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816321" w:rsidRPr="00253A09" w:rsidTr="00D52BDD">
        <w:trPr>
          <w:trHeight w:val="1791"/>
        </w:trPr>
        <w:tc>
          <w:tcPr>
            <w:tcW w:w="3960" w:type="dxa"/>
          </w:tcPr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816321" w:rsidRPr="00F4018C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F4018C">
              <w:rPr>
                <w:rFonts w:ascii="Times New Roman" w:hAnsi="Times New Roman"/>
                <w:b/>
                <w:sz w:val="12"/>
              </w:rPr>
              <w:t>. 52-81-02,  52-81-28, 52-73-26</w:t>
            </w:r>
          </w:p>
          <w:p w:rsidR="00816321" w:rsidRPr="00F4018C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F4018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F4018C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D463F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</w:t>
            </w:r>
            <w:r w:rsidR="00D463F8" w:rsidRPr="00F4018C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>@</w:t>
            </w:r>
            <w:proofErr w:type="spellStart"/>
            <w:r w:rsidR="00D463F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ksp</w:t>
            </w:r>
            <w:proofErr w:type="spellEnd"/>
            <w:r w:rsidR="00D463F8" w:rsidRPr="00F4018C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="00D463F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gm</w:t>
            </w:r>
            <w:r w:rsidR="00D463F8" w:rsidRPr="00F4018C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="00D463F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816321" w:rsidRDefault="00816321" w:rsidP="00D52BDD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94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816321" w:rsidRDefault="00816321" w:rsidP="00D52BDD">
            <w:pPr>
              <w:pStyle w:val="10"/>
              <w:rPr>
                <w:rFonts w:ascii="Times New Roman" w:hAnsi="Times New Roman"/>
              </w:rPr>
            </w:pPr>
          </w:p>
          <w:p w:rsidR="00816321" w:rsidRDefault="00816321" w:rsidP="00D52BDD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816321" w:rsidRDefault="00816321" w:rsidP="00D52BDD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816321" w:rsidRDefault="00816321" w:rsidP="00D52BD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16321" w:rsidRDefault="00816321" w:rsidP="00D52BD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лъытэк1о палат</w:t>
            </w:r>
          </w:p>
          <w:p w:rsidR="00816321" w:rsidRDefault="00816321" w:rsidP="00D52BDD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816321" w:rsidRPr="00AC021E" w:rsidRDefault="00253A09" w:rsidP="00D52BDD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   </w:t>
            </w:r>
            <w:proofErr w:type="spellStart"/>
            <w:r w:rsidR="00816321"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 w:rsidR="00816321"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 w:rsidR="00816321"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proofErr w:type="gramStart"/>
            <w:r w:rsidR="00816321"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proofErr w:type="gramEnd"/>
            <w:r w:rsidR="00816321"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="00816321"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="00816321"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="00816321"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816321" w:rsidRP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81632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816321" w:rsidRPr="00816321" w:rsidRDefault="00816321" w:rsidP="00D52BDD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8163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8163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D463F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m@ksp-gm.ru</w:t>
            </w:r>
          </w:p>
        </w:tc>
      </w:tr>
    </w:tbl>
    <w:p w:rsidR="00013EA8" w:rsidRPr="00E60913" w:rsidRDefault="00013EA8" w:rsidP="00816321">
      <w:pPr>
        <w:jc w:val="both"/>
        <w:rPr>
          <w:lang w:val="en-US"/>
        </w:rPr>
      </w:pPr>
    </w:p>
    <w:p w:rsidR="00816321" w:rsidRPr="00E60913" w:rsidRDefault="00816321" w:rsidP="00816321">
      <w:pPr>
        <w:jc w:val="both"/>
        <w:rPr>
          <w:lang w:val="en-US"/>
        </w:rPr>
      </w:pPr>
    </w:p>
    <w:p w:rsidR="00816321" w:rsidRPr="00E60913" w:rsidRDefault="00816321" w:rsidP="00816321">
      <w:pPr>
        <w:jc w:val="both"/>
        <w:rPr>
          <w:lang w:val="en-US"/>
        </w:rPr>
      </w:pPr>
    </w:p>
    <w:p w:rsidR="00816321" w:rsidRDefault="00816321" w:rsidP="0081632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Пояснительная записка</w:t>
      </w:r>
    </w:p>
    <w:p w:rsidR="00816321" w:rsidRDefault="00816321" w:rsidP="00816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5D733C">
        <w:rPr>
          <w:b/>
          <w:sz w:val="28"/>
          <w:szCs w:val="28"/>
        </w:rPr>
        <w:t xml:space="preserve">проекту решения Совета народных депутатов муниципального образования «Город Майкоп» </w:t>
      </w:r>
      <w:r>
        <w:rPr>
          <w:b/>
          <w:sz w:val="28"/>
          <w:szCs w:val="28"/>
        </w:rPr>
        <w:t xml:space="preserve">«О годовом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о деятельности Контрольно-счетной палаты муниципального образования «Город Майкоп» в 20</w:t>
      </w:r>
      <w:r w:rsidR="00803F08">
        <w:rPr>
          <w:b/>
          <w:sz w:val="28"/>
          <w:szCs w:val="28"/>
        </w:rPr>
        <w:t>2</w:t>
      </w:r>
      <w:r w:rsidR="00033F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году».</w:t>
      </w:r>
    </w:p>
    <w:p w:rsidR="00816321" w:rsidRDefault="00816321" w:rsidP="00816321">
      <w:pPr>
        <w:ind w:firstLine="709"/>
        <w:jc w:val="both"/>
        <w:rPr>
          <w:sz w:val="28"/>
          <w:szCs w:val="28"/>
        </w:rPr>
      </w:pPr>
    </w:p>
    <w:p w:rsidR="00816321" w:rsidRPr="00D52BDD" w:rsidRDefault="00816321" w:rsidP="00816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годовой отчет о деятельности Контрольно-счетной палаты муниципального образования «Город Майкоп» в 20</w:t>
      </w:r>
      <w:r w:rsidR="00803F08">
        <w:rPr>
          <w:sz w:val="28"/>
          <w:szCs w:val="28"/>
        </w:rPr>
        <w:t>2</w:t>
      </w:r>
      <w:r w:rsidR="00033F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годупредставлен в Совет народных депутатов муниципального образования «Город Майкоп» в соответствии с требованиями </w:t>
      </w:r>
      <w:r w:rsidRPr="00170C4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E4409">
        <w:rPr>
          <w:sz w:val="28"/>
          <w:szCs w:val="28"/>
        </w:rPr>
        <w:t>2</w:t>
      </w:r>
      <w:r w:rsidRPr="00D52BDD">
        <w:rPr>
          <w:sz w:val="28"/>
          <w:szCs w:val="28"/>
        </w:rPr>
        <w:t xml:space="preserve"> статьи 20 Решения Совета народных депутатов муниципального образования «Город Майкоп» от 23.12.20</w:t>
      </w:r>
      <w:r w:rsidR="00D52BDD">
        <w:rPr>
          <w:sz w:val="28"/>
          <w:szCs w:val="28"/>
        </w:rPr>
        <w:t>2</w:t>
      </w:r>
      <w:r w:rsidRPr="00D52BDD">
        <w:rPr>
          <w:sz w:val="28"/>
          <w:szCs w:val="28"/>
        </w:rPr>
        <w:t>1№</w:t>
      </w:r>
      <w:r w:rsidR="00F4018C">
        <w:rPr>
          <w:sz w:val="28"/>
          <w:szCs w:val="28"/>
        </w:rPr>
        <w:t> </w:t>
      </w:r>
      <w:bookmarkStart w:id="0" w:name="_GoBack"/>
      <w:bookmarkEnd w:id="0"/>
      <w:r w:rsidR="00D52BDD">
        <w:rPr>
          <w:sz w:val="28"/>
          <w:szCs w:val="28"/>
        </w:rPr>
        <w:t>220</w:t>
      </w:r>
      <w:r w:rsidRPr="00D52BDD">
        <w:rPr>
          <w:sz w:val="28"/>
          <w:szCs w:val="28"/>
        </w:rPr>
        <w:t>-рс«Об утверждении«Положенияо Контрольно-счетной палате муниципального образования «Город Майкоп».</w:t>
      </w:r>
    </w:p>
    <w:p w:rsidR="00816321" w:rsidRDefault="00816321" w:rsidP="00816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Представляемый отчет содержит общие сведения о Контрольно-счетн</w:t>
      </w:r>
      <w:r w:rsidR="00ED6195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палате муниципального образования «Город Майкоп», контрольную деятельность, краткие итоги проверок в ходе которых были выявлены финансовые нарушения, </w:t>
      </w:r>
      <w:r w:rsidR="008B0E1E">
        <w:rPr>
          <w:sz w:val="28"/>
          <w:szCs w:val="28"/>
        </w:rPr>
        <w:t>нарушения,</w:t>
      </w:r>
      <w:r>
        <w:rPr>
          <w:sz w:val="28"/>
          <w:szCs w:val="28"/>
        </w:rPr>
        <w:t xml:space="preserve"> не имеющие стоимостной оценки, </w:t>
      </w:r>
      <w:r w:rsidR="00ED6195">
        <w:rPr>
          <w:sz w:val="28"/>
          <w:szCs w:val="28"/>
        </w:rPr>
        <w:t xml:space="preserve">нарушения </w:t>
      </w:r>
      <w:r w:rsidR="008B0E1E" w:rsidRPr="00A52074">
        <w:rPr>
          <w:sz w:val="28"/>
          <w:szCs w:val="28"/>
        </w:rPr>
        <w:t>нормативных правовых актов, регулирующих вопросы распоряжения, управления и учета имущества</w:t>
      </w:r>
      <w:r w:rsidR="00ED6195">
        <w:rPr>
          <w:sz w:val="28"/>
          <w:szCs w:val="28"/>
        </w:rPr>
        <w:t>, экспертно-аналитическую деятельность, информационную и иную деятельность Контрольно-счетной палаты муниципального образования «Город Майкоп».</w:t>
      </w:r>
    </w:p>
    <w:p w:rsidR="00ED6195" w:rsidRDefault="00ED6195" w:rsidP="00816321">
      <w:pPr>
        <w:ind w:firstLine="709"/>
        <w:jc w:val="both"/>
        <w:rPr>
          <w:sz w:val="28"/>
          <w:szCs w:val="28"/>
        </w:rPr>
      </w:pPr>
    </w:p>
    <w:p w:rsidR="00ED6195" w:rsidRDefault="00ED6195" w:rsidP="00816321">
      <w:pPr>
        <w:ind w:firstLine="709"/>
        <w:jc w:val="both"/>
        <w:rPr>
          <w:sz w:val="28"/>
          <w:szCs w:val="28"/>
        </w:rPr>
      </w:pPr>
    </w:p>
    <w:p w:rsidR="00ED6195" w:rsidRDefault="00ED6195" w:rsidP="00ED61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D6195" w:rsidRDefault="00ED6195" w:rsidP="00ED6195">
      <w:pPr>
        <w:rPr>
          <w:sz w:val="28"/>
          <w:szCs w:val="28"/>
        </w:rPr>
      </w:pPr>
      <w:r>
        <w:rPr>
          <w:sz w:val="28"/>
          <w:szCs w:val="28"/>
        </w:rPr>
        <w:t>Контрольно- счетной палаты</w:t>
      </w:r>
    </w:p>
    <w:p w:rsidR="00ED6195" w:rsidRPr="00816321" w:rsidRDefault="00ED6195" w:rsidP="00E60913">
      <w:pPr>
        <w:rPr>
          <w:sz w:val="28"/>
          <w:szCs w:val="28"/>
        </w:rPr>
      </w:pPr>
      <w:r>
        <w:rPr>
          <w:sz w:val="28"/>
          <w:szCs w:val="28"/>
        </w:rPr>
        <w:t>МО «Город Майкоп</w:t>
      </w:r>
      <w:r w:rsidR="00BB1CC9">
        <w:rPr>
          <w:sz w:val="28"/>
          <w:szCs w:val="28"/>
        </w:rPr>
        <w:t>»</w:t>
      </w:r>
      <w:r w:rsidR="00253A09">
        <w:rPr>
          <w:sz w:val="28"/>
          <w:szCs w:val="28"/>
        </w:rPr>
        <w:t xml:space="preserve">                                                                   </w:t>
      </w:r>
      <w:r w:rsidR="00B44E47">
        <w:rPr>
          <w:sz w:val="28"/>
          <w:szCs w:val="28"/>
        </w:rPr>
        <w:t>Н.В.Минакова</w:t>
      </w:r>
    </w:p>
    <w:sectPr w:rsidR="00ED6195" w:rsidRPr="00816321" w:rsidSect="0059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BC"/>
    <w:rsid w:val="00013EA8"/>
    <w:rsid w:val="00033F68"/>
    <w:rsid w:val="000344C4"/>
    <w:rsid w:val="001224A1"/>
    <w:rsid w:val="00145AD3"/>
    <w:rsid w:val="00253A09"/>
    <w:rsid w:val="00277004"/>
    <w:rsid w:val="004E4409"/>
    <w:rsid w:val="0059325A"/>
    <w:rsid w:val="005D733C"/>
    <w:rsid w:val="00803F08"/>
    <w:rsid w:val="00816321"/>
    <w:rsid w:val="008B0E1E"/>
    <w:rsid w:val="008D0D11"/>
    <w:rsid w:val="00B44E47"/>
    <w:rsid w:val="00BB1CC9"/>
    <w:rsid w:val="00BB5CBC"/>
    <w:rsid w:val="00D463F8"/>
    <w:rsid w:val="00D52BDD"/>
    <w:rsid w:val="00D749F8"/>
    <w:rsid w:val="00E60913"/>
    <w:rsid w:val="00ED6195"/>
    <w:rsid w:val="00F4018C"/>
    <w:rsid w:val="00F5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632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816321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60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2024-03-12T13:52:00Z</cp:lastPrinted>
  <dcterms:created xsi:type="dcterms:W3CDTF">2019-03-11T12:45:00Z</dcterms:created>
  <dcterms:modified xsi:type="dcterms:W3CDTF">2024-03-12T14:10:00Z</dcterms:modified>
</cp:coreProperties>
</file>