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9A" w:rsidRPr="00AB39AA" w:rsidRDefault="00604F9A" w:rsidP="00B37161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9AA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3E70CB" w:rsidRPr="00AB39AA" w:rsidRDefault="006A365C" w:rsidP="00B37161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3E70CB" w:rsidRPr="00AB39AA">
        <w:rPr>
          <w:rFonts w:ascii="Times New Roman" w:hAnsi="Times New Roman" w:cs="Times New Roman"/>
          <w:b/>
          <w:sz w:val="32"/>
          <w:szCs w:val="32"/>
        </w:rPr>
        <w:t>важаемые депутаты, приглашенные!</w:t>
      </w:r>
    </w:p>
    <w:p w:rsidR="0087212B" w:rsidRPr="00AB39AA" w:rsidRDefault="0087212B" w:rsidP="00191F2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5DE" w:rsidRPr="00AB39AA" w:rsidRDefault="002F5D9C" w:rsidP="00EA05D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>В соответствии с Бюджетным кодексом Российской Федерации, Положением «О бюджетном процессе в муниципальном образовании «Город Майкоп», Положением «О Контрольно-счетной палате муниципального образования «Город Майкоп»</w:t>
      </w:r>
      <w:r w:rsidR="00C14ED2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Pr="00AB39AA">
        <w:rPr>
          <w:rFonts w:ascii="Times New Roman" w:hAnsi="Times New Roman" w:cs="Times New Roman"/>
          <w:sz w:val="32"/>
          <w:szCs w:val="32"/>
        </w:rPr>
        <w:t>Контрольно-счетной палатой подготовлено заключение на проект бюджета муниципального образования «Город Майкоп» на 202</w:t>
      </w:r>
      <w:r w:rsidR="0079477D">
        <w:rPr>
          <w:rFonts w:ascii="Times New Roman" w:hAnsi="Times New Roman" w:cs="Times New Roman"/>
          <w:sz w:val="32"/>
          <w:szCs w:val="32"/>
        </w:rPr>
        <w:t>4</w:t>
      </w:r>
      <w:r w:rsidRPr="00AB39AA">
        <w:rPr>
          <w:rFonts w:ascii="Times New Roman" w:hAnsi="Times New Roman" w:cs="Times New Roman"/>
          <w:sz w:val="32"/>
          <w:szCs w:val="32"/>
        </w:rPr>
        <w:t xml:space="preserve"> год и на плановый период 202</w:t>
      </w:r>
      <w:r w:rsidR="0079477D">
        <w:rPr>
          <w:rFonts w:ascii="Times New Roman" w:hAnsi="Times New Roman" w:cs="Times New Roman"/>
          <w:sz w:val="32"/>
          <w:szCs w:val="32"/>
        </w:rPr>
        <w:t>5</w:t>
      </w:r>
      <w:r w:rsidRPr="00AB39AA">
        <w:rPr>
          <w:rFonts w:ascii="Times New Roman" w:hAnsi="Times New Roman" w:cs="Times New Roman"/>
          <w:sz w:val="32"/>
          <w:szCs w:val="32"/>
        </w:rPr>
        <w:t xml:space="preserve"> и 202</w:t>
      </w:r>
      <w:r w:rsidR="0079477D">
        <w:rPr>
          <w:rFonts w:ascii="Times New Roman" w:hAnsi="Times New Roman" w:cs="Times New Roman"/>
          <w:sz w:val="32"/>
          <w:szCs w:val="32"/>
        </w:rPr>
        <w:t>6</w:t>
      </w:r>
      <w:r w:rsidRPr="00AB39AA">
        <w:rPr>
          <w:rFonts w:ascii="Times New Roman" w:hAnsi="Times New Roman" w:cs="Times New Roman"/>
          <w:sz w:val="32"/>
          <w:szCs w:val="32"/>
        </w:rPr>
        <w:t xml:space="preserve"> годов</w:t>
      </w:r>
      <w:r w:rsidR="003E70CB" w:rsidRPr="00AB39AA">
        <w:rPr>
          <w:rFonts w:ascii="Times New Roman" w:hAnsi="Times New Roman" w:cs="Times New Roman"/>
          <w:sz w:val="32"/>
          <w:szCs w:val="32"/>
        </w:rPr>
        <w:t>.</w:t>
      </w:r>
    </w:p>
    <w:p w:rsidR="00EA05DE" w:rsidRPr="00AB39AA" w:rsidRDefault="00EA05DE" w:rsidP="00EA05D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>Целью Заключения является анализ и оценка соответствия проекта решения о бюджете и представляемых одновременно с ним документов и материалов требованиям бюджетного законодательства, в том числе по составу, содержанию и представлению.</w:t>
      </w:r>
    </w:p>
    <w:p w:rsidR="00C21B27" w:rsidRPr="00AB39AA" w:rsidRDefault="00961337" w:rsidP="00C21B2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 xml:space="preserve">В соответствии со статьей 169 </w:t>
      </w:r>
      <w:r w:rsidR="006A365C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Бюджетного кодекса Российской Федерации</w:t>
      </w:r>
      <w:r w:rsidR="006A365C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(далее- БК РФ)</w:t>
      </w:r>
      <w:r w:rsidR="00075FC3" w:rsidRPr="00AB39AA">
        <w:rPr>
          <w:rFonts w:ascii="Times New Roman" w:hAnsi="Times New Roman" w:cs="Times New Roman"/>
          <w:sz w:val="32"/>
          <w:szCs w:val="32"/>
        </w:rPr>
        <w:t>,</w:t>
      </w:r>
      <w:r w:rsidR="00C14ED2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Pr="00AB39AA">
        <w:rPr>
          <w:rFonts w:ascii="Times New Roman" w:hAnsi="Times New Roman" w:cs="Times New Roman"/>
          <w:sz w:val="32"/>
          <w:szCs w:val="32"/>
        </w:rPr>
        <w:t>п</w:t>
      </w:r>
      <w:r w:rsidR="00AE06E5" w:rsidRPr="00AB39AA">
        <w:rPr>
          <w:rFonts w:ascii="Times New Roman" w:hAnsi="Times New Roman" w:cs="Times New Roman"/>
          <w:sz w:val="32"/>
          <w:szCs w:val="32"/>
        </w:rPr>
        <w:t>редставленный Проект бюджета составлен сроком на три года (на очередной финансовый год и плановый период</w:t>
      </w:r>
      <w:r w:rsidR="003E70CB" w:rsidRPr="00AB39AA">
        <w:rPr>
          <w:rFonts w:ascii="Times New Roman" w:hAnsi="Times New Roman" w:cs="Times New Roman"/>
          <w:sz w:val="32"/>
          <w:szCs w:val="32"/>
        </w:rPr>
        <w:t>)</w:t>
      </w:r>
      <w:r w:rsidR="00621852" w:rsidRPr="00AB39AA">
        <w:rPr>
          <w:rFonts w:ascii="Times New Roman" w:hAnsi="Times New Roman" w:cs="Times New Roman"/>
          <w:sz w:val="32"/>
          <w:szCs w:val="32"/>
        </w:rPr>
        <w:t>,</w:t>
      </w:r>
      <w:r w:rsidR="00C14ED2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621852" w:rsidRPr="00AB39AA">
        <w:rPr>
          <w:rFonts w:ascii="Times New Roman" w:hAnsi="Times New Roman" w:cs="Times New Roman"/>
          <w:sz w:val="32"/>
          <w:szCs w:val="32"/>
        </w:rPr>
        <w:t>учитывает основные направления бюджетной и налоговой политики муниципального образования, прогноз социально-экономического развития муниципального образования «Город Майкоп».</w:t>
      </w:r>
    </w:p>
    <w:p w:rsidR="00D767A3" w:rsidRPr="00AB39AA" w:rsidRDefault="00E56C50" w:rsidP="00D767A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Состав документов к проекту бюджета города на 202</w:t>
      </w:r>
      <w:r w:rsidR="0079477D">
        <w:rPr>
          <w:rFonts w:ascii="Times New Roman" w:eastAsiaTheme="minorHAnsi" w:hAnsi="Times New Roman" w:cs="Times New Roman"/>
          <w:sz w:val="32"/>
          <w:szCs w:val="32"/>
          <w:lang w:eastAsia="en-US"/>
        </w:rPr>
        <w:t>4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год и на плановый период 202</w:t>
      </w:r>
      <w:r w:rsidR="0079477D">
        <w:rPr>
          <w:rFonts w:ascii="Times New Roman" w:eastAsiaTheme="minorHAnsi" w:hAnsi="Times New Roman" w:cs="Times New Roman"/>
          <w:sz w:val="32"/>
          <w:szCs w:val="32"/>
          <w:lang w:eastAsia="en-US"/>
        </w:rPr>
        <w:t>5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и 202</w:t>
      </w:r>
      <w:r w:rsidR="0079477D">
        <w:rPr>
          <w:rFonts w:ascii="Times New Roman" w:eastAsiaTheme="minorHAnsi" w:hAnsi="Times New Roman" w:cs="Times New Roman"/>
          <w:sz w:val="32"/>
          <w:szCs w:val="32"/>
          <w:lang w:eastAsia="en-US"/>
        </w:rPr>
        <w:t>6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годов, представленных в Контрольно-счетную палату, соответствует требованиям статьи 184.2 Бюджетного кодекса Российской Федерации и стать</w:t>
      </w:r>
      <w:r w:rsidR="0079477D">
        <w:rPr>
          <w:rFonts w:ascii="Times New Roman" w:eastAsiaTheme="minorHAnsi" w:hAnsi="Times New Roman" w:cs="Times New Roman"/>
          <w:sz w:val="32"/>
          <w:szCs w:val="32"/>
          <w:lang w:eastAsia="en-US"/>
        </w:rPr>
        <w:t>и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11 Положения о бюджетном процессе в муниципальном образовании «Город Майкоп».</w:t>
      </w:r>
    </w:p>
    <w:p w:rsidR="00E56C50" w:rsidRPr="00AB39AA" w:rsidRDefault="00D767A3" w:rsidP="00D767A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B39AA">
        <w:rPr>
          <w:rFonts w:ascii="Times New Roman" w:hAnsi="Times New Roman" w:cs="Times New Roman"/>
          <w:sz w:val="32"/>
          <w:szCs w:val="32"/>
        </w:rPr>
        <w:t>В решении о бюджете на 202</w:t>
      </w:r>
      <w:r w:rsidR="0079477D">
        <w:rPr>
          <w:rFonts w:ascii="Times New Roman" w:hAnsi="Times New Roman" w:cs="Times New Roman"/>
          <w:sz w:val="32"/>
          <w:szCs w:val="32"/>
        </w:rPr>
        <w:t>4</w:t>
      </w:r>
      <w:r w:rsidRPr="00AB39AA">
        <w:rPr>
          <w:rFonts w:ascii="Times New Roman" w:hAnsi="Times New Roman" w:cs="Times New Roman"/>
          <w:sz w:val="32"/>
          <w:szCs w:val="32"/>
        </w:rPr>
        <w:t xml:space="preserve"> год и на плановый период 202</w:t>
      </w:r>
      <w:r w:rsidR="0079477D">
        <w:rPr>
          <w:rFonts w:ascii="Times New Roman" w:hAnsi="Times New Roman" w:cs="Times New Roman"/>
          <w:sz w:val="32"/>
          <w:szCs w:val="32"/>
        </w:rPr>
        <w:t>5</w:t>
      </w:r>
      <w:r w:rsidRPr="00AB39AA">
        <w:rPr>
          <w:rFonts w:ascii="Times New Roman" w:hAnsi="Times New Roman" w:cs="Times New Roman"/>
          <w:sz w:val="32"/>
          <w:szCs w:val="32"/>
        </w:rPr>
        <w:t xml:space="preserve"> и 202</w:t>
      </w:r>
      <w:r w:rsidR="0079477D">
        <w:rPr>
          <w:rFonts w:ascii="Times New Roman" w:hAnsi="Times New Roman" w:cs="Times New Roman"/>
          <w:sz w:val="32"/>
          <w:szCs w:val="32"/>
        </w:rPr>
        <w:t>6</w:t>
      </w:r>
      <w:r w:rsidRPr="00AB39AA">
        <w:rPr>
          <w:rFonts w:ascii="Times New Roman" w:hAnsi="Times New Roman" w:cs="Times New Roman"/>
          <w:sz w:val="32"/>
          <w:szCs w:val="32"/>
        </w:rPr>
        <w:t xml:space="preserve"> годов содержатся основные характеристики бюджета, являющиеся предметом первого чтения, к которым относятся общий объем доходов бюджета, общий объем расходов, дефицит бюджета, а также иные показатели, установленные статьей 184.1 Бюджетного кодекса.</w:t>
      </w:r>
    </w:p>
    <w:p w:rsidR="00B27249" w:rsidRPr="00AB39AA" w:rsidRDefault="00D767A3" w:rsidP="00B2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lastRenderedPageBreak/>
        <w:t>Основой расчетов</w:t>
      </w:r>
      <w:r w:rsidR="00C14ED2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Pr="00AB39AA">
        <w:rPr>
          <w:rFonts w:ascii="Times New Roman" w:hAnsi="Times New Roman" w:cs="Times New Roman"/>
          <w:sz w:val="32"/>
          <w:szCs w:val="32"/>
        </w:rPr>
        <w:t>при формировании д</w:t>
      </w:r>
      <w:r w:rsidR="00961337" w:rsidRPr="00AB39AA">
        <w:rPr>
          <w:rFonts w:ascii="Times New Roman" w:hAnsi="Times New Roman" w:cs="Times New Roman"/>
          <w:sz w:val="32"/>
          <w:szCs w:val="32"/>
        </w:rPr>
        <w:t>оходн</w:t>
      </w:r>
      <w:r w:rsidR="00B5785A" w:rsidRPr="00AB39AA">
        <w:rPr>
          <w:rFonts w:ascii="Times New Roman" w:hAnsi="Times New Roman" w:cs="Times New Roman"/>
          <w:sz w:val="32"/>
          <w:szCs w:val="32"/>
        </w:rPr>
        <w:t>ой</w:t>
      </w:r>
      <w:r w:rsidR="00961337" w:rsidRPr="00AB39AA">
        <w:rPr>
          <w:rFonts w:ascii="Times New Roman" w:hAnsi="Times New Roman" w:cs="Times New Roman"/>
          <w:sz w:val="32"/>
          <w:szCs w:val="32"/>
        </w:rPr>
        <w:t xml:space="preserve"> част</w:t>
      </w:r>
      <w:r w:rsidR="00B5785A" w:rsidRPr="00AB39AA">
        <w:rPr>
          <w:rFonts w:ascii="Times New Roman" w:hAnsi="Times New Roman" w:cs="Times New Roman"/>
          <w:sz w:val="32"/>
          <w:szCs w:val="32"/>
        </w:rPr>
        <w:t>и</w:t>
      </w:r>
      <w:r w:rsidR="00961337" w:rsidRPr="00AB39AA">
        <w:rPr>
          <w:rFonts w:ascii="Times New Roman" w:hAnsi="Times New Roman" w:cs="Times New Roman"/>
          <w:sz w:val="32"/>
          <w:szCs w:val="32"/>
        </w:rPr>
        <w:t xml:space="preserve"> бюджета на 202</w:t>
      </w:r>
      <w:r w:rsidR="0079477D">
        <w:rPr>
          <w:rFonts w:ascii="Times New Roman" w:hAnsi="Times New Roman" w:cs="Times New Roman"/>
          <w:sz w:val="32"/>
          <w:szCs w:val="32"/>
        </w:rPr>
        <w:t>4</w:t>
      </w:r>
      <w:r w:rsidR="00961337" w:rsidRPr="00AB39AA">
        <w:rPr>
          <w:rFonts w:ascii="Times New Roman" w:hAnsi="Times New Roman" w:cs="Times New Roman"/>
          <w:sz w:val="32"/>
          <w:szCs w:val="32"/>
        </w:rPr>
        <w:t xml:space="preserve"> год и на плановый период 202</w:t>
      </w:r>
      <w:r w:rsidR="0079477D">
        <w:rPr>
          <w:rFonts w:ascii="Times New Roman" w:hAnsi="Times New Roman" w:cs="Times New Roman"/>
          <w:sz w:val="32"/>
          <w:szCs w:val="32"/>
        </w:rPr>
        <w:t>5</w:t>
      </w:r>
      <w:r w:rsidR="00961337" w:rsidRPr="00AB39AA">
        <w:rPr>
          <w:rFonts w:ascii="Times New Roman" w:hAnsi="Times New Roman" w:cs="Times New Roman"/>
          <w:sz w:val="32"/>
          <w:szCs w:val="32"/>
        </w:rPr>
        <w:t xml:space="preserve"> и 202</w:t>
      </w:r>
      <w:r w:rsidR="0079477D">
        <w:rPr>
          <w:rFonts w:ascii="Times New Roman" w:hAnsi="Times New Roman" w:cs="Times New Roman"/>
          <w:sz w:val="32"/>
          <w:szCs w:val="32"/>
        </w:rPr>
        <w:t>6</w:t>
      </w:r>
      <w:r w:rsidR="00C14ED2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961337" w:rsidRPr="00AB39AA">
        <w:rPr>
          <w:rFonts w:ascii="Times New Roman" w:hAnsi="Times New Roman" w:cs="Times New Roman"/>
          <w:sz w:val="32"/>
          <w:szCs w:val="32"/>
        </w:rPr>
        <w:t xml:space="preserve">годов </w:t>
      </w:r>
      <w:r w:rsidRPr="00AB39AA">
        <w:rPr>
          <w:rFonts w:ascii="Times New Roman" w:hAnsi="Times New Roman" w:cs="Times New Roman"/>
          <w:sz w:val="32"/>
          <w:szCs w:val="32"/>
        </w:rPr>
        <w:t xml:space="preserve">является </w:t>
      </w:r>
      <w:r w:rsidR="00961337" w:rsidRPr="00AB39AA">
        <w:rPr>
          <w:rFonts w:ascii="Times New Roman" w:hAnsi="Times New Roman" w:cs="Times New Roman"/>
          <w:sz w:val="32"/>
          <w:szCs w:val="32"/>
        </w:rPr>
        <w:t>действующ</w:t>
      </w:r>
      <w:r w:rsidRPr="00AB39AA">
        <w:rPr>
          <w:rFonts w:ascii="Times New Roman" w:hAnsi="Times New Roman" w:cs="Times New Roman"/>
          <w:sz w:val="32"/>
          <w:szCs w:val="32"/>
        </w:rPr>
        <w:t>ее</w:t>
      </w:r>
      <w:r w:rsidR="00961337" w:rsidRPr="00AB39AA">
        <w:rPr>
          <w:rFonts w:ascii="Times New Roman" w:hAnsi="Times New Roman" w:cs="Times New Roman"/>
          <w:sz w:val="32"/>
          <w:szCs w:val="32"/>
        </w:rPr>
        <w:t xml:space="preserve"> бюджетн</w:t>
      </w:r>
      <w:r w:rsidRPr="00AB39AA">
        <w:rPr>
          <w:rFonts w:ascii="Times New Roman" w:hAnsi="Times New Roman" w:cs="Times New Roman"/>
          <w:sz w:val="32"/>
          <w:szCs w:val="32"/>
        </w:rPr>
        <w:t>ое</w:t>
      </w:r>
      <w:r w:rsidR="00961337" w:rsidRPr="00AB39AA">
        <w:rPr>
          <w:rFonts w:ascii="Times New Roman" w:hAnsi="Times New Roman" w:cs="Times New Roman"/>
          <w:sz w:val="32"/>
          <w:szCs w:val="32"/>
        </w:rPr>
        <w:t xml:space="preserve"> и налогов</w:t>
      </w:r>
      <w:r w:rsidRPr="00AB39AA">
        <w:rPr>
          <w:rFonts w:ascii="Times New Roman" w:hAnsi="Times New Roman" w:cs="Times New Roman"/>
          <w:sz w:val="32"/>
          <w:szCs w:val="32"/>
        </w:rPr>
        <w:t>ое</w:t>
      </w:r>
      <w:r w:rsidR="00961337" w:rsidRPr="00AB39AA">
        <w:rPr>
          <w:rFonts w:ascii="Times New Roman" w:hAnsi="Times New Roman" w:cs="Times New Roman"/>
          <w:sz w:val="32"/>
          <w:szCs w:val="32"/>
        </w:rPr>
        <w:t xml:space="preserve"> законодательство с учетом принятых изменений и дополнений</w:t>
      </w:r>
      <w:r w:rsidR="00E56C50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, методика, утвержденная Законом Республики Адыгея от 23.12.2008 № 224 «О межбюджетных отношениях в Республике Адыгея».</w:t>
      </w:r>
      <w:r w:rsidR="00B27249" w:rsidRPr="00AB39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271" w:rsidRPr="00AB39AA" w:rsidRDefault="00981D2A" w:rsidP="00BD627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Факторы, влияющие на уровень доходной базы муниципального бюджета, изложены в пояснительной записке к проекту бюджета</w:t>
      </w:r>
      <w:r w:rsidR="00BD6271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в первом чтении.</w:t>
      </w:r>
      <w:r w:rsidR="00BD6271" w:rsidRPr="00AB39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3644" w:rsidRPr="00AB39AA" w:rsidRDefault="00BD6271" w:rsidP="00BD627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>Расходы бюджета муниципального образования на 202</w:t>
      </w:r>
      <w:r w:rsidR="0079477D">
        <w:rPr>
          <w:rFonts w:ascii="Times New Roman" w:hAnsi="Times New Roman" w:cs="Times New Roman"/>
          <w:sz w:val="32"/>
          <w:szCs w:val="32"/>
        </w:rPr>
        <w:t>4</w:t>
      </w:r>
      <w:r w:rsidRPr="00AB39AA">
        <w:rPr>
          <w:rFonts w:ascii="Times New Roman" w:hAnsi="Times New Roman" w:cs="Times New Roman"/>
          <w:sz w:val="32"/>
          <w:szCs w:val="32"/>
        </w:rPr>
        <w:t xml:space="preserve"> год и плановый период прогнозируются в общем объеме,</w:t>
      </w:r>
      <w:r w:rsidR="00C53644" w:rsidRPr="00AB39AA">
        <w:rPr>
          <w:rFonts w:ascii="Times New Roman" w:hAnsi="Times New Roman" w:cs="Times New Roman"/>
          <w:sz w:val="32"/>
          <w:szCs w:val="32"/>
        </w:rPr>
        <w:t xml:space="preserve">  с учетом индексации  отдельных расходных обязательств</w:t>
      </w:r>
      <w:r w:rsidR="009E068D" w:rsidRPr="00AB39AA">
        <w:rPr>
          <w:rFonts w:ascii="Times New Roman" w:hAnsi="Times New Roman" w:cs="Times New Roman"/>
          <w:sz w:val="32"/>
          <w:szCs w:val="32"/>
        </w:rPr>
        <w:t>.</w:t>
      </w:r>
    </w:p>
    <w:p w:rsidR="00981D2A" w:rsidRPr="00AB39AA" w:rsidRDefault="00BD6271" w:rsidP="00BD627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C53644" w:rsidRPr="00AB39AA">
        <w:rPr>
          <w:rFonts w:ascii="Times New Roman" w:hAnsi="Times New Roman" w:cs="Times New Roman"/>
          <w:sz w:val="32"/>
          <w:szCs w:val="32"/>
        </w:rPr>
        <w:t>С</w:t>
      </w:r>
      <w:r w:rsidRPr="00AB39AA">
        <w:rPr>
          <w:rFonts w:ascii="Times New Roman" w:hAnsi="Times New Roman" w:cs="Times New Roman"/>
          <w:sz w:val="32"/>
          <w:szCs w:val="32"/>
        </w:rPr>
        <w:t>труктура расходов бюджета является предметом второго чтения.</w:t>
      </w:r>
    </w:p>
    <w:p w:rsidR="007316C4" w:rsidRPr="006A365C" w:rsidRDefault="006A365C" w:rsidP="006A365C">
      <w:pPr>
        <w:spacing w:after="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6A365C">
        <w:rPr>
          <w:rFonts w:ascii="Times New Roman" w:hAnsi="Times New Roman" w:cs="Times New Roman"/>
          <w:sz w:val="32"/>
          <w:szCs w:val="32"/>
        </w:rPr>
        <w:t>Параметры дефицита на 2024 год и плановый период соответствуют требованиям статьи 92.1 БК РФ, не превышают предельные размеры, установленные дополнительным соглашением о предоставлении бюджету муниципального образования «Город Майкоп» из республиканского бюджета кредита для частичного покрытия дефицита бюджета  муниципального образования «Город Майкоп»,</w:t>
      </w:r>
      <w:r w:rsidRPr="006A365C">
        <w:rPr>
          <w:sz w:val="32"/>
          <w:szCs w:val="32"/>
        </w:rPr>
        <w:t xml:space="preserve"> </w:t>
      </w:r>
      <w:r w:rsidRPr="006A365C">
        <w:rPr>
          <w:rFonts w:ascii="Times New Roman" w:hAnsi="Times New Roman" w:cs="Times New Roman"/>
          <w:sz w:val="32"/>
          <w:szCs w:val="32"/>
        </w:rPr>
        <w:t>и составляют: в 2024 году – 4,99 %, в 2025 году – 3,86 %, в 2026 году – 4,74 % от объема налоговых и неналоговых доходов.</w:t>
      </w:r>
    </w:p>
    <w:p w:rsidR="00D97A3B" w:rsidRPr="00AB39AA" w:rsidRDefault="00191F20" w:rsidP="0008220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>Бюджет муниципального образования «Город Майкоп» сформирован</w:t>
      </w:r>
      <w:r w:rsidR="00D97A3B" w:rsidRPr="00AB39AA">
        <w:rPr>
          <w:rFonts w:ascii="Times New Roman" w:hAnsi="Times New Roman" w:cs="Times New Roman"/>
          <w:sz w:val="32"/>
          <w:szCs w:val="32"/>
        </w:rPr>
        <w:t>:</w:t>
      </w:r>
    </w:p>
    <w:p w:rsidR="00191F20" w:rsidRPr="00AB39AA" w:rsidRDefault="00D97A3B" w:rsidP="0008220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>-</w:t>
      </w:r>
      <w:r w:rsidR="006E0F9D" w:rsidRPr="00AB39AA">
        <w:rPr>
          <w:rFonts w:ascii="Times New Roman" w:hAnsi="Times New Roman" w:cs="Times New Roman"/>
          <w:sz w:val="32"/>
          <w:szCs w:val="32"/>
        </w:rPr>
        <w:t xml:space="preserve"> на 20</w:t>
      </w:r>
      <w:r w:rsidR="002F5D9C" w:rsidRPr="00AB39AA">
        <w:rPr>
          <w:rFonts w:ascii="Times New Roman" w:hAnsi="Times New Roman" w:cs="Times New Roman"/>
          <w:sz w:val="32"/>
          <w:szCs w:val="32"/>
        </w:rPr>
        <w:t>2</w:t>
      </w:r>
      <w:r w:rsidR="0079477D">
        <w:rPr>
          <w:rFonts w:ascii="Times New Roman" w:hAnsi="Times New Roman" w:cs="Times New Roman"/>
          <w:sz w:val="32"/>
          <w:szCs w:val="32"/>
        </w:rPr>
        <w:t>4</w:t>
      </w:r>
      <w:r w:rsidR="005F4539" w:rsidRPr="00AB39AA">
        <w:rPr>
          <w:rFonts w:ascii="Times New Roman" w:hAnsi="Times New Roman" w:cs="Times New Roman"/>
          <w:sz w:val="32"/>
          <w:szCs w:val="32"/>
        </w:rPr>
        <w:t xml:space="preserve"> год</w:t>
      </w:r>
      <w:r w:rsidR="00BD6271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532DB9" w:rsidRPr="00AB39AA">
        <w:rPr>
          <w:rFonts w:ascii="Times New Roman" w:hAnsi="Times New Roman" w:cs="Times New Roman"/>
          <w:sz w:val="32"/>
          <w:szCs w:val="32"/>
        </w:rPr>
        <w:t xml:space="preserve"> - </w:t>
      </w:r>
      <w:r w:rsidR="00191F20" w:rsidRPr="00AB39AA">
        <w:rPr>
          <w:rFonts w:ascii="Times New Roman" w:hAnsi="Times New Roman" w:cs="Times New Roman"/>
          <w:sz w:val="32"/>
          <w:szCs w:val="32"/>
        </w:rPr>
        <w:t xml:space="preserve">по доходам в объеме </w:t>
      </w:r>
      <w:r w:rsidR="00CA6766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79477D">
        <w:rPr>
          <w:rFonts w:ascii="Times New Roman" w:hAnsi="Times New Roman" w:cs="Times New Roman"/>
          <w:sz w:val="32"/>
          <w:szCs w:val="32"/>
        </w:rPr>
        <w:t>4 736 209,9</w:t>
      </w:r>
      <w:r w:rsidR="00191F20" w:rsidRPr="00AB39AA">
        <w:rPr>
          <w:rFonts w:ascii="Times New Roman" w:hAnsi="Times New Roman" w:cs="Times New Roman"/>
          <w:sz w:val="32"/>
          <w:szCs w:val="32"/>
        </w:rPr>
        <w:t xml:space="preserve"> тыс. руб.,</w:t>
      </w:r>
      <w:r w:rsidR="00BD6271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5F4539" w:rsidRPr="00AB39AA">
        <w:rPr>
          <w:rFonts w:ascii="Times New Roman" w:hAnsi="Times New Roman" w:cs="Times New Roman"/>
          <w:sz w:val="32"/>
          <w:szCs w:val="32"/>
        </w:rPr>
        <w:t xml:space="preserve">по расходам в объеме  </w:t>
      </w:r>
      <w:r w:rsidR="0079477D">
        <w:rPr>
          <w:rFonts w:ascii="Times New Roman" w:hAnsi="Times New Roman" w:cs="Times New Roman"/>
          <w:sz w:val="32"/>
          <w:szCs w:val="32"/>
        </w:rPr>
        <w:t>4 847 056,1</w:t>
      </w:r>
      <w:r w:rsidR="00191F20" w:rsidRPr="00AB39AA">
        <w:rPr>
          <w:rFonts w:ascii="Times New Roman" w:hAnsi="Times New Roman" w:cs="Times New Roman"/>
          <w:sz w:val="32"/>
          <w:szCs w:val="32"/>
        </w:rPr>
        <w:t xml:space="preserve"> тыс. руб.</w:t>
      </w:r>
      <w:r w:rsidR="00532DB9" w:rsidRPr="00AB39AA">
        <w:rPr>
          <w:rFonts w:ascii="Times New Roman" w:hAnsi="Times New Roman" w:cs="Times New Roman"/>
          <w:sz w:val="32"/>
          <w:szCs w:val="32"/>
        </w:rPr>
        <w:t>,</w:t>
      </w:r>
      <w:r w:rsidRPr="00AB39AA">
        <w:rPr>
          <w:rFonts w:ascii="Times New Roman" w:hAnsi="Times New Roman" w:cs="Times New Roman"/>
          <w:sz w:val="32"/>
          <w:szCs w:val="32"/>
        </w:rPr>
        <w:t xml:space="preserve"> с д</w:t>
      </w:r>
      <w:r w:rsidR="00191F20" w:rsidRPr="00AB39AA">
        <w:rPr>
          <w:rFonts w:ascii="Times New Roman" w:hAnsi="Times New Roman" w:cs="Times New Roman"/>
          <w:sz w:val="32"/>
          <w:szCs w:val="32"/>
        </w:rPr>
        <w:t>ефицит</w:t>
      </w:r>
      <w:r w:rsidRPr="00AB39AA">
        <w:rPr>
          <w:rFonts w:ascii="Times New Roman" w:hAnsi="Times New Roman" w:cs="Times New Roman"/>
          <w:sz w:val="32"/>
          <w:szCs w:val="32"/>
        </w:rPr>
        <w:t>ом</w:t>
      </w:r>
      <w:r w:rsidR="00191F20" w:rsidRPr="00AB39AA">
        <w:rPr>
          <w:rFonts w:ascii="Times New Roman" w:hAnsi="Times New Roman" w:cs="Times New Roman"/>
          <w:sz w:val="32"/>
          <w:szCs w:val="32"/>
        </w:rPr>
        <w:t xml:space="preserve"> бюджета </w:t>
      </w:r>
      <w:r w:rsidRPr="00AB39AA">
        <w:rPr>
          <w:rFonts w:ascii="Times New Roman" w:hAnsi="Times New Roman" w:cs="Times New Roman"/>
          <w:sz w:val="32"/>
          <w:szCs w:val="32"/>
        </w:rPr>
        <w:t>в сумме</w:t>
      </w:r>
      <w:r w:rsidR="00BD6271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79477D">
        <w:rPr>
          <w:rFonts w:ascii="Times New Roman" w:hAnsi="Times New Roman" w:cs="Times New Roman"/>
          <w:sz w:val="32"/>
          <w:szCs w:val="32"/>
        </w:rPr>
        <w:t>110 846,2</w:t>
      </w:r>
      <w:r w:rsidR="005F4539" w:rsidRPr="00AB39AA">
        <w:rPr>
          <w:rFonts w:ascii="Times New Roman" w:hAnsi="Times New Roman" w:cs="Times New Roman"/>
          <w:sz w:val="32"/>
          <w:szCs w:val="32"/>
        </w:rPr>
        <w:t xml:space="preserve"> тыс. рублей</w:t>
      </w:r>
      <w:r w:rsidRPr="00AB39AA">
        <w:rPr>
          <w:rFonts w:ascii="Times New Roman" w:hAnsi="Times New Roman" w:cs="Times New Roman"/>
          <w:sz w:val="32"/>
          <w:szCs w:val="32"/>
        </w:rPr>
        <w:t>;</w:t>
      </w:r>
    </w:p>
    <w:p w:rsidR="00D97A3B" w:rsidRPr="00AB39AA" w:rsidRDefault="00D97A3B" w:rsidP="0008220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- на 202</w:t>
      </w:r>
      <w:r w:rsidR="0079477D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 </w:t>
      </w:r>
      <w:r w:rsidR="00532DB9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A413A1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доходам в объеме  </w:t>
      </w:r>
      <w:r w:rsidR="0079477D">
        <w:rPr>
          <w:rFonts w:ascii="Times New Roman" w:hAnsi="Times New Roman" w:cs="Times New Roman"/>
          <w:color w:val="000000" w:themeColor="text1"/>
          <w:sz w:val="32"/>
          <w:szCs w:val="32"/>
        </w:rPr>
        <w:t>4 535 080,8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руб., по расходам в объеме – </w:t>
      </w:r>
      <w:r w:rsidR="00CB0984">
        <w:rPr>
          <w:rFonts w:ascii="Times New Roman" w:hAnsi="Times New Roman" w:cs="Times New Roman"/>
          <w:color w:val="000000" w:themeColor="text1"/>
          <w:sz w:val="32"/>
          <w:szCs w:val="32"/>
        </w:rPr>
        <w:t>4 625090,8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руб. с дефицитом бюджета в сумме </w:t>
      </w:r>
      <w:r w:rsidR="00CB0984">
        <w:rPr>
          <w:rFonts w:ascii="Times New Roman" w:hAnsi="Times New Roman" w:cs="Times New Roman"/>
          <w:color w:val="000000" w:themeColor="text1"/>
          <w:sz w:val="32"/>
          <w:szCs w:val="32"/>
        </w:rPr>
        <w:t>90</w:t>
      </w:r>
      <w:r w:rsidR="001841DF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 000,0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рублей;</w:t>
      </w:r>
    </w:p>
    <w:p w:rsidR="00D97A3B" w:rsidRPr="00AB39AA" w:rsidRDefault="00D97A3B" w:rsidP="0008220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- на 202</w:t>
      </w:r>
      <w:r w:rsidR="0079477D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 </w:t>
      </w:r>
      <w:r w:rsidR="00A413A1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доходам в объеме – </w:t>
      </w:r>
      <w:r w:rsidR="00CB0984">
        <w:rPr>
          <w:rFonts w:ascii="Times New Roman" w:hAnsi="Times New Roman" w:cs="Times New Roman"/>
          <w:color w:val="000000" w:themeColor="text1"/>
          <w:sz w:val="32"/>
          <w:szCs w:val="32"/>
        </w:rPr>
        <w:t>4 710 191,3</w:t>
      </w:r>
      <w:r w:rsidR="00710080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ыс. руб., по расходам в объеме – </w:t>
      </w:r>
      <w:r w:rsidR="00CB0984">
        <w:rPr>
          <w:rFonts w:ascii="Times New Roman" w:hAnsi="Times New Roman" w:cs="Times New Roman"/>
          <w:color w:val="000000" w:themeColor="text1"/>
          <w:sz w:val="32"/>
          <w:szCs w:val="32"/>
        </w:rPr>
        <w:t>4 825 191,3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руб. с дефицитом бюджета в сумме </w:t>
      </w:r>
      <w:r w:rsidR="00CB0984">
        <w:rPr>
          <w:rFonts w:ascii="Times New Roman" w:hAnsi="Times New Roman" w:cs="Times New Roman"/>
          <w:color w:val="000000" w:themeColor="text1"/>
          <w:sz w:val="32"/>
          <w:szCs w:val="32"/>
        </w:rPr>
        <w:t>115 000,0</w:t>
      </w:r>
      <w:r w:rsidR="001841DF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тыс. рублей.</w:t>
      </w:r>
    </w:p>
    <w:p w:rsidR="00CB0984" w:rsidRPr="00CB0984" w:rsidRDefault="00A26CED" w:rsidP="00CB098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>Согласно представленному Проекту бюджета</w:t>
      </w:r>
      <w:r w:rsidR="001841DF" w:rsidRPr="00AB39AA">
        <w:rPr>
          <w:rFonts w:ascii="Times New Roman" w:hAnsi="Times New Roman" w:cs="Times New Roman"/>
          <w:sz w:val="32"/>
          <w:szCs w:val="32"/>
        </w:rPr>
        <w:t>,</w:t>
      </w:r>
      <w:r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CB0984" w:rsidRPr="00CB0984">
        <w:rPr>
          <w:rFonts w:ascii="Times New Roman" w:hAnsi="Times New Roman" w:cs="Times New Roman"/>
          <w:sz w:val="32"/>
          <w:szCs w:val="32"/>
        </w:rPr>
        <w:t xml:space="preserve">налоговые и неналоговые доходы  на 2024 год планируются с ростом на 2,8 % </w:t>
      </w:r>
      <w:r w:rsidR="00CB0984" w:rsidRPr="00CB0984">
        <w:rPr>
          <w:rFonts w:ascii="Times New Roman" w:hAnsi="Times New Roman" w:cs="Times New Roman"/>
          <w:sz w:val="32"/>
          <w:szCs w:val="32"/>
        </w:rPr>
        <w:lastRenderedPageBreak/>
        <w:t>(60 540,0 тыс. руб.) по отношению к утвержденным назначениям на 2023 год, поступления на 2025 и 2026 годы планируются с ростом в сравнении с показателями 2024 года на 4,9% (109 384,6 тыс. руб.) и 9,3% (205 397,3 тыс. руб.)</w:t>
      </w:r>
      <w:r w:rsidR="00CB0984">
        <w:rPr>
          <w:rFonts w:ascii="Times New Roman" w:hAnsi="Times New Roman" w:cs="Times New Roman"/>
          <w:sz w:val="32"/>
          <w:szCs w:val="32"/>
        </w:rPr>
        <w:t xml:space="preserve"> соответственно</w:t>
      </w:r>
      <w:r w:rsidR="00CB0984" w:rsidRPr="00CB0984">
        <w:rPr>
          <w:rFonts w:ascii="Times New Roman" w:hAnsi="Times New Roman" w:cs="Times New Roman"/>
          <w:sz w:val="32"/>
          <w:szCs w:val="32"/>
        </w:rPr>
        <w:t>.</w:t>
      </w:r>
    </w:p>
    <w:p w:rsidR="00CB0984" w:rsidRPr="00CB0984" w:rsidRDefault="00CB0984" w:rsidP="00CB098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0984">
        <w:rPr>
          <w:rFonts w:ascii="Times New Roman" w:hAnsi="Times New Roman" w:cs="Times New Roman"/>
          <w:sz w:val="32"/>
          <w:szCs w:val="32"/>
        </w:rPr>
        <w:t>Безвозмездные поступления  на 2024 год запланированы  с уменьшением на 38,5% (1 572 371,0 тыс. руб.) к утвержденным назначениям на 2023 год, назначения на 2025 и 2026 годы планируются со снижением к 2024 году на    12,3 % (310 503,7 тыс. руб.) и 9,2% (231 415,9 тыс. руб.) соответственно.</w:t>
      </w:r>
    </w:p>
    <w:p w:rsidR="00C411B4" w:rsidRPr="00AB39AA" w:rsidRDefault="00CB0984" w:rsidP="00CB0984">
      <w:pPr>
        <w:spacing w:after="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CB0984">
        <w:rPr>
          <w:rFonts w:ascii="Times New Roman" w:hAnsi="Times New Roman" w:cs="Times New Roman"/>
          <w:sz w:val="32"/>
          <w:szCs w:val="32"/>
        </w:rPr>
        <w:t>В общей структуре доходов  проекта бюджета  на 2024 год налоговые и неналоговые доходы составляют 46,9 % (в том числе  налоговые поступления составляют 43,4 %, неналоговые поступления – 3,5%,), безвозмездные поступления – 53,1 %.</w:t>
      </w:r>
    </w:p>
    <w:p w:rsidR="007D02E8" w:rsidRPr="00AB39AA" w:rsidRDefault="007D02E8" w:rsidP="004451D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>Проектом бюджета определена нормативная величина резервного фонда администрации муниципального образования «Город Майкоп» на 20</w:t>
      </w:r>
      <w:r w:rsidR="001C5688" w:rsidRPr="00AB39AA">
        <w:rPr>
          <w:rFonts w:ascii="Times New Roman" w:hAnsi="Times New Roman" w:cs="Times New Roman"/>
          <w:sz w:val="32"/>
          <w:szCs w:val="32"/>
        </w:rPr>
        <w:t>2</w:t>
      </w:r>
      <w:r w:rsidR="0079477D">
        <w:rPr>
          <w:rFonts w:ascii="Times New Roman" w:hAnsi="Times New Roman" w:cs="Times New Roman"/>
          <w:sz w:val="32"/>
          <w:szCs w:val="32"/>
        </w:rPr>
        <w:t>4</w:t>
      </w:r>
      <w:r w:rsidR="00803FA9" w:rsidRPr="00AB39AA">
        <w:rPr>
          <w:rFonts w:ascii="Times New Roman" w:hAnsi="Times New Roman" w:cs="Times New Roman"/>
          <w:sz w:val="32"/>
          <w:szCs w:val="32"/>
        </w:rPr>
        <w:t xml:space="preserve"> год</w:t>
      </w:r>
      <w:r w:rsidR="00D75773" w:rsidRPr="00AB39AA">
        <w:rPr>
          <w:rFonts w:ascii="Times New Roman" w:hAnsi="Times New Roman" w:cs="Times New Roman"/>
          <w:sz w:val="32"/>
          <w:szCs w:val="32"/>
        </w:rPr>
        <w:t xml:space="preserve"> в объем</w:t>
      </w:r>
      <w:r w:rsidR="00CB0984">
        <w:rPr>
          <w:rFonts w:ascii="Times New Roman" w:hAnsi="Times New Roman" w:cs="Times New Roman"/>
          <w:sz w:val="32"/>
          <w:szCs w:val="32"/>
        </w:rPr>
        <w:t>е</w:t>
      </w:r>
      <w:r w:rsidR="00965258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CB0984">
        <w:rPr>
          <w:rFonts w:ascii="Times New Roman" w:hAnsi="Times New Roman" w:cs="Times New Roman"/>
          <w:sz w:val="32"/>
          <w:szCs w:val="32"/>
        </w:rPr>
        <w:t>2</w:t>
      </w:r>
      <w:r w:rsidR="00D75773" w:rsidRPr="00AB39AA">
        <w:rPr>
          <w:rFonts w:ascii="Times New Roman" w:hAnsi="Times New Roman" w:cs="Times New Roman"/>
          <w:sz w:val="32"/>
          <w:szCs w:val="32"/>
        </w:rPr>
        <w:t>5 000,0</w:t>
      </w:r>
      <w:r w:rsidRPr="00AB39AA">
        <w:rPr>
          <w:rFonts w:ascii="Times New Roman" w:hAnsi="Times New Roman" w:cs="Times New Roman"/>
          <w:sz w:val="32"/>
          <w:szCs w:val="32"/>
        </w:rPr>
        <w:t xml:space="preserve"> тыс. руб.</w:t>
      </w:r>
      <w:r w:rsidR="00621852" w:rsidRPr="00AB39AA">
        <w:rPr>
          <w:rFonts w:ascii="Times New Roman" w:hAnsi="Times New Roman" w:cs="Times New Roman"/>
          <w:sz w:val="32"/>
          <w:szCs w:val="32"/>
        </w:rPr>
        <w:t xml:space="preserve">, </w:t>
      </w:r>
      <w:r w:rsidR="00CB0984" w:rsidRPr="004451DB">
        <w:rPr>
          <w:rFonts w:ascii="Times New Roman" w:hAnsi="Times New Roman" w:cs="Times New Roman"/>
          <w:sz w:val="32"/>
          <w:szCs w:val="32"/>
        </w:rPr>
        <w:t xml:space="preserve">на плановый период 2025 и 2026 годов величина резервного фонда спрогнозирована в объеме  35 000,0 тыс. руб.  и 15 000,0 тыс. руб. соответственно. Нормативная величина резервного фонда Администрации муниципального образования «Город Майкоп» не превышает трех  процентов </w:t>
      </w:r>
      <w:r w:rsidR="006A365C">
        <w:rPr>
          <w:rFonts w:ascii="Times New Roman" w:hAnsi="Times New Roman" w:cs="Times New Roman"/>
          <w:sz w:val="32"/>
          <w:szCs w:val="32"/>
        </w:rPr>
        <w:t>прогнозируемого</w:t>
      </w:r>
      <w:r w:rsidR="00CB0984" w:rsidRPr="004451DB">
        <w:rPr>
          <w:rFonts w:ascii="Times New Roman" w:hAnsi="Times New Roman" w:cs="Times New Roman"/>
          <w:sz w:val="32"/>
          <w:szCs w:val="32"/>
        </w:rPr>
        <w:t xml:space="preserve"> проектом местного бюджета общего объема расходов, что соответствует требованиям пункта 3 статьи 81 БК РФ.</w:t>
      </w:r>
    </w:p>
    <w:p w:rsidR="004451DB" w:rsidRPr="004451DB" w:rsidRDefault="009232E7" w:rsidP="004451D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 xml:space="preserve">Верхний предел муниципального долга муниципального образования «Город Майкоп» </w:t>
      </w:r>
      <w:r w:rsidR="00621852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Pr="00AB39AA">
        <w:rPr>
          <w:rFonts w:ascii="Times New Roman" w:hAnsi="Times New Roman" w:cs="Times New Roman"/>
          <w:sz w:val="32"/>
          <w:szCs w:val="32"/>
        </w:rPr>
        <w:t>соответствует</w:t>
      </w:r>
      <w:r w:rsidR="00621852" w:rsidRPr="00AB39AA">
        <w:rPr>
          <w:rFonts w:ascii="Times New Roman" w:hAnsi="Times New Roman" w:cs="Times New Roman"/>
          <w:sz w:val="32"/>
          <w:szCs w:val="32"/>
        </w:rPr>
        <w:t xml:space="preserve"> требованиям </w:t>
      </w:r>
      <w:r w:rsidR="00E56C50" w:rsidRPr="00AB39AA">
        <w:rPr>
          <w:rFonts w:ascii="Times New Roman" w:hAnsi="Times New Roman" w:cs="Times New Roman"/>
          <w:sz w:val="32"/>
          <w:szCs w:val="32"/>
        </w:rPr>
        <w:t>статьи 107 БК РФ</w:t>
      </w:r>
      <w:r w:rsidRPr="00AB39AA">
        <w:rPr>
          <w:rFonts w:ascii="Times New Roman" w:hAnsi="Times New Roman" w:cs="Times New Roman"/>
          <w:sz w:val="32"/>
          <w:szCs w:val="32"/>
        </w:rPr>
        <w:t xml:space="preserve"> и </w:t>
      </w:r>
      <w:r w:rsidR="00E56C50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4451DB" w:rsidRPr="004451DB">
        <w:rPr>
          <w:rFonts w:ascii="Times New Roman" w:hAnsi="Times New Roman" w:cs="Times New Roman"/>
          <w:sz w:val="32"/>
          <w:szCs w:val="32"/>
        </w:rPr>
        <w:t xml:space="preserve">определен на 1 января 2025 года в сумме 1 058 427,2 тыс. руб.; на 1 января 2026 года – 1 148 427,2 тыс. руб.; на 1 января 2027 года – 1 263 427,2 тыс. руб. </w:t>
      </w:r>
    </w:p>
    <w:p w:rsidR="007D02E8" w:rsidRPr="00AB39AA" w:rsidRDefault="009232E7" w:rsidP="0008220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 xml:space="preserve"> Предоставление муниципальных гарантий на 202</w:t>
      </w:r>
      <w:r w:rsidR="0079477D">
        <w:rPr>
          <w:rFonts w:ascii="Times New Roman" w:hAnsi="Times New Roman" w:cs="Times New Roman"/>
          <w:sz w:val="32"/>
          <w:szCs w:val="32"/>
        </w:rPr>
        <w:t>4</w:t>
      </w:r>
      <w:r w:rsidRPr="00AB39AA">
        <w:rPr>
          <w:rFonts w:ascii="Times New Roman" w:hAnsi="Times New Roman" w:cs="Times New Roman"/>
          <w:sz w:val="32"/>
          <w:szCs w:val="32"/>
        </w:rPr>
        <w:t xml:space="preserve"> год и плановый период не предусмотрено.</w:t>
      </w:r>
    </w:p>
    <w:p w:rsidR="00E56C50" w:rsidRPr="00AB39AA" w:rsidRDefault="00E56C50" w:rsidP="00E56C5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Проект решения о бюджете представлен для рассмотрения и утверждения в установленные сроки, значения всех характеристик, указанных в текстовой части, соответствуют их значениям в 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lastRenderedPageBreak/>
        <w:t>табличной части, требования и ограничения, установленные бюджетным законодательством соблюдены.</w:t>
      </w:r>
    </w:p>
    <w:p w:rsidR="00E56C50" w:rsidRPr="00AB39AA" w:rsidRDefault="00E56C50" w:rsidP="00E56C5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Бюджетная и налоговая политика муниципального образования «Город Майкоп»</w:t>
      </w:r>
      <w:r w:rsidR="00075FC3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,</w:t>
      </w:r>
      <w:r w:rsidR="00D70F44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представленные  к проекту бюджета 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нацелен</w:t>
      </w:r>
      <w:r w:rsidR="00D70F44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ы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на обеспечение сбалансированности и устойчивости муниципального бюджета</w:t>
      </w:r>
      <w:r w:rsidR="00075FC3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,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ориентирован</w:t>
      </w:r>
      <w:r w:rsidR="00075FC3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ы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на обеспечение ключевых бюджетных приоритетов, </w:t>
      </w:r>
      <w:r w:rsidR="00545E20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безусловное</w:t>
      </w:r>
      <w:r w:rsidR="00D70F44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выполнение социальных обязательств перед </w:t>
      </w:r>
      <w:r w:rsidR="00B5785A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г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ражданами.</w:t>
      </w:r>
    </w:p>
    <w:p w:rsidR="00E56C50" w:rsidRPr="00AB39AA" w:rsidRDefault="00E56C50" w:rsidP="00E56C50">
      <w:pPr>
        <w:pStyle w:val="ab"/>
        <w:ind w:firstLine="567"/>
        <w:rPr>
          <w:rFonts w:eastAsiaTheme="minorHAnsi"/>
          <w:sz w:val="32"/>
          <w:szCs w:val="32"/>
          <w:lang w:eastAsia="en-US"/>
        </w:rPr>
      </w:pPr>
      <w:r w:rsidRPr="00AB39AA">
        <w:rPr>
          <w:rFonts w:eastAsiaTheme="minorHAnsi"/>
          <w:sz w:val="32"/>
          <w:szCs w:val="32"/>
          <w:lang w:eastAsia="en-US"/>
        </w:rPr>
        <w:t>Контрольно-счетная палата муниципального образования «Город Майкоп» рекомендует рассмотреть проект бюджета муниципального образования «Город Майкоп» на 202</w:t>
      </w:r>
      <w:r w:rsidR="0079477D">
        <w:rPr>
          <w:rFonts w:eastAsiaTheme="minorHAnsi"/>
          <w:sz w:val="32"/>
          <w:szCs w:val="32"/>
          <w:lang w:eastAsia="en-US"/>
        </w:rPr>
        <w:t>4</w:t>
      </w:r>
      <w:r w:rsidRPr="00AB39AA">
        <w:rPr>
          <w:rFonts w:eastAsiaTheme="minorHAnsi"/>
          <w:sz w:val="32"/>
          <w:szCs w:val="32"/>
          <w:lang w:eastAsia="en-US"/>
        </w:rPr>
        <w:t xml:space="preserve"> год и на плановый период 202</w:t>
      </w:r>
      <w:r w:rsidR="0079477D">
        <w:rPr>
          <w:rFonts w:eastAsiaTheme="minorHAnsi"/>
          <w:sz w:val="32"/>
          <w:szCs w:val="32"/>
          <w:lang w:eastAsia="en-US"/>
        </w:rPr>
        <w:t>5</w:t>
      </w:r>
      <w:r w:rsidRPr="00AB39AA">
        <w:rPr>
          <w:rFonts w:eastAsiaTheme="minorHAnsi"/>
          <w:sz w:val="32"/>
          <w:szCs w:val="32"/>
          <w:lang w:eastAsia="en-US"/>
        </w:rPr>
        <w:t xml:space="preserve"> и 202</w:t>
      </w:r>
      <w:r w:rsidR="0079477D">
        <w:rPr>
          <w:rFonts w:eastAsiaTheme="minorHAnsi"/>
          <w:sz w:val="32"/>
          <w:szCs w:val="32"/>
          <w:lang w:eastAsia="en-US"/>
        </w:rPr>
        <w:t>6</w:t>
      </w:r>
      <w:r w:rsidR="009232E7" w:rsidRPr="00AB39AA">
        <w:rPr>
          <w:rFonts w:eastAsiaTheme="minorHAnsi"/>
          <w:sz w:val="32"/>
          <w:szCs w:val="32"/>
          <w:lang w:eastAsia="en-US"/>
        </w:rPr>
        <w:t xml:space="preserve"> </w:t>
      </w:r>
      <w:r w:rsidRPr="00AB39AA">
        <w:rPr>
          <w:rFonts w:eastAsiaTheme="minorHAnsi"/>
          <w:sz w:val="32"/>
          <w:szCs w:val="32"/>
          <w:lang w:eastAsia="en-US"/>
        </w:rPr>
        <w:t>годов (в первом чтении).</w:t>
      </w:r>
    </w:p>
    <w:p w:rsidR="00E56C50" w:rsidRPr="00AB39AA" w:rsidRDefault="00E56C50" w:rsidP="0008220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56C50" w:rsidRPr="00AB39AA" w:rsidRDefault="00E56C50" w:rsidP="0008220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D3487" w:rsidRPr="00AB39AA" w:rsidRDefault="003E70CB" w:rsidP="00191F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>Благодарю за внимание</w:t>
      </w:r>
    </w:p>
    <w:p w:rsidR="00FE5047" w:rsidRPr="00AB39AA" w:rsidRDefault="00FE5047" w:rsidP="00C411B4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sectPr w:rsidR="00FE5047" w:rsidRPr="00AB39AA" w:rsidSect="00B66F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66" w:rsidRDefault="00ED3A66" w:rsidP="00604F9A">
      <w:pPr>
        <w:spacing w:after="0" w:line="240" w:lineRule="auto"/>
      </w:pPr>
      <w:r>
        <w:separator/>
      </w:r>
    </w:p>
  </w:endnote>
  <w:endnote w:type="continuationSeparator" w:id="1">
    <w:p w:rsidR="00ED3A66" w:rsidRDefault="00ED3A66" w:rsidP="0060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6657"/>
      <w:docPartObj>
        <w:docPartGallery w:val="Page Numbers (Bottom of Page)"/>
        <w:docPartUnique/>
      </w:docPartObj>
    </w:sdtPr>
    <w:sdtContent>
      <w:p w:rsidR="00DF5A47" w:rsidRDefault="00BD3D42">
        <w:pPr>
          <w:pStyle w:val="a5"/>
          <w:jc w:val="center"/>
        </w:pPr>
        <w:r>
          <w:fldChar w:fldCharType="begin"/>
        </w:r>
        <w:r w:rsidR="00596AB9">
          <w:instrText xml:space="preserve"> PAGE   \* MERGEFORMAT </w:instrText>
        </w:r>
        <w:r>
          <w:fldChar w:fldCharType="separate"/>
        </w:r>
        <w:r w:rsidR="005142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5A47" w:rsidRDefault="00DF5A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66" w:rsidRDefault="00ED3A66" w:rsidP="00604F9A">
      <w:pPr>
        <w:spacing w:after="0" w:line="240" w:lineRule="auto"/>
      </w:pPr>
      <w:r>
        <w:separator/>
      </w:r>
    </w:p>
  </w:footnote>
  <w:footnote w:type="continuationSeparator" w:id="1">
    <w:p w:rsidR="00ED3A66" w:rsidRDefault="00ED3A66" w:rsidP="00604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64E8E"/>
    <w:multiLevelType w:val="hybridMultilevel"/>
    <w:tmpl w:val="5EF8EB90"/>
    <w:lvl w:ilvl="0" w:tplc="87289F7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796"/>
    <w:rsid w:val="00054D83"/>
    <w:rsid w:val="0006787C"/>
    <w:rsid w:val="0007371A"/>
    <w:rsid w:val="00075FC3"/>
    <w:rsid w:val="0008220E"/>
    <w:rsid w:val="000A1030"/>
    <w:rsid w:val="000B0722"/>
    <w:rsid w:val="000B524B"/>
    <w:rsid w:val="000C3667"/>
    <w:rsid w:val="000D2584"/>
    <w:rsid w:val="0010240D"/>
    <w:rsid w:val="00115E6F"/>
    <w:rsid w:val="001841DF"/>
    <w:rsid w:val="00191F20"/>
    <w:rsid w:val="001C5688"/>
    <w:rsid w:val="001C6C92"/>
    <w:rsid w:val="002063F6"/>
    <w:rsid w:val="00242422"/>
    <w:rsid w:val="00250B11"/>
    <w:rsid w:val="00293D55"/>
    <w:rsid w:val="002F2F16"/>
    <w:rsid w:val="002F5D9C"/>
    <w:rsid w:val="002F6BF1"/>
    <w:rsid w:val="00353A6D"/>
    <w:rsid w:val="003546AF"/>
    <w:rsid w:val="003E6496"/>
    <w:rsid w:val="003E70CB"/>
    <w:rsid w:val="004451DB"/>
    <w:rsid w:val="004C40D9"/>
    <w:rsid w:val="004C761F"/>
    <w:rsid w:val="004F5A8F"/>
    <w:rsid w:val="00510848"/>
    <w:rsid w:val="00510FFD"/>
    <w:rsid w:val="00514293"/>
    <w:rsid w:val="005213BA"/>
    <w:rsid w:val="00532512"/>
    <w:rsid w:val="00532DB9"/>
    <w:rsid w:val="00535DF9"/>
    <w:rsid w:val="00545E20"/>
    <w:rsid w:val="00552FC0"/>
    <w:rsid w:val="00554B7D"/>
    <w:rsid w:val="0055589A"/>
    <w:rsid w:val="005950AD"/>
    <w:rsid w:val="00596AB9"/>
    <w:rsid w:val="005B7AFE"/>
    <w:rsid w:val="005F4539"/>
    <w:rsid w:val="00604AF1"/>
    <w:rsid w:val="00604F9A"/>
    <w:rsid w:val="00621852"/>
    <w:rsid w:val="00693671"/>
    <w:rsid w:val="006A365C"/>
    <w:rsid w:val="006B376F"/>
    <w:rsid w:val="006D350F"/>
    <w:rsid w:val="006E0F9D"/>
    <w:rsid w:val="00700C0A"/>
    <w:rsid w:val="00710080"/>
    <w:rsid w:val="00722796"/>
    <w:rsid w:val="007316C4"/>
    <w:rsid w:val="00755BD2"/>
    <w:rsid w:val="0075712C"/>
    <w:rsid w:val="00757422"/>
    <w:rsid w:val="0078382D"/>
    <w:rsid w:val="00790A99"/>
    <w:rsid w:val="0079477D"/>
    <w:rsid w:val="007D02E8"/>
    <w:rsid w:val="007E3DD6"/>
    <w:rsid w:val="00803FA9"/>
    <w:rsid w:val="00852409"/>
    <w:rsid w:val="00863AEB"/>
    <w:rsid w:val="0087212B"/>
    <w:rsid w:val="00877D24"/>
    <w:rsid w:val="00883F4E"/>
    <w:rsid w:val="009232E7"/>
    <w:rsid w:val="00961337"/>
    <w:rsid w:val="009647B0"/>
    <w:rsid w:val="00965258"/>
    <w:rsid w:val="00977109"/>
    <w:rsid w:val="00981D2A"/>
    <w:rsid w:val="0098427B"/>
    <w:rsid w:val="009848C5"/>
    <w:rsid w:val="0099093C"/>
    <w:rsid w:val="00993B7B"/>
    <w:rsid w:val="009E068D"/>
    <w:rsid w:val="00A26CED"/>
    <w:rsid w:val="00A413A1"/>
    <w:rsid w:val="00AB39AA"/>
    <w:rsid w:val="00AB6FCA"/>
    <w:rsid w:val="00AB7260"/>
    <w:rsid w:val="00AC4A57"/>
    <w:rsid w:val="00AE06E5"/>
    <w:rsid w:val="00B146DF"/>
    <w:rsid w:val="00B27249"/>
    <w:rsid w:val="00B37161"/>
    <w:rsid w:val="00B5785A"/>
    <w:rsid w:val="00B65F0F"/>
    <w:rsid w:val="00B66FD3"/>
    <w:rsid w:val="00B71333"/>
    <w:rsid w:val="00BA5E34"/>
    <w:rsid w:val="00BD3D42"/>
    <w:rsid w:val="00BD6271"/>
    <w:rsid w:val="00BE052A"/>
    <w:rsid w:val="00C01476"/>
    <w:rsid w:val="00C14ED2"/>
    <w:rsid w:val="00C21B27"/>
    <w:rsid w:val="00C3572C"/>
    <w:rsid w:val="00C411B4"/>
    <w:rsid w:val="00C42323"/>
    <w:rsid w:val="00C53644"/>
    <w:rsid w:val="00C67A73"/>
    <w:rsid w:val="00C85AD2"/>
    <w:rsid w:val="00CA6766"/>
    <w:rsid w:val="00CB0984"/>
    <w:rsid w:val="00CB11E0"/>
    <w:rsid w:val="00CC5B4C"/>
    <w:rsid w:val="00CE00FE"/>
    <w:rsid w:val="00CF5E07"/>
    <w:rsid w:val="00D10D2D"/>
    <w:rsid w:val="00D33FAA"/>
    <w:rsid w:val="00D52232"/>
    <w:rsid w:val="00D70F44"/>
    <w:rsid w:val="00D75773"/>
    <w:rsid w:val="00D767A3"/>
    <w:rsid w:val="00D90BB0"/>
    <w:rsid w:val="00D97A3B"/>
    <w:rsid w:val="00DC5A2D"/>
    <w:rsid w:val="00DD3487"/>
    <w:rsid w:val="00DF5A47"/>
    <w:rsid w:val="00E33A20"/>
    <w:rsid w:val="00E56C50"/>
    <w:rsid w:val="00E76BA5"/>
    <w:rsid w:val="00E82BEE"/>
    <w:rsid w:val="00E86F6E"/>
    <w:rsid w:val="00EA05DE"/>
    <w:rsid w:val="00ED3A66"/>
    <w:rsid w:val="00F13BDD"/>
    <w:rsid w:val="00F16CE9"/>
    <w:rsid w:val="00F76A88"/>
    <w:rsid w:val="00FA0D8E"/>
    <w:rsid w:val="00FA5008"/>
    <w:rsid w:val="00FD733D"/>
    <w:rsid w:val="00FE5047"/>
    <w:rsid w:val="00FF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4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4F9A"/>
  </w:style>
  <w:style w:type="paragraph" w:styleId="a5">
    <w:name w:val="footer"/>
    <w:basedOn w:val="a"/>
    <w:link w:val="a6"/>
    <w:uiPriority w:val="99"/>
    <w:unhideWhenUsed/>
    <w:rsid w:val="00604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F9A"/>
  </w:style>
  <w:style w:type="paragraph" w:styleId="a7">
    <w:name w:val="List Paragraph"/>
    <w:basedOn w:val="a"/>
    <w:uiPriority w:val="34"/>
    <w:qFormat/>
    <w:rsid w:val="00F16CE9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6E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761F"/>
    <w:rPr>
      <w:rFonts w:ascii="Segoe UI" w:hAnsi="Segoe UI" w:cs="Segoe UI"/>
      <w:sz w:val="18"/>
      <w:szCs w:val="18"/>
    </w:rPr>
  </w:style>
  <w:style w:type="paragraph" w:styleId="ab">
    <w:name w:val="Body Text"/>
    <w:aliases w:val="Основной текст Знак1 Знак,Основной текст Знак1 Знак Знак Знак"/>
    <w:basedOn w:val="a"/>
    <w:link w:val="ac"/>
    <w:rsid w:val="00250B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aliases w:val="Основной текст Знак1 Знак Знак,Основной текст Знак1 Знак Знак Знак Знак"/>
    <w:basedOn w:val="a0"/>
    <w:link w:val="ab"/>
    <w:rsid w:val="00250B1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0A63B-3261-4CFE-89CB-0153A37D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User</cp:lastModifiedBy>
  <cp:revision>34</cp:revision>
  <cp:lastPrinted>2022-11-17T07:34:00Z</cp:lastPrinted>
  <dcterms:created xsi:type="dcterms:W3CDTF">2014-12-22T08:21:00Z</dcterms:created>
  <dcterms:modified xsi:type="dcterms:W3CDTF">2023-11-28T08:17:00Z</dcterms:modified>
</cp:coreProperties>
</file>