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CE1" w:rsidRDefault="008402C7" w:rsidP="00574F05">
      <w:pPr>
        <w:pStyle w:val="maintext"/>
        <w:spacing w:before="0" w:beforeAutospacing="0" w:after="0" w:afterAutospacing="0"/>
        <w:ind w:firstLine="567"/>
        <w:rPr>
          <w:sz w:val="28"/>
          <w:szCs w:val="28"/>
        </w:rPr>
      </w:pPr>
      <w:r>
        <w:rPr>
          <w:sz w:val="28"/>
          <w:szCs w:val="28"/>
        </w:rPr>
        <w:t>Доклад</w:t>
      </w:r>
      <w:r w:rsidR="00D75CE1">
        <w:rPr>
          <w:sz w:val="28"/>
          <w:szCs w:val="28"/>
        </w:rPr>
        <w:t xml:space="preserve"> о </w:t>
      </w:r>
      <w:r w:rsidR="00C43640">
        <w:rPr>
          <w:sz w:val="28"/>
          <w:szCs w:val="28"/>
        </w:rPr>
        <w:t>мерах, направленных на предупреждение и пресечение правонарушений, в том числе коррупционного характера, выявляемых</w:t>
      </w:r>
      <w:r w:rsidR="00D75CE1">
        <w:rPr>
          <w:sz w:val="28"/>
          <w:szCs w:val="28"/>
        </w:rPr>
        <w:t xml:space="preserve"> Контрольно-счетной палат</w:t>
      </w:r>
      <w:r w:rsidR="00C43640">
        <w:rPr>
          <w:sz w:val="28"/>
          <w:szCs w:val="28"/>
        </w:rPr>
        <w:t>ой</w:t>
      </w:r>
      <w:r w:rsidR="00D75CE1">
        <w:rPr>
          <w:sz w:val="28"/>
          <w:szCs w:val="28"/>
        </w:rPr>
        <w:t xml:space="preserve"> муниципального образования «Город Майкоп»</w:t>
      </w:r>
      <w:r w:rsidR="00C43640">
        <w:rPr>
          <w:sz w:val="28"/>
          <w:szCs w:val="28"/>
        </w:rPr>
        <w:t xml:space="preserve"> в ходе реализации национальных </w:t>
      </w:r>
      <w:r w:rsidR="003E1267">
        <w:rPr>
          <w:sz w:val="28"/>
          <w:szCs w:val="28"/>
        </w:rPr>
        <w:t xml:space="preserve">и федеральных </w:t>
      </w:r>
      <w:r w:rsidR="00C43640">
        <w:rPr>
          <w:sz w:val="28"/>
          <w:szCs w:val="28"/>
        </w:rPr>
        <w:t>проектов</w:t>
      </w:r>
      <w:r w:rsidR="003E1267">
        <w:rPr>
          <w:sz w:val="28"/>
          <w:szCs w:val="28"/>
        </w:rPr>
        <w:t xml:space="preserve"> в 202</w:t>
      </w:r>
      <w:r w:rsidR="0057740B">
        <w:rPr>
          <w:sz w:val="28"/>
          <w:szCs w:val="28"/>
        </w:rPr>
        <w:t>2</w:t>
      </w:r>
      <w:r w:rsidR="003E1267">
        <w:rPr>
          <w:sz w:val="28"/>
          <w:szCs w:val="28"/>
        </w:rPr>
        <w:t xml:space="preserve"> году</w:t>
      </w:r>
      <w:r w:rsidR="00D75CE1">
        <w:rPr>
          <w:sz w:val="28"/>
          <w:szCs w:val="28"/>
        </w:rPr>
        <w:t xml:space="preserve">. </w:t>
      </w:r>
    </w:p>
    <w:p w:rsidR="00C17682" w:rsidRDefault="00C17682" w:rsidP="00B71E57">
      <w:pPr>
        <w:spacing w:line="240" w:lineRule="auto"/>
      </w:pPr>
    </w:p>
    <w:p w:rsidR="00E8728C" w:rsidRDefault="003E1267" w:rsidP="00E8728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5CE1">
        <w:rPr>
          <w:rFonts w:ascii="Times New Roman" w:hAnsi="Times New Roman" w:cs="Times New Roman"/>
          <w:sz w:val="28"/>
          <w:szCs w:val="28"/>
        </w:rPr>
        <w:t>Контрольно-счетной палатой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«Город Майкоп» </w:t>
      </w:r>
      <w:r w:rsidR="00D155E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574F0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D155EB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было проведено </w:t>
      </w:r>
      <w:r w:rsidR="00574F05">
        <w:rPr>
          <w:rFonts w:ascii="Times New Roman" w:hAnsi="Times New Roman" w:cs="Times New Roman"/>
          <w:sz w:val="28"/>
          <w:szCs w:val="28"/>
        </w:rPr>
        <w:t>четыре</w:t>
      </w:r>
      <w:r>
        <w:rPr>
          <w:rFonts w:ascii="Times New Roman" w:hAnsi="Times New Roman" w:cs="Times New Roman"/>
          <w:sz w:val="28"/>
          <w:szCs w:val="28"/>
        </w:rPr>
        <w:t xml:space="preserve"> контрольных мероприятия по </w:t>
      </w:r>
      <w:r w:rsidR="00500925">
        <w:rPr>
          <w:rFonts w:ascii="Times New Roman" w:hAnsi="Times New Roman" w:cs="Times New Roman"/>
          <w:sz w:val="28"/>
          <w:szCs w:val="28"/>
        </w:rPr>
        <w:t xml:space="preserve">проверке </w:t>
      </w:r>
      <w:r>
        <w:rPr>
          <w:rFonts w:ascii="Times New Roman" w:hAnsi="Times New Roman" w:cs="Times New Roman"/>
          <w:sz w:val="28"/>
          <w:szCs w:val="28"/>
        </w:rPr>
        <w:t>реализации национальных проектов.</w:t>
      </w:r>
      <w:r w:rsidR="00E8728C" w:rsidRPr="00E8728C">
        <w:rPr>
          <w:rFonts w:ascii="Times New Roman" w:hAnsi="Times New Roman" w:cs="Times New Roman"/>
          <w:sz w:val="28"/>
          <w:szCs w:val="28"/>
        </w:rPr>
        <w:t xml:space="preserve"> </w:t>
      </w:r>
      <w:r w:rsidR="00E8728C">
        <w:rPr>
          <w:rFonts w:ascii="Times New Roman" w:hAnsi="Times New Roman" w:cs="Times New Roman"/>
          <w:sz w:val="28"/>
          <w:szCs w:val="28"/>
        </w:rPr>
        <w:t>Объем проверенных средств составил 126</w:t>
      </w:r>
      <w:r w:rsidR="00312AE5">
        <w:rPr>
          <w:rFonts w:ascii="Times New Roman" w:hAnsi="Times New Roman" w:cs="Times New Roman"/>
          <w:sz w:val="28"/>
          <w:szCs w:val="28"/>
        </w:rPr>
        <w:t xml:space="preserve"> </w:t>
      </w:r>
      <w:r w:rsidR="00E8728C">
        <w:rPr>
          <w:rFonts w:ascii="Times New Roman" w:hAnsi="Times New Roman" w:cs="Times New Roman"/>
          <w:sz w:val="28"/>
          <w:szCs w:val="28"/>
        </w:rPr>
        <w:t xml:space="preserve">150,5 тыс. руб. Нецелевого и неэффективного использования средств не выявлено. </w:t>
      </w:r>
    </w:p>
    <w:p w:rsidR="00C249A6" w:rsidRPr="00312AE5" w:rsidRDefault="003E1267" w:rsidP="00C249A6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2AE5">
        <w:rPr>
          <w:rFonts w:ascii="Times New Roman" w:hAnsi="Times New Roman" w:cs="Times New Roman"/>
          <w:b/>
          <w:sz w:val="28"/>
          <w:szCs w:val="28"/>
        </w:rPr>
        <w:t>В рамках реализации федерального проекта «Содействие занятости женщин – создание условий дошкольного образования для детей в возрасте до трех лет» национального проекта «Демография» проведена проверка соблюдения законодательства Российской Федерации и иных нормативных правовых актов при предоставлении в 202</w:t>
      </w:r>
      <w:r w:rsidR="0057740B" w:rsidRPr="00312AE5">
        <w:rPr>
          <w:rFonts w:ascii="Times New Roman" w:hAnsi="Times New Roman" w:cs="Times New Roman"/>
          <w:b/>
          <w:sz w:val="28"/>
          <w:szCs w:val="28"/>
        </w:rPr>
        <w:t>1</w:t>
      </w:r>
      <w:r w:rsidRPr="00312AE5">
        <w:rPr>
          <w:rFonts w:ascii="Times New Roman" w:hAnsi="Times New Roman" w:cs="Times New Roman"/>
          <w:b/>
          <w:sz w:val="28"/>
          <w:szCs w:val="28"/>
        </w:rPr>
        <w:t xml:space="preserve"> году субсидии индивидуальному предпринимателю на выполнение работ, оказание услуг</w:t>
      </w:r>
      <w:r w:rsidR="00312A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2AE5">
        <w:rPr>
          <w:rFonts w:ascii="Times New Roman" w:hAnsi="Times New Roman" w:cs="Times New Roman"/>
          <w:sz w:val="28"/>
          <w:szCs w:val="28"/>
        </w:rPr>
        <w:t>в</w:t>
      </w:r>
      <w:r w:rsidR="0057740B" w:rsidRPr="00312AE5">
        <w:rPr>
          <w:rFonts w:ascii="Times New Roman" w:hAnsi="Times New Roman" w:cs="Times New Roman"/>
          <w:sz w:val="28"/>
          <w:szCs w:val="28"/>
        </w:rPr>
        <w:t xml:space="preserve">ыявлены нарушения и недостатки, не содержащие суммового выражения: </w:t>
      </w:r>
    </w:p>
    <w:p w:rsidR="00E8728C" w:rsidRDefault="00C249A6" w:rsidP="00C249A6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4996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57740B" w:rsidRPr="00E8728C">
        <w:rPr>
          <w:rFonts w:ascii="Times New Roman" w:hAnsi="Times New Roman" w:cs="Times New Roman"/>
          <w:b/>
          <w:i/>
          <w:sz w:val="28"/>
          <w:szCs w:val="28"/>
        </w:rPr>
        <w:t xml:space="preserve">нарушения при </w:t>
      </w:r>
      <w:r w:rsidR="00666B67" w:rsidRPr="00E8728C">
        <w:rPr>
          <w:rFonts w:ascii="Times New Roman" w:hAnsi="Times New Roman" w:cs="Times New Roman"/>
          <w:b/>
          <w:i/>
          <w:sz w:val="28"/>
          <w:szCs w:val="28"/>
        </w:rPr>
        <w:t>организации конкурного отбора получателя субсидии</w:t>
      </w:r>
      <w:r w:rsidR="00E8728C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E8728C">
        <w:rPr>
          <w:rFonts w:ascii="Times New Roman" w:hAnsi="Times New Roman" w:cs="Times New Roman"/>
          <w:sz w:val="28"/>
          <w:szCs w:val="28"/>
        </w:rPr>
        <w:t>выразившиеся:</w:t>
      </w:r>
    </w:p>
    <w:p w:rsidR="00E8728C" w:rsidRDefault="00E8728C" w:rsidP="00C249A6">
      <w:pPr>
        <w:pStyle w:val="a3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color w:val="22272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B5B80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отсутствии информации </w:t>
      </w:r>
      <w:r w:rsidRPr="00666B67">
        <w:rPr>
          <w:rFonts w:ascii="Times New Roman" w:eastAsia="Calibri" w:hAnsi="Times New Roman" w:cs="Times New Roman"/>
          <w:color w:val="22272F"/>
          <w:sz w:val="28"/>
          <w:szCs w:val="28"/>
        </w:rPr>
        <w:t xml:space="preserve">о сроках заключения соглашения о предоставлении </w:t>
      </w:r>
      <w:r>
        <w:rPr>
          <w:rFonts w:ascii="Times New Roman" w:eastAsia="Calibri" w:hAnsi="Times New Roman" w:cs="Times New Roman"/>
          <w:color w:val="22272F"/>
          <w:sz w:val="28"/>
          <w:szCs w:val="28"/>
        </w:rPr>
        <w:t xml:space="preserve">субсидии в </w:t>
      </w:r>
      <w:r w:rsidR="00666B67" w:rsidRPr="00666B67">
        <w:rPr>
          <w:rFonts w:ascii="Times New Roman" w:eastAsia="Calibri" w:hAnsi="Times New Roman" w:cs="Times New Roman"/>
          <w:color w:val="22272F"/>
          <w:sz w:val="28"/>
          <w:szCs w:val="28"/>
        </w:rPr>
        <w:t>объявлени</w:t>
      </w:r>
      <w:r>
        <w:rPr>
          <w:rFonts w:ascii="Times New Roman" w:eastAsia="Calibri" w:hAnsi="Times New Roman" w:cs="Times New Roman"/>
          <w:color w:val="22272F"/>
          <w:sz w:val="28"/>
          <w:szCs w:val="28"/>
        </w:rPr>
        <w:t>и</w:t>
      </w:r>
      <w:r w:rsidR="00666B67" w:rsidRPr="00666B67">
        <w:rPr>
          <w:rFonts w:ascii="Times New Roman" w:eastAsia="Calibri" w:hAnsi="Times New Roman" w:cs="Times New Roman"/>
          <w:color w:val="22272F"/>
          <w:sz w:val="28"/>
          <w:szCs w:val="28"/>
        </w:rPr>
        <w:t xml:space="preserve"> о проведении конкурса;</w:t>
      </w:r>
    </w:p>
    <w:p w:rsidR="008B5B80" w:rsidRDefault="00E8728C" w:rsidP="00C249A6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22272F"/>
          <w:sz w:val="28"/>
          <w:szCs w:val="28"/>
        </w:rPr>
        <w:t xml:space="preserve">- </w:t>
      </w:r>
      <w:r w:rsidR="008B5B80">
        <w:rPr>
          <w:rFonts w:ascii="Times New Roman" w:eastAsia="Calibri" w:hAnsi="Times New Roman" w:cs="Times New Roman"/>
          <w:color w:val="22272F"/>
          <w:sz w:val="28"/>
          <w:szCs w:val="28"/>
        </w:rPr>
        <w:t xml:space="preserve">в </w:t>
      </w:r>
      <w:r>
        <w:rPr>
          <w:rFonts w:ascii="Times New Roman" w:eastAsia="Calibri" w:hAnsi="Times New Roman" w:cs="Times New Roman"/>
          <w:color w:val="22272F"/>
          <w:sz w:val="28"/>
          <w:szCs w:val="28"/>
        </w:rPr>
        <w:t xml:space="preserve">предоставлении </w:t>
      </w:r>
      <w:r w:rsidR="00C249A6">
        <w:rPr>
          <w:rFonts w:ascii="Times New Roman" w:eastAsia="Calibri" w:hAnsi="Times New Roman" w:cs="Times New Roman"/>
          <w:color w:val="22272F"/>
          <w:sz w:val="28"/>
          <w:szCs w:val="28"/>
        </w:rPr>
        <w:t>отдельны</w:t>
      </w:r>
      <w:r>
        <w:rPr>
          <w:rFonts w:ascii="Times New Roman" w:eastAsia="Calibri" w:hAnsi="Times New Roman" w:cs="Times New Roman"/>
          <w:color w:val="22272F"/>
          <w:sz w:val="28"/>
          <w:szCs w:val="28"/>
        </w:rPr>
        <w:t>х</w:t>
      </w:r>
      <w:r w:rsidR="00C249A6">
        <w:rPr>
          <w:rFonts w:ascii="Times New Roman" w:eastAsia="Calibri" w:hAnsi="Times New Roman" w:cs="Times New Roman"/>
          <w:color w:val="22272F"/>
          <w:sz w:val="28"/>
          <w:szCs w:val="28"/>
        </w:rPr>
        <w:t xml:space="preserve"> </w:t>
      </w:r>
      <w:r w:rsidR="00666B67" w:rsidRPr="00666B67">
        <w:rPr>
          <w:rFonts w:ascii="Times New Roman" w:eastAsia="Calibri" w:hAnsi="Times New Roman" w:cs="Times New Roman"/>
          <w:color w:val="22272F"/>
          <w:sz w:val="28"/>
          <w:szCs w:val="28"/>
        </w:rPr>
        <w:t>справ</w:t>
      </w:r>
      <w:r>
        <w:rPr>
          <w:rFonts w:ascii="Times New Roman" w:eastAsia="Calibri" w:hAnsi="Times New Roman" w:cs="Times New Roman"/>
          <w:color w:val="22272F"/>
          <w:sz w:val="28"/>
          <w:szCs w:val="28"/>
        </w:rPr>
        <w:t>ок</w:t>
      </w:r>
      <w:r w:rsidR="00666B67" w:rsidRPr="00666B67">
        <w:rPr>
          <w:rFonts w:ascii="Times New Roman" w:eastAsia="Calibri" w:hAnsi="Times New Roman" w:cs="Times New Roman"/>
          <w:color w:val="22272F"/>
          <w:sz w:val="28"/>
          <w:szCs w:val="28"/>
        </w:rPr>
        <w:t xml:space="preserve">, </w:t>
      </w:r>
      <w:r w:rsidR="00666B67" w:rsidRPr="00C249A6">
        <w:rPr>
          <w:rFonts w:ascii="Times New Roman" w:eastAsia="Calibri" w:hAnsi="Times New Roman" w:cs="Times New Roman"/>
          <w:color w:val="22272F"/>
          <w:sz w:val="28"/>
          <w:szCs w:val="28"/>
        </w:rPr>
        <w:t xml:space="preserve">предпринимателем, </w:t>
      </w:r>
      <w:r>
        <w:rPr>
          <w:rFonts w:ascii="Times New Roman" w:eastAsia="Calibri" w:hAnsi="Times New Roman" w:cs="Times New Roman"/>
          <w:color w:val="22272F"/>
          <w:sz w:val="28"/>
          <w:szCs w:val="28"/>
        </w:rPr>
        <w:t xml:space="preserve">тогда как данные справки </w:t>
      </w:r>
      <w:r w:rsidR="00666B67" w:rsidRPr="00C249A6">
        <w:rPr>
          <w:rFonts w:ascii="Times New Roman" w:eastAsia="Calibri" w:hAnsi="Times New Roman" w:cs="Times New Roman"/>
          <w:color w:val="22272F"/>
          <w:sz w:val="28"/>
          <w:szCs w:val="28"/>
        </w:rPr>
        <w:t>должны представляться налоговой инспекцией;</w:t>
      </w:r>
      <w:r w:rsidR="00666B67" w:rsidRPr="00C249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6B67" w:rsidRPr="00C249A6" w:rsidRDefault="008B5B80" w:rsidP="00C249A6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предоставлении </w:t>
      </w:r>
      <w:r w:rsidR="00EA6E94" w:rsidRPr="00C249A6">
        <w:rPr>
          <w:rFonts w:ascii="Times New Roman" w:hAnsi="Times New Roman" w:cs="Times New Roman"/>
          <w:sz w:val="28"/>
          <w:szCs w:val="28"/>
        </w:rPr>
        <w:t xml:space="preserve">документы, необходимые для участия в конкурсе не в </w:t>
      </w:r>
      <w:r w:rsidR="00C249A6">
        <w:rPr>
          <w:rFonts w:ascii="Times New Roman" w:hAnsi="Times New Roman" w:cs="Times New Roman"/>
          <w:sz w:val="28"/>
          <w:szCs w:val="28"/>
        </w:rPr>
        <w:t>полном объеме</w:t>
      </w:r>
      <w:r w:rsidR="00666B67" w:rsidRPr="00C249A6">
        <w:rPr>
          <w:rFonts w:ascii="Times New Roman" w:hAnsi="Times New Roman" w:cs="Times New Roman"/>
          <w:sz w:val="28"/>
          <w:szCs w:val="28"/>
        </w:rPr>
        <w:t>;</w:t>
      </w:r>
    </w:p>
    <w:p w:rsidR="00884C3B" w:rsidRPr="00095887" w:rsidRDefault="00666B67" w:rsidP="00B71E57">
      <w:pPr>
        <w:pStyle w:val="s1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284"/>
        <w:contextualSpacing/>
        <w:jc w:val="both"/>
        <w:rPr>
          <w:sz w:val="28"/>
          <w:szCs w:val="28"/>
        </w:rPr>
      </w:pPr>
      <w:r w:rsidRPr="00E8728C">
        <w:rPr>
          <w:b/>
          <w:i/>
          <w:sz w:val="28"/>
          <w:szCs w:val="28"/>
        </w:rPr>
        <w:t>н</w:t>
      </w:r>
      <w:r w:rsidR="0057740B" w:rsidRPr="00E8728C">
        <w:rPr>
          <w:b/>
          <w:i/>
          <w:sz w:val="28"/>
          <w:szCs w:val="28"/>
        </w:rPr>
        <w:t>арушения при заключении соглашени</w:t>
      </w:r>
      <w:r w:rsidR="00EA6E94" w:rsidRPr="00E8728C">
        <w:rPr>
          <w:b/>
          <w:i/>
          <w:sz w:val="28"/>
          <w:szCs w:val="28"/>
        </w:rPr>
        <w:t>я о предоставлении субсидии</w:t>
      </w:r>
      <w:r w:rsidR="0057740B" w:rsidRPr="00095887">
        <w:rPr>
          <w:sz w:val="28"/>
          <w:szCs w:val="28"/>
        </w:rPr>
        <w:t xml:space="preserve"> (</w:t>
      </w:r>
      <w:r w:rsidR="002D1963" w:rsidRPr="00095887">
        <w:rPr>
          <w:sz w:val="28"/>
          <w:szCs w:val="28"/>
        </w:rPr>
        <w:t>отдельные пункты  соглашения не содержат законченных требований и содержат ссылку на отсутствующие пункты;</w:t>
      </w:r>
      <w:r w:rsidR="00DA33EA" w:rsidRPr="00095887">
        <w:rPr>
          <w:sz w:val="28"/>
          <w:szCs w:val="28"/>
        </w:rPr>
        <w:t xml:space="preserve"> в требованиях к сроку предоставления отчетности не определен отчетный месяц; целевы</w:t>
      </w:r>
      <w:r w:rsidR="00C249A6" w:rsidRPr="00095887">
        <w:rPr>
          <w:sz w:val="28"/>
          <w:szCs w:val="28"/>
        </w:rPr>
        <w:t xml:space="preserve">е </w:t>
      </w:r>
      <w:r w:rsidR="00DA33EA" w:rsidRPr="00095887">
        <w:rPr>
          <w:sz w:val="28"/>
          <w:szCs w:val="28"/>
        </w:rPr>
        <w:t>показател</w:t>
      </w:r>
      <w:r w:rsidR="00C249A6" w:rsidRPr="00095887">
        <w:rPr>
          <w:sz w:val="28"/>
          <w:szCs w:val="28"/>
        </w:rPr>
        <w:t>и</w:t>
      </w:r>
      <w:r w:rsidR="00DA33EA" w:rsidRPr="00095887">
        <w:rPr>
          <w:sz w:val="28"/>
          <w:szCs w:val="28"/>
        </w:rPr>
        <w:t xml:space="preserve">  результативности предоставления субсидии, определенные </w:t>
      </w:r>
      <w:r w:rsidR="008B5B80">
        <w:rPr>
          <w:sz w:val="28"/>
          <w:szCs w:val="28"/>
        </w:rPr>
        <w:t xml:space="preserve">отдельными </w:t>
      </w:r>
      <w:r w:rsidR="00DA33EA" w:rsidRPr="00095887">
        <w:rPr>
          <w:sz w:val="28"/>
          <w:szCs w:val="28"/>
        </w:rPr>
        <w:t xml:space="preserve"> </w:t>
      </w:r>
      <w:r w:rsidR="008B5B80" w:rsidRPr="00095887">
        <w:rPr>
          <w:sz w:val="28"/>
          <w:szCs w:val="28"/>
        </w:rPr>
        <w:t xml:space="preserve">пунктами </w:t>
      </w:r>
      <w:r w:rsidR="00C249A6" w:rsidRPr="00095887">
        <w:rPr>
          <w:sz w:val="28"/>
          <w:szCs w:val="28"/>
        </w:rPr>
        <w:t>с</w:t>
      </w:r>
      <w:r w:rsidR="00DA33EA" w:rsidRPr="00095887">
        <w:rPr>
          <w:sz w:val="28"/>
          <w:szCs w:val="28"/>
        </w:rPr>
        <w:t>оглашения</w:t>
      </w:r>
      <w:r w:rsidR="00C249A6" w:rsidRPr="00095887">
        <w:rPr>
          <w:sz w:val="28"/>
          <w:szCs w:val="28"/>
        </w:rPr>
        <w:t>, содержат разные значения</w:t>
      </w:r>
      <w:r w:rsidR="00DA33EA" w:rsidRPr="00095887">
        <w:rPr>
          <w:sz w:val="28"/>
          <w:szCs w:val="28"/>
        </w:rPr>
        <w:t>)</w:t>
      </w:r>
      <w:r w:rsidR="00C249A6" w:rsidRPr="00095887">
        <w:rPr>
          <w:sz w:val="28"/>
          <w:szCs w:val="28"/>
        </w:rPr>
        <w:t>.</w:t>
      </w:r>
      <w:r w:rsidR="00884C3B" w:rsidRPr="00095887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3354B" w:rsidRPr="004A4996" w:rsidRDefault="00886331" w:rsidP="00FD51F7">
      <w:pPr>
        <w:pStyle w:val="a3"/>
        <w:spacing w:line="20" w:lineRule="atLeast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249A6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="008B5B80">
        <w:rPr>
          <w:rFonts w:ascii="Times New Roman" w:hAnsi="Times New Roman"/>
          <w:b/>
          <w:sz w:val="28"/>
          <w:szCs w:val="28"/>
        </w:rPr>
        <w:t xml:space="preserve"> при проведении </w:t>
      </w:r>
      <w:r w:rsidR="00FD51F7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C249A6" w:rsidRPr="004A4996">
        <w:rPr>
          <w:rFonts w:ascii="Times New Roman" w:hAnsi="Times New Roman" w:cs="Times New Roman"/>
          <w:b/>
          <w:bCs/>
          <w:sz w:val="28"/>
          <w:szCs w:val="28"/>
        </w:rPr>
        <w:t>роверк</w:t>
      </w:r>
      <w:r w:rsidR="008B5B80">
        <w:rPr>
          <w:rFonts w:ascii="Times New Roman" w:hAnsi="Times New Roman" w:cs="Times New Roman"/>
          <w:b/>
          <w:bCs/>
          <w:sz w:val="28"/>
          <w:szCs w:val="28"/>
        </w:rPr>
        <w:t xml:space="preserve">и </w:t>
      </w:r>
      <w:r w:rsidR="00C249A6" w:rsidRPr="004A4996">
        <w:rPr>
          <w:rFonts w:ascii="Times New Roman" w:hAnsi="Times New Roman" w:cs="Times New Roman"/>
          <w:b/>
          <w:bCs/>
          <w:sz w:val="28"/>
          <w:szCs w:val="28"/>
        </w:rPr>
        <w:t xml:space="preserve">в 2021 году </w:t>
      </w:r>
      <w:r w:rsidR="00FD51F7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="00C249A6" w:rsidRPr="004A4996">
        <w:rPr>
          <w:rFonts w:ascii="Times New Roman" w:hAnsi="Times New Roman" w:cs="Times New Roman"/>
          <w:b/>
          <w:bCs/>
          <w:sz w:val="28"/>
          <w:szCs w:val="28"/>
        </w:rPr>
        <w:t>еализация Федерального проекта «Формирование комфортной городской среды» муниципальной программы «Формирование современной городской среды в МО «Город Майкоп» на 2018 – 2024 годы»</w:t>
      </w:r>
      <w:r w:rsidR="00FD51F7">
        <w:rPr>
          <w:rFonts w:ascii="Times New Roman" w:hAnsi="Times New Roman" w:cs="Times New Roman"/>
          <w:b/>
          <w:bCs/>
          <w:sz w:val="28"/>
          <w:szCs w:val="28"/>
        </w:rPr>
        <w:t xml:space="preserve"> (в части благоустройства дворовых территорий) в</w:t>
      </w:r>
      <w:r w:rsidR="00D3354B">
        <w:rPr>
          <w:rFonts w:ascii="Times New Roman" w:hAnsi="Times New Roman" w:cs="Times New Roman"/>
          <w:sz w:val="28"/>
          <w:szCs w:val="28"/>
        </w:rPr>
        <w:t>ыявлены следующие нарушения.</w:t>
      </w:r>
    </w:p>
    <w:p w:rsidR="00D3354B" w:rsidRPr="00712B15" w:rsidRDefault="00D3354B" w:rsidP="00FB4E18">
      <w:pPr>
        <w:pStyle w:val="a3"/>
        <w:spacing w:after="0" w:line="240" w:lineRule="auto"/>
        <w:ind w:left="142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D51F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354B">
        <w:rPr>
          <w:rFonts w:ascii="Times New Roman" w:hAnsi="Times New Roman" w:cs="Times New Roman"/>
          <w:sz w:val="28"/>
          <w:szCs w:val="28"/>
        </w:rPr>
        <w:t xml:space="preserve">нарушение требований </w:t>
      </w:r>
      <w:r w:rsidRPr="00FD51F7">
        <w:rPr>
          <w:rFonts w:ascii="Times New Roman" w:hAnsi="Times New Roman" w:cs="Times New Roman"/>
          <w:color w:val="FF0000"/>
          <w:sz w:val="28"/>
          <w:szCs w:val="28"/>
        </w:rPr>
        <w:t>пункта 26.1</w:t>
      </w:r>
      <w:r w:rsidRPr="00D3354B">
        <w:rPr>
          <w:rFonts w:ascii="Times New Roman" w:hAnsi="Times New Roman" w:cs="Times New Roman"/>
          <w:sz w:val="28"/>
          <w:szCs w:val="28"/>
        </w:rPr>
        <w:t xml:space="preserve"> Решения  Совета народных депутатов МО «Город Майкоп» </w:t>
      </w:r>
      <w:r w:rsidRPr="00FD51F7">
        <w:rPr>
          <w:rFonts w:ascii="Times New Roman" w:hAnsi="Times New Roman" w:cs="Times New Roman"/>
          <w:color w:val="FF0000"/>
          <w:sz w:val="28"/>
          <w:szCs w:val="28"/>
        </w:rPr>
        <w:t>от 20.12.2020 года № 151-рс</w:t>
      </w:r>
      <w:r w:rsidRPr="00D335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 бюджете муниципального образования «Город Майкоп» на 2021 год и на плановый период 2022 и 2023 годов»</w:t>
      </w:r>
      <w:r w:rsidRPr="007821D4">
        <w:rPr>
          <w:color w:val="000000" w:themeColor="text1"/>
          <w:sz w:val="28"/>
          <w:szCs w:val="28"/>
        </w:rPr>
        <w:t>,</w:t>
      </w:r>
      <w:r w:rsidR="00385515">
        <w:rPr>
          <w:color w:val="000000" w:themeColor="text1"/>
          <w:sz w:val="28"/>
          <w:szCs w:val="28"/>
        </w:rPr>
        <w:t xml:space="preserve"> </w:t>
      </w:r>
      <w:r w:rsidR="00385515" w:rsidRPr="003855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порядком предоставления </w:t>
      </w:r>
      <w:r w:rsidR="00385515" w:rsidRPr="00385515">
        <w:rPr>
          <w:rFonts w:ascii="Times New Roman" w:hAnsi="Times New Roman" w:cs="Times New Roman"/>
          <w:sz w:val="28"/>
          <w:szCs w:val="28"/>
        </w:rPr>
        <w:t xml:space="preserve">субсидии </w:t>
      </w:r>
      <w:r w:rsidR="00385515">
        <w:rPr>
          <w:rFonts w:ascii="Times New Roman" w:hAnsi="Times New Roman" w:cs="Times New Roman"/>
          <w:sz w:val="28"/>
          <w:szCs w:val="28"/>
        </w:rPr>
        <w:t xml:space="preserve">юридическим лицам </w:t>
      </w:r>
      <w:r w:rsidR="00385515" w:rsidRPr="00385515">
        <w:rPr>
          <w:rFonts w:ascii="Times New Roman" w:hAnsi="Times New Roman" w:cs="Times New Roman"/>
          <w:sz w:val="28"/>
          <w:szCs w:val="28"/>
        </w:rPr>
        <w:t xml:space="preserve">в целях финансового обеспечение затрат, </w:t>
      </w:r>
      <w:r w:rsidR="00385515" w:rsidRPr="00FD51F7">
        <w:rPr>
          <w:rFonts w:ascii="Times New Roman" w:hAnsi="Times New Roman" w:cs="Times New Roman"/>
          <w:sz w:val="28"/>
          <w:szCs w:val="28"/>
        </w:rPr>
        <w:t>связанных с выполнением работ по благоустройству дворовых территорий</w:t>
      </w:r>
      <w:r w:rsidR="00FD51F7" w:rsidRPr="00FD51F7">
        <w:rPr>
          <w:rFonts w:ascii="Times New Roman" w:hAnsi="Times New Roman" w:cs="Times New Roman"/>
          <w:sz w:val="28"/>
          <w:szCs w:val="28"/>
        </w:rPr>
        <w:t xml:space="preserve"> (</w:t>
      </w:r>
      <w:r w:rsidR="00FD51F7" w:rsidRPr="00312AE5">
        <w:rPr>
          <w:rFonts w:ascii="Times New Roman" w:hAnsi="Times New Roman" w:cs="Times New Roman"/>
          <w:color w:val="FF0000"/>
          <w:sz w:val="28"/>
          <w:szCs w:val="28"/>
        </w:rPr>
        <w:t>утвержден</w:t>
      </w:r>
      <w:r w:rsidR="00FD51F7" w:rsidRPr="00312AE5">
        <w:rPr>
          <w:color w:val="FF0000"/>
        </w:rPr>
        <w:t xml:space="preserve"> </w:t>
      </w:r>
      <w:r w:rsidR="00FD51F7" w:rsidRPr="00312AE5">
        <w:rPr>
          <w:rFonts w:ascii="Times New Roman" w:hAnsi="Times New Roman" w:cs="Times New Roman"/>
          <w:color w:val="FF0000"/>
          <w:sz w:val="28"/>
          <w:szCs w:val="28"/>
        </w:rPr>
        <w:t xml:space="preserve">Постановлением </w:t>
      </w:r>
      <w:r w:rsidR="00FD51F7" w:rsidRPr="00312AE5">
        <w:rPr>
          <w:rFonts w:ascii="Times New Roman" w:hAnsi="Times New Roman" w:cs="Times New Roman"/>
          <w:color w:val="FF0000"/>
          <w:sz w:val="28"/>
          <w:szCs w:val="28"/>
        </w:rPr>
        <w:lastRenderedPageBreak/>
        <w:t>Администрации муниципального образования «Город Майкоп»  от 06.04.2018 года № 438</w:t>
      </w:r>
      <w:r w:rsidR="00FD51F7">
        <w:rPr>
          <w:rFonts w:ascii="Times New Roman" w:hAnsi="Times New Roman" w:cs="Times New Roman"/>
          <w:sz w:val="28"/>
          <w:szCs w:val="28"/>
        </w:rPr>
        <w:t>)</w:t>
      </w:r>
      <w:r w:rsidR="00385515">
        <w:rPr>
          <w:rFonts w:ascii="Times New Roman" w:hAnsi="Times New Roman" w:cs="Times New Roman"/>
          <w:sz w:val="28"/>
          <w:szCs w:val="28"/>
        </w:rPr>
        <w:t xml:space="preserve"> предусмотрено предоставление такой субсидии му</w:t>
      </w:r>
      <w:r w:rsidR="00C96C95">
        <w:rPr>
          <w:rFonts w:ascii="Times New Roman" w:hAnsi="Times New Roman" w:cs="Times New Roman"/>
          <w:sz w:val="28"/>
          <w:szCs w:val="28"/>
        </w:rPr>
        <w:t>н</w:t>
      </w:r>
      <w:r w:rsidR="00385515">
        <w:rPr>
          <w:rFonts w:ascii="Times New Roman" w:hAnsi="Times New Roman" w:cs="Times New Roman"/>
          <w:sz w:val="28"/>
          <w:szCs w:val="28"/>
        </w:rPr>
        <w:t>иципальным казенным учреждением «Благоустройство»,</w:t>
      </w:r>
      <w:r w:rsidR="00C96C95">
        <w:rPr>
          <w:rFonts w:ascii="Times New Roman" w:hAnsi="Times New Roman" w:cs="Times New Roman"/>
          <w:sz w:val="28"/>
          <w:szCs w:val="28"/>
        </w:rPr>
        <w:t xml:space="preserve"> не являющимся главным распорядителем бюджетных средств</w:t>
      </w:r>
      <w:r w:rsidR="00FB4E18">
        <w:rPr>
          <w:rFonts w:ascii="Times New Roman" w:hAnsi="Times New Roman" w:cs="Times New Roman"/>
          <w:sz w:val="28"/>
          <w:szCs w:val="28"/>
        </w:rPr>
        <w:t xml:space="preserve"> (с</w:t>
      </w:r>
      <w:r w:rsidR="00FD51F7">
        <w:rPr>
          <w:rFonts w:ascii="Times New Roman" w:hAnsi="Times New Roman" w:cs="Times New Roman"/>
          <w:sz w:val="28"/>
          <w:szCs w:val="28"/>
        </w:rPr>
        <w:t xml:space="preserve"> 14 </w:t>
      </w:r>
      <w:r>
        <w:rPr>
          <w:rFonts w:ascii="Times New Roman" w:hAnsi="Times New Roman" w:cs="Times New Roman"/>
          <w:sz w:val="28"/>
          <w:szCs w:val="28"/>
        </w:rPr>
        <w:t xml:space="preserve"> июля 2021 года</w:t>
      </w:r>
      <w:r w:rsidR="00FD51F7">
        <w:rPr>
          <w:rFonts w:ascii="Times New Roman" w:hAnsi="Times New Roman" w:cs="Times New Roman"/>
          <w:sz w:val="28"/>
          <w:szCs w:val="28"/>
        </w:rPr>
        <w:t xml:space="preserve"> в </w:t>
      </w:r>
      <w:r w:rsidR="00312AE5">
        <w:rPr>
          <w:rFonts w:ascii="Times New Roman" w:hAnsi="Times New Roman" w:cs="Times New Roman"/>
          <w:sz w:val="28"/>
          <w:szCs w:val="28"/>
        </w:rPr>
        <w:t>П</w:t>
      </w:r>
      <w:r w:rsidR="00FD51F7">
        <w:rPr>
          <w:rFonts w:ascii="Times New Roman" w:hAnsi="Times New Roman" w:cs="Times New Roman"/>
          <w:sz w:val="28"/>
          <w:szCs w:val="28"/>
        </w:rPr>
        <w:t xml:space="preserve">орядок </w:t>
      </w:r>
      <w:r w:rsidR="009665DA">
        <w:rPr>
          <w:rFonts w:ascii="Times New Roman" w:hAnsi="Times New Roman" w:cs="Times New Roman"/>
          <w:sz w:val="28"/>
          <w:szCs w:val="28"/>
        </w:rPr>
        <w:t xml:space="preserve">предоставления субсидий </w:t>
      </w:r>
      <w:r w:rsidR="00FD51F7">
        <w:rPr>
          <w:rFonts w:ascii="Times New Roman" w:hAnsi="Times New Roman" w:cs="Times New Roman"/>
          <w:sz w:val="28"/>
          <w:szCs w:val="28"/>
        </w:rPr>
        <w:t xml:space="preserve"> внесено изменение 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6C95">
        <w:rPr>
          <w:rFonts w:ascii="Times New Roman" w:hAnsi="Times New Roman" w:cs="Times New Roman"/>
          <w:sz w:val="28"/>
          <w:szCs w:val="28"/>
        </w:rPr>
        <w:t>с</w:t>
      </w:r>
      <w:r w:rsidRPr="00327678">
        <w:rPr>
          <w:rFonts w:ascii="Times New Roman" w:hAnsi="Times New Roman" w:cs="Times New Roman"/>
          <w:sz w:val="28"/>
          <w:szCs w:val="28"/>
        </w:rPr>
        <w:t>убсидии предоставля</w:t>
      </w:r>
      <w:r>
        <w:rPr>
          <w:rFonts w:ascii="Times New Roman" w:hAnsi="Times New Roman" w:cs="Times New Roman"/>
          <w:sz w:val="28"/>
          <w:szCs w:val="28"/>
        </w:rPr>
        <w:t>лись</w:t>
      </w:r>
      <w:r w:rsidRPr="00327678">
        <w:rPr>
          <w:rFonts w:ascii="Times New Roman" w:hAnsi="Times New Roman" w:cs="Times New Roman"/>
          <w:sz w:val="28"/>
          <w:szCs w:val="28"/>
        </w:rPr>
        <w:t xml:space="preserve"> Управлением жилищно-коммунального хозяйства и благоустройства Администрации </w:t>
      </w:r>
      <w:r>
        <w:rPr>
          <w:rFonts w:ascii="Times New Roman" w:hAnsi="Times New Roman" w:cs="Times New Roman"/>
          <w:sz w:val="28"/>
          <w:szCs w:val="28"/>
        </w:rPr>
        <w:t>МО «</w:t>
      </w:r>
      <w:r w:rsidRPr="00327678">
        <w:rPr>
          <w:rFonts w:ascii="Times New Roman" w:hAnsi="Times New Roman" w:cs="Times New Roman"/>
          <w:sz w:val="28"/>
          <w:szCs w:val="28"/>
        </w:rPr>
        <w:t>Город Майкоп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27678">
        <w:rPr>
          <w:rFonts w:ascii="Times New Roman" w:hAnsi="Times New Roman" w:cs="Times New Roman"/>
          <w:sz w:val="28"/>
          <w:szCs w:val="28"/>
        </w:rPr>
        <w:t xml:space="preserve">, осуществляющим </w:t>
      </w:r>
      <w:r w:rsidRPr="00FD51F7">
        <w:rPr>
          <w:rFonts w:ascii="Times New Roman" w:hAnsi="Times New Roman" w:cs="Times New Roman"/>
          <w:sz w:val="28"/>
          <w:szCs w:val="28"/>
        </w:rPr>
        <w:t>функции главного распорядителя бюджетных средств</w:t>
      </w:r>
      <w:r w:rsidR="00FB4E18" w:rsidRPr="00FD51F7">
        <w:rPr>
          <w:rFonts w:ascii="Times New Roman" w:hAnsi="Times New Roman" w:cs="Times New Roman"/>
          <w:sz w:val="28"/>
          <w:szCs w:val="28"/>
        </w:rPr>
        <w:t>)</w:t>
      </w:r>
      <w:r w:rsidR="00FB4E18" w:rsidRPr="00712B15">
        <w:rPr>
          <w:rFonts w:ascii="Times New Roman" w:hAnsi="Times New Roman" w:cs="Times New Roman"/>
          <w:color w:val="FF0000"/>
          <w:sz w:val="28"/>
          <w:szCs w:val="28"/>
        </w:rPr>
        <w:t>;</w:t>
      </w:r>
    </w:p>
    <w:p w:rsidR="009665DA" w:rsidRDefault="00C96C95" w:rsidP="00FB4E18">
      <w:pPr>
        <w:pStyle w:val="a3"/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7490A">
        <w:rPr>
          <w:rFonts w:ascii="Times New Roman" w:hAnsi="Times New Roman" w:cs="Times New Roman"/>
          <w:sz w:val="28"/>
          <w:szCs w:val="28"/>
        </w:rPr>
        <w:t xml:space="preserve">в нарушение </w:t>
      </w:r>
      <w:r w:rsidR="00312AE5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F7490A" w:rsidRPr="00385515">
        <w:rPr>
          <w:rFonts w:ascii="Times New Roman" w:hAnsi="Times New Roman" w:cs="Times New Roman"/>
          <w:color w:val="000000" w:themeColor="text1"/>
          <w:sz w:val="28"/>
          <w:szCs w:val="28"/>
        </w:rPr>
        <w:t>орядк</w:t>
      </w:r>
      <w:r w:rsidR="00F7490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7490A" w:rsidRPr="003855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предоставления </w:t>
      </w:r>
      <w:r w:rsidR="00F7490A" w:rsidRPr="00385515">
        <w:rPr>
          <w:rFonts w:ascii="Times New Roman" w:hAnsi="Times New Roman" w:cs="Times New Roman"/>
          <w:sz w:val="28"/>
          <w:szCs w:val="28"/>
        </w:rPr>
        <w:t xml:space="preserve">субсидии </w:t>
      </w:r>
      <w:r w:rsidR="00F7490A">
        <w:rPr>
          <w:rFonts w:ascii="Times New Roman" w:hAnsi="Times New Roman" w:cs="Times New Roman"/>
          <w:sz w:val="28"/>
          <w:szCs w:val="28"/>
        </w:rPr>
        <w:t xml:space="preserve">юридическим лицам </w:t>
      </w:r>
      <w:r w:rsidR="00F7490A" w:rsidRPr="00385515">
        <w:rPr>
          <w:rFonts w:ascii="Times New Roman" w:hAnsi="Times New Roman" w:cs="Times New Roman"/>
          <w:sz w:val="28"/>
          <w:szCs w:val="28"/>
        </w:rPr>
        <w:t xml:space="preserve">в целях финансового обеспечение затрат, </w:t>
      </w:r>
      <w:r w:rsidR="00F7490A">
        <w:rPr>
          <w:rFonts w:ascii="Times New Roman" w:hAnsi="Times New Roman" w:cs="Times New Roman"/>
          <w:sz w:val="28"/>
          <w:szCs w:val="28"/>
        </w:rPr>
        <w:t>связанных с</w:t>
      </w:r>
      <w:r w:rsidR="00F7490A" w:rsidRPr="000C2791">
        <w:rPr>
          <w:rFonts w:ascii="Times New Roman" w:hAnsi="Times New Roman" w:cs="Times New Roman"/>
          <w:sz w:val="28"/>
          <w:szCs w:val="28"/>
        </w:rPr>
        <w:t xml:space="preserve"> выполнени</w:t>
      </w:r>
      <w:r w:rsidR="00F7490A">
        <w:rPr>
          <w:rFonts w:ascii="Times New Roman" w:hAnsi="Times New Roman" w:cs="Times New Roman"/>
          <w:sz w:val="28"/>
          <w:szCs w:val="28"/>
        </w:rPr>
        <w:t>ем</w:t>
      </w:r>
      <w:r w:rsidR="00F7490A" w:rsidRPr="000C2791">
        <w:rPr>
          <w:rFonts w:ascii="Times New Roman" w:hAnsi="Times New Roman" w:cs="Times New Roman"/>
          <w:sz w:val="28"/>
          <w:szCs w:val="28"/>
        </w:rPr>
        <w:t xml:space="preserve"> работ по благоустройству дворовых территорий</w:t>
      </w:r>
      <w:r w:rsidR="00F749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 заключении соглашений на предоставление</w:t>
      </w:r>
      <w:r w:rsidRPr="00C96C95">
        <w:rPr>
          <w:rFonts w:ascii="Times New Roman" w:hAnsi="Times New Roman" w:cs="Times New Roman"/>
          <w:sz w:val="28"/>
          <w:szCs w:val="28"/>
        </w:rPr>
        <w:t xml:space="preserve">  субсидии </w:t>
      </w:r>
      <w:r w:rsidR="00F7490A">
        <w:rPr>
          <w:rFonts w:ascii="Times New Roman" w:hAnsi="Times New Roman" w:cs="Times New Roman"/>
          <w:sz w:val="28"/>
          <w:szCs w:val="28"/>
        </w:rPr>
        <w:t xml:space="preserve">не предусмотрена предоплата в размере 30% от общего объема субсидии; </w:t>
      </w:r>
    </w:p>
    <w:p w:rsidR="00D3354B" w:rsidRDefault="009665DA" w:rsidP="00FB4E18">
      <w:pPr>
        <w:pStyle w:val="a3"/>
        <w:spacing w:after="0" w:line="240" w:lineRule="auto"/>
        <w:ind w:left="142"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7490A">
        <w:rPr>
          <w:rFonts w:ascii="Times New Roman" w:hAnsi="Times New Roman" w:cs="Times New Roman"/>
          <w:sz w:val="28"/>
          <w:szCs w:val="28"/>
        </w:rPr>
        <w:t>субсидии в объеме 71 628,4 тыс. руб</w:t>
      </w:r>
      <w:r w:rsidR="00FB4E18">
        <w:rPr>
          <w:rFonts w:ascii="Times New Roman" w:hAnsi="Times New Roman" w:cs="Times New Roman"/>
          <w:sz w:val="28"/>
          <w:szCs w:val="28"/>
        </w:rPr>
        <w:t>. перечислены с нарушением установленных сроков.</w:t>
      </w:r>
      <w:r w:rsidR="00570ABB">
        <w:rPr>
          <w:rFonts w:ascii="Times New Roman" w:hAnsi="Times New Roman" w:cs="Times New Roman"/>
          <w:sz w:val="28"/>
          <w:szCs w:val="28"/>
        </w:rPr>
        <w:t xml:space="preserve"> Несоблюдение условий соглашения в части сроков оплаты влечет за собой риск возникновения избыточных расходов бюджета, в случае применения подрядчиком штрафных санкций. </w:t>
      </w:r>
    </w:p>
    <w:p w:rsidR="00FB4E18" w:rsidRPr="0019034A" w:rsidRDefault="009665DA" w:rsidP="009665DA">
      <w:pPr>
        <w:pStyle w:val="a9"/>
        <w:ind w:firstLine="709"/>
        <w:jc w:val="both"/>
        <w:rPr>
          <w:rFonts w:ascii="Times New Roman" w:hAnsi="Times New Roman" w:cs="Times New Roman"/>
          <w:iCs/>
          <w:color w:val="22272F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  <w:shd w:val="clear" w:color="auto" w:fill="FFFFFF"/>
        </w:rPr>
        <w:t xml:space="preserve"> </w:t>
      </w:r>
      <w:r w:rsidRPr="009665DA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Кроме  того, выявлено н</w:t>
      </w:r>
      <w:r w:rsidR="00FB4E18" w:rsidRPr="009665DA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арушение требований, предъявляемых к оформлению и ведению регистров бухгалтерского учета</w:t>
      </w:r>
      <w:r w:rsidR="004A4996" w:rsidRPr="009665DA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:</w:t>
      </w:r>
      <w:r w:rsidRPr="009665DA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 </w:t>
      </w:r>
      <w:r w:rsidRPr="00E53684">
        <w:rPr>
          <w:rFonts w:ascii="Times New Roman" w:hAnsi="Times New Roman" w:cs="Times New Roman"/>
          <w:bCs/>
          <w:iCs/>
          <w:color w:val="FF0000"/>
          <w:sz w:val="28"/>
          <w:szCs w:val="28"/>
          <w:shd w:val="clear" w:color="auto" w:fill="FFFFFF"/>
        </w:rPr>
        <w:t>(инвентарных карточек учета основных средств)</w:t>
      </w:r>
      <w:r w:rsidRPr="009665DA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 выразившееся в отсутствии </w:t>
      </w:r>
      <w:r w:rsidRPr="009665DA">
        <w:rPr>
          <w:rFonts w:ascii="Times New Roman" w:hAnsi="Times New Roman" w:cs="Times New Roman"/>
          <w:iCs/>
          <w:color w:val="22272F"/>
          <w:sz w:val="28"/>
          <w:szCs w:val="28"/>
          <w:shd w:val="clear" w:color="auto" w:fill="FFFFFF"/>
        </w:rPr>
        <w:t>«Сведени</w:t>
      </w:r>
      <w:r w:rsidR="00E53684">
        <w:rPr>
          <w:rFonts w:ascii="Times New Roman" w:hAnsi="Times New Roman" w:cs="Times New Roman"/>
          <w:iCs/>
          <w:color w:val="22272F"/>
          <w:sz w:val="28"/>
          <w:szCs w:val="28"/>
          <w:shd w:val="clear" w:color="auto" w:fill="FFFFFF"/>
        </w:rPr>
        <w:t>й</w:t>
      </w:r>
      <w:r w:rsidRPr="009665DA">
        <w:rPr>
          <w:rFonts w:ascii="Times New Roman" w:hAnsi="Times New Roman" w:cs="Times New Roman"/>
          <w:iCs/>
          <w:color w:val="22272F"/>
          <w:sz w:val="28"/>
          <w:szCs w:val="28"/>
          <w:shd w:val="clear" w:color="auto" w:fill="FFFFFF"/>
        </w:rPr>
        <w:t xml:space="preserve"> об объекте», </w:t>
      </w:r>
      <w:r w:rsidR="00E53684">
        <w:rPr>
          <w:rFonts w:ascii="Times New Roman" w:hAnsi="Times New Roman" w:cs="Times New Roman"/>
          <w:iCs/>
          <w:color w:val="22272F"/>
          <w:sz w:val="28"/>
          <w:szCs w:val="28"/>
          <w:shd w:val="clear" w:color="auto" w:fill="FFFFFF"/>
        </w:rPr>
        <w:t>и</w:t>
      </w:r>
      <w:r w:rsidRPr="009665DA">
        <w:rPr>
          <w:rFonts w:ascii="Times New Roman" w:hAnsi="Times New Roman" w:cs="Times New Roman"/>
          <w:iCs/>
          <w:color w:val="22272F"/>
          <w:sz w:val="28"/>
          <w:szCs w:val="28"/>
          <w:shd w:val="clear" w:color="auto" w:fill="FFFFFF"/>
        </w:rPr>
        <w:t xml:space="preserve"> «Кратк</w:t>
      </w:r>
      <w:r w:rsidR="00E53684">
        <w:rPr>
          <w:rFonts w:ascii="Times New Roman" w:hAnsi="Times New Roman" w:cs="Times New Roman"/>
          <w:iCs/>
          <w:color w:val="22272F"/>
          <w:sz w:val="28"/>
          <w:szCs w:val="28"/>
          <w:shd w:val="clear" w:color="auto" w:fill="FFFFFF"/>
        </w:rPr>
        <w:t>ой</w:t>
      </w:r>
      <w:r w:rsidRPr="009665DA">
        <w:rPr>
          <w:rFonts w:ascii="Times New Roman" w:hAnsi="Times New Roman" w:cs="Times New Roman"/>
          <w:iCs/>
          <w:color w:val="22272F"/>
          <w:sz w:val="28"/>
          <w:szCs w:val="28"/>
          <w:shd w:val="clear" w:color="auto" w:fill="FFFFFF"/>
        </w:rPr>
        <w:t xml:space="preserve"> индивидуальн</w:t>
      </w:r>
      <w:r w:rsidR="00E53684">
        <w:rPr>
          <w:rFonts w:ascii="Times New Roman" w:hAnsi="Times New Roman" w:cs="Times New Roman"/>
          <w:iCs/>
          <w:color w:val="22272F"/>
          <w:sz w:val="28"/>
          <w:szCs w:val="28"/>
          <w:shd w:val="clear" w:color="auto" w:fill="FFFFFF"/>
        </w:rPr>
        <w:t>ой</w:t>
      </w:r>
      <w:r w:rsidRPr="009665DA">
        <w:rPr>
          <w:rFonts w:ascii="Times New Roman" w:hAnsi="Times New Roman" w:cs="Times New Roman"/>
          <w:iCs/>
          <w:color w:val="22272F"/>
          <w:sz w:val="28"/>
          <w:szCs w:val="28"/>
          <w:shd w:val="clear" w:color="auto" w:fill="FFFFFF"/>
        </w:rPr>
        <w:t xml:space="preserve"> характеристик</w:t>
      </w:r>
      <w:r w:rsidR="00E53684">
        <w:rPr>
          <w:rFonts w:ascii="Times New Roman" w:hAnsi="Times New Roman" w:cs="Times New Roman"/>
          <w:iCs/>
          <w:color w:val="22272F"/>
          <w:sz w:val="28"/>
          <w:szCs w:val="28"/>
          <w:shd w:val="clear" w:color="auto" w:fill="FFFFFF"/>
        </w:rPr>
        <w:t>и</w:t>
      </w:r>
      <w:r w:rsidRPr="009665DA">
        <w:rPr>
          <w:rFonts w:ascii="Times New Roman" w:hAnsi="Times New Roman" w:cs="Times New Roman"/>
          <w:iCs/>
          <w:color w:val="22272F"/>
          <w:sz w:val="28"/>
          <w:szCs w:val="28"/>
          <w:shd w:val="clear" w:color="auto" w:fill="FFFFFF"/>
        </w:rPr>
        <w:t xml:space="preserve"> объекта»</w:t>
      </w:r>
      <w:r>
        <w:rPr>
          <w:rFonts w:ascii="Times New Roman" w:hAnsi="Times New Roman" w:cs="Times New Roman"/>
          <w:iCs/>
          <w:color w:val="22272F"/>
          <w:sz w:val="28"/>
          <w:szCs w:val="28"/>
          <w:shd w:val="clear" w:color="auto" w:fill="FFFFFF"/>
        </w:rPr>
        <w:t xml:space="preserve"> </w:t>
      </w:r>
      <w:r w:rsidR="00FB4E18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в </w:t>
      </w:r>
      <w:r w:rsidR="00FB4E18" w:rsidRPr="0015797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инвентарных карточках учета </w:t>
      </w:r>
      <w:r w:rsidR="00FB4E18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детских площадок, установленных в 2012-2014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годах.</w:t>
      </w:r>
    </w:p>
    <w:p w:rsidR="00FB4E18" w:rsidRPr="0019034A" w:rsidRDefault="00FB4E18" w:rsidP="00E53684">
      <w:pPr>
        <w:spacing w:after="0" w:line="20" w:lineRule="atLeast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9034A">
        <w:rPr>
          <w:rFonts w:ascii="Times New Roman" w:hAnsi="Times New Roman" w:cs="Times New Roman"/>
          <w:iCs/>
          <w:color w:val="22272F"/>
          <w:sz w:val="28"/>
          <w:szCs w:val="28"/>
          <w:shd w:val="clear" w:color="auto" w:fill="FFFFFF"/>
        </w:rPr>
        <w:t xml:space="preserve">Данное обстоятельство не позволяет  с достоверностью определить, какую площадь занимал объект, какие </w:t>
      </w:r>
      <w:r w:rsidR="00BD6195">
        <w:rPr>
          <w:rFonts w:ascii="Times New Roman" w:hAnsi="Times New Roman" w:cs="Times New Roman"/>
          <w:iCs/>
          <w:color w:val="22272F"/>
          <w:sz w:val="28"/>
          <w:szCs w:val="28"/>
          <w:shd w:val="clear" w:color="auto" w:fill="FFFFFF"/>
        </w:rPr>
        <w:t>объекты малых архитектурных форм (</w:t>
      </w:r>
      <w:r w:rsidRPr="0019034A">
        <w:rPr>
          <w:rFonts w:ascii="Times New Roman" w:hAnsi="Times New Roman" w:cs="Times New Roman"/>
          <w:iCs/>
          <w:color w:val="22272F"/>
          <w:sz w:val="28"/>
          <w:szCs w:val="28"/>
          <w:shd w:val="clear" w:color="auto" w:fill="FFFFFF"/>
        </w:rPr>
        <w:t>металлические качели, карусели, горки и пр.</w:t>
      </w:r>
      <w:r w:rsidR="00BD6195">
        <w:rPr>
          <w:rFonts w:ascii="Times New Roman" w:hAnsi="Times New Roman" w:cs="Times New Roman"/>
          <w:iCs/>
          <w:color w:val="22272F"/>
          <w:sz w:val="28"/>
          <w:szCs w:val="28"/>
          <w:shd w:val="clear" w:color="auto" w:fill="FFFFFF"/>
        </w:rPr>
        <w:t>)</w:t>
      </w:r>
      <w:r w:rsidRPr="0019034A">
        <w:rPr>
          <w:rFonts w:ascii="Times New Roman" w:hAnsi="Times New Roman" w:cs="Times New Roman"/>
          <w:iCs/>
          <w:color w:val="22272F"/>
          <w:sz w:val="28"/>
          <w:szCs w:val="28"/>
          <w:shd w:val="clear" w:color="auto" w:fill="FFFFFF"/>
        </w:rPr>
        <w:t xml:space="preserve"> были установлены  на объекте ранее, демонтированы ли объекты (полностью или частично) в ходе проведения благоустройства дворовых территорий</w:t>
      </w:r>
      <w:r w:rsidR="00E53684">
        <w:rPr>
          <w:rFonts w:ascii="Times New Roman" w:hAnsi="Times New Roman" w:cs="Times New Roman"/>
          <w:iCs/>
          <w:color w:val="22272F"/>
          <w:sz w:val="28"/>
          <w:szCs w:val="28"/>
          <w:shd w:val="clear" w:color="auto" w:fill="FFFFFF"/>
        </w:rPr>
        <w:t xml:space="preserve"> - (</w:t>
      </w:r>
      <w:r w:rsidR="00E53684" w:rsidRPr="005E3DC4">
        <w:rPr>
          <w:rFonts w:ascii="Times New Roman" w:hAnsi="Times New Roman"/>
          <w:iCs/>
          <w:color w:val="22272F"/>
          <w:sz w:val="28"/>
          <w:szCs w:val="28"/>
          <w:shd w:val="clear" w:color="auto" w:fill="FFFFFF"/>
        </w:rPr>
        <w:t>детская площадка по ул. Юбилейная, 2а, балансовой стоимостью 92 074,0 рублей</w:t>
      </w:r>
      <w:r w:rsidR="00E53684">
        <w:rPr>
          <w:rFonts w:ascii="Times New Roman" w:hAnsi="Times New Roman"/>
          <w:iCs/>
          <w:color w:val="22272F"/>
          <w:sz w:val="28"/>
          <w:szCs w:val="28"/>
          <w:shd w:val="clear" w:color="auto" w:fill="FFFFFF"/>
        </w:rPr>
        <w:t xml:space="preserve">; </w:t>
      </w:r>
      <w:r w:rsidR="00E53684" w:rsidRPr="005E3DC4">
        <w:rPr>
          <w:rFonts w:ascii="Times New Roman" w:hAnsi="Times New Roman"/>
          <w:iCs/>
          <w:color w:val="22272F"/>
          <w:sz w:val="28"/>
          <w:szCs w:val="28"/>
          <w:shd w:val="clear" w:color="auto" w:fill="FFFFFF"/>
        </w:rPr>
        <w:t>детская площадка по ул. Коммунаров, 13, балансовой стоимостью 182 799,0 рублей</w:t>
      </w:r>
      <w:r w:rsidR="00E53684">
        <w:rPr>
          <w:rFonts w:ascii="Times New Roman" w:hAnsi="Times New Roman"/>
          <w:iCs/>
          <w:color w:val="22272F"/>
          <w:sz w:val="28"/>
          <w:szCs w:val="28"/>
          <w:shd w:val="clear" w:color="auto" w:fill="FFFFFF"/>
        </w:rPr>
        <w:t>,</w:t>
      </w:r>
      <w:r w:rsidR="00E53684" w:rsidRPr="005E3DC4">
        <w:rPr>
          <w:rFonts w:ascii="Times New Roman" w:hAnsi="Times New Roman"/>
          <w:iCs/>
          <w:color w:val="22272F"/>
          <w:sz w:val="28"/>
          <w:szCs w:val="28"/>
          <w:shd w:val="clear" w:color="auto" w:fill="FFFFFF"/>
        </w:rPr>
        <w:t xml:space="preserve"> детская площадка по ул. Железнодорожная, 158,</w:t>
      </w:r>
      <w:r w:rsidR="00E53684">
        <w:rPr>
          <w:rFonts w:ascii="Times New Roman" w:hAnsi="Times New Roman"/>
          <w:iCs/>
          <w:color w:val="22272F"/>
          <w:sz w:val="28"/>
          <w:szCs w:val="28"/>
          <w:shd w:val="clear" w:color="auto" w:fill="FFFFFF"/>
        </w:rPr>
        <w:t xml:space="preserve"> </w:t>
      </w:r>
      <w:r w:rsidR="00E53684" w:rsidRPr="005E3DC4">
        <w:rPr>
          <w:rFonts w:ascii="Times New Roman" w:hAnsi="Times New Roman"/>
          <w:iCs/>
          <w:color w:val="22272F"/>
          <w:sz w:val="28"/>
          <w:szCs w:val="28"/>
          <w:shd w:val="clear" w:color="auto" w:fill="FFFFFF"/>
        </w:rPr>
        <w:t>балансовой стоимостью 242 520,0 рублей</w:t>
      </w:r>
      <w:r w:rsidR="00E53684">
        <w:rPr>
          <w:rFonts w:ascii="Times New Roman" w:hAnsi="Times New Roman"/>
          <w:iCs/>
          <w:color w:val="22272F"/>
          <w:sz w:val="28"/>
          <w:szCs w:val="28"/>
          <w:shd w:val="clear" w:color="auto" w:fill="FFFFFF"/>
        </w:rPr>
        <w:t>)</w:t>
      </w:r>
    </w:p>
    <w:p w:rsidR="00D4539E" w:rsidRPr="00E53684" w:rsidRDefault="00E53684" w:rsidP="00A16E5F">
      <w:pPr>
        <w:pStyle w:val="a3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36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ходе проверки р</w:t>
      </w:r>
      <w:r w:rsidR="004A4996" w:rsidRPr="00E536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еализаци</w:t>
      </w:r>
      <w:r w:rsidRPr="00E536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4A4996" w:rsidRPr="00E536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Федерального проекта «Современная школа», создание детских технопарков «Кванториум» в ходе реализации программы «Развитие системы образования муниципального образования «Город Майкоп» на 2018-2024 годы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D4539E" w:rsidRPr="00E53684">
        <w:rPr>
          <w:rFonts w:ascii="Times New Roman" w:hAnsi="Times New Roman" w:cs="Times New Roman"/>
          <w:sz w:val="28"/>
          <w:szCs w:val="28"/>
        </w:rPr>
        <w:t>ыявлены следующие нарушения.</w:t>
      </w:r>
    </w:p>
    <w:p w:rsidR="00D4539E" w:rsidRPr="008272A3" w:rsidRDefault="00D4539E" w:rsidP="00A16E5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1B525E">
        <w:rPr>
          <w:rFonts w:ascii="Times New Roman" w:eastAsia="Calibri" w:hAnsi="Times New Roman" w:cs="Times New Roman"/>
          <w:sz w:val="28"/>
          <w:szCs w:val="28"/>
        </w:rPr>
        <w:t xml:space="preserve">при заключении </w:t>
      </w:r>
      <w:r>
        <w:rPr>
          <w:rFonts w:ascii="Times New Roman" w:eastAsia="Calibri" w:hAnsi="Times New Roman" w:cs="Times New Roman"/>
          <w:sz w:val="28"/>
          <w:szCs w:val="28"/>
        </w:rPr>
        <w:t>с</w:t>
      </w:r>
      <w:r w:rsidRPr="001B525E">
        <w:rPr>
          <w:rFonts w:ascii="Times New Roman" w:eastAsia="Calibri" w:hAnsi="Times New Roman" w:cs="Times New Roman"/>
          <w:sz w:val="28"/>
          <w:szCs w:val="28"/>
        </w:rPr>
        <w:t>оглашения «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 w:rsidRPr="001B525E">
        <w:rPr>
          <w:rFonts w:ascii="Times New Roman" w:eastAsia="Calibri" w:hAnsi="Times New Roman" w:cs="Times New Roman"/>
          <w:sz w:val="28"/>
          <w:szCs w:val="28"/>
        </w:rPr>
        <w:t xml:space="preserve"> предоставлении из бюджета муниципального образования «Город Майкоп» субсидии в соответствии с абзацем вторым пункта 1 статьи 78.1 Бюджетного кодекса Российской Федерации»  не предусмотрено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условие о </w:t>
      </w:r>
      <w:r w:rsidRPr="001B525E">
        <w:rPr>
          <w:rFonts w:ascii="Times New Roman" w:eastAsia="Calibri" w:hAnsi="Times New Roman" w:cs="Times New Roman"/>
          <w:sz w:val="28"/>
          <w:szCs w:val="28"/>
        </w:rPr>
        <w:t>примен</w:t>
      </w:r>
      <w:r>
        <w:rPr>
          <w:rFonts w:ascii="Times New Roman" w:eastAsia="Calibri" w:hAnsi="Times New Roman" w:cs="Times New Roman"/>
          <w:sz w:val="28"/>
          <w:szCs w:val="28"/>
        </w:rPr>
        <w:t xml:space="preserve">ении </w:t>
      </w:r>
      <w:r w:rsidRPr="001B525E">
        <w:rPr>
          <w:rFonts w:ascii="Times New Roman" w:eastAsia="Calibri" w:hAnsi="Times New Roman" w:cs="Times New Roman"/>
          <w:sz w:val="28"/>
          <w:szCs w:val="28"/>
        </w:rPr>
        <w:t>национальн</w:t>
      </w:r>
      <w:r>
        <w:rPr>
          <w:rFonts w:ascii="Times New Roman" w:eastAsia="Calibri" w:hAnsi="Times New Roman" w:cs="Times New Roman"/>
          <w:sz w:val="28"/>
          <w:szCs w:val="28"/>
        </w:rPr>
        <w:t>ого</w:t>
      </w:r>
      <w:r w:rsidRPr="001B525E">
        <w:rPr>
          <w:rFonts w:ascii="Times New Roman" w:eastAsia="Calibri" w:hAnsi="Times New Roman" w:cs="Times New Roman"/>
          <w:sz w:val="28"/>
          <w:szCs w:val="28"/>
        </w:rPr>
        <w:t xml:space="preserve"> режим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1B525E">
        <w:rPr>
          <w:rFonts w:ascii="Times New Roman" w:eastAsia="Calibri" w:hAnsi="Times New Roman" w:cs="Times New Roman"/>
          <w:sz w:val="28"/>
          <w:szCs w:val="28"/>
        </w:rPr>
        <w:t xml:space="preserve"> при осуществлении закупок для муниципальных нужд за счет средств </w:t>
      </w:r>
      <w:r>
        <w:rPr>
          <w:rFonts w:ascii="Times New Roman" w:eastAsia="Calibri" w:hAnsi="Times New Roman" w:cs="Times New Roman"/>
          <w:sz w:val="28"/>
          <w:szCs w:val="28"/>
        </w:rPr>
        <w:t>с</w:t>
      </w:r>
      <w:r w:rsidRPr="001B525E">
        <w:rPr>
          <w:rFonts w:ascii="Times New Roman" w:eastAsia="Calibri" w:hAnsi="Times New Roman" w:cs="Times New Roman"/>
          <w:sz w:val="28"/>
          <w:szCs w:val="28"/>
        </w:rPr>
        <w:t>убсидии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  <w:r w:rsidR="0014279F">
        <w:rPr>
          <w:rFonts w:ascii="Times New Roman" w:eastAsia="Calibri" w:hAnsi="Times New Roman" w:cs="Times New Roman"/>
          <w:sz w:val="28"/>
          <w:szCs w:val="28"/>
        </w:rPr>
        <w:t xml:space="preserve"> (следует отметить, что при заключении контракта на приобретение оборудования данное требование было включено);</w:t>
      </w:r>
    </w:p>
    <w:p w:rsidR="00D4539E" w:rsidRDefault="00D4539E" w:rsidP="00D4539E">
      <w:pPr>
        <w:tabs>
          <w:tab w:val="left" w:pos="0"/>
          <w:tab w:val="left" w:pos="426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</w:t>
      </w:r>
      <w:r w:rsidRPr="00290B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допущены ошибки в методике  расчета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пени в сумме 0,7 тыс. руб.</w:t>
      </w:r>
      <w:r w:rsidR="0014279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(произведен перерасчет, и доплата пени);</w:t>
      </w:r>
    </w:p>
    <w:p w:rsidR="00D4539E" w:rsidRPr="00DE01A0" w:rsidRDefault="00D4539E" w:rsidP="00D4539E">
      <w:pPr>
        <w:tabs>
          <w:tab w:val="left" w:pos="0"/>
          <w:tab w:val="left" w:pos="426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</w:pPr>
      <w:r w:rsidRPr="00D4539E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-</w:t>
      </w:r>
      <w:r w:rsidRPr="00D4539E">
        <w:rPr>
          <w:rFonts w:ascii="Times New Roman" w:eastAsia="Calibri" w:hAnsi="Times New Roman" w:cs="Times New Roman"/>
          <w:bCs/>
          <w:sz w:val="28"/>
          <w:szCs w:val="28"/>
        </w:rPr>
        <w:t>показатель эффективности</w:t>
      </w:r>
      <w:r w:rsidRPr="00D4539E">
        <w:rPr>
          <w:rFonts w:ascii="Times New Roman" w:eastAsia="Calibri" w:hAnsi="Times New Roman" w:cs="Times New Roman"/>
          <w:sz w:val="28"/>
          <w:szCs w:val="28"/>
        </w:rPr>
        <w:t xml:space="preserve"> работы </w:t>
      </w:r>
      <w:r>
        <w:rPr>
          <w:rFonts w:ascii="Times New Roman" w:eastAsia="Calibri" w:hAnsi="Times New Roman" w:cs="Times New Roman"/>
          <w:sz w:val="28"/>
          <w:szCs w:val="28"/>
        </w:rPr>
        <w:t>ш</w:t>
      </w:r>
      <w:r w:rsidRPr="00D4539E">
        <w:rPr>
          <w:rFonts w:ascii="Times New Roman" w:eastAsia="Calibri" w:hAnsi="Times New Roman" w:cs="Times New Roman"/>
          <w:sz w:val="28"/>
          <w:szCs w:val="28"/>
        </w:rPr>
        <w:t>кольного Кванториума</w:t>
      </w:r>
      <w:r w:rsidRPr="00D4539E">
        <w:rPr>
          <w:rFonts w:ascii="Times New Roman" w:eastAsia="Calibri" w:hAnsi="Times New Roman" w:cs="Times New Roman"/>
          <w:bCs/>
          <w:sz w:val="28"/>
          <w:szCs w:val="28"/>
        </w:rPr>
        <w:t xml:space="preserve"> «Доля педагогических работников </w:t>
      </w:r>
      <w:r>
        <w:rPr>
          <w:rFonts w:ascii="Times New Roman" w:eastAsia="Calibri" w:hAnsi="Times New Roman" w:cs="Times New Roman"/>
          <w:bCs/>
          <w:sz w:val="28"/>
          <w:szCs w:val="28"/>
        </w:rPr>
        <w:t>ш</w:t>
      </w:r>
      <w:r w:rsidRPr="00D4539E">
        <w:rPr>
          <w:rFonts w:ascii="Times New Roman" w:eastAsia="Calibri" w:hAnsi="Times New Roman" w:cs="Times New Roman"/>
          <w:bCs/>
          <w:sz w:val="28"/>
          <w:szCs w:val="28"/>
        </w:rPr>
        <w:t xml:space="preserve">кольного Кванториума, прошедших обучение по программам из реестра программ повышения квалификации Федерального оператора» не выполнен. </w:t>
      </w:r>
      <w:r w:rsidR="00DE01A0" w:rsidRPr="00DE01A0">
        <w:rPr>
          <w:rFonts w:ascii="Times New Roman" w:eastAsia="Calibri" w:hAnsi="Times New Roman" w:cs="Times New Roman"/>
          <w:bCs/>
          <w:color w:val="FF0000"/>
          <w:sz w:val="28"/>
          <w:szCs w:val="28"/>
        </w:rPr>
        <w:t>(2 педагога, прошедших обучение в 2021 году уволились. В 2022 году все педагоги, реализующие образовательные программы с использованием средств школьного Кванториума прошли обучение в полном составе)</w:t>
      </w:r>
    </w:p>
    <w:p w:rsidR="000310DD" w:rsidRPr="000310DD" w:rsidRDefault="000310DD" w:rsidP="00DE01A0">
      <w:pPr>
        <w:spacing w:after="0" w:line="20" w:lineRule="atLeast"/>
        <w:ind w:left="142" w:firstLine="425"/>
        <w:jc w:val="both"/>
        <w:rPr>
          <w:rFonts w:ascii="Times New Roman" w:hAnsi="Times New Roman"/>
          <w:b/>
          <w:bCs/>
          <w:sz w:val="28"/>
          <w:szCs w:val="28"/>
        </w:rPr>
      </w:pPr>
      <w:r w:rsidRPr="000310DD">
        <w:rPr>
          <w:rFonts w:ascii="Times New Roman" w:hAnsi="Times New Roman" w:cs="Times New Roman"/>
          <w:b/>
          <w:bCs/>
          <w:sz w:val="28"/>
          <w:szCs w:val="28"/>
        </w:rPr>
        <w:t>4.</w:t>
      </w:r>
      <w:r w:rsidRPr="000310DD">
        <w:rPr>
          <w:b/>
          <w:sz w:val="28"/>
          <w:szCs w:val="28"/>
        </w:rPr>
        <w:t xml:space="preserve"> </w:t>
      </w:r>
      <w:r w:rsidR="00DE01A0">
        <w:rPr>
          <w:b/>
          <w:sz w:val="28"/>
          <w:szCs w:val="28"/>
        </w:rPr>
        <w:t xml:space="preserve"> </w:t>
      </w:r>
      <w:r w:rsidR="00DE01A0" w:rsidRPr="00DE01A0">
        <w:rPr>
          <w:rFonts w:ascii="Times New Roman" w:hAnsi="Times New Roman" w:cs="Times New Roman"/>
          <w:b/>
          <w:sz w:val="28"/>
          <w:szCs w:val="28"/>
        </w:rPr>
        <w:t>При проведении</w:t>
      </w:r>
      <w:r w:rsidR="00DE01A0">
        <w:rPr>
          <w:b/>
          <w:sz w:val="28"/>
          <w:szCs w:val="28"/>
        </w:rPr>
        <w:t xml:space="preserve"> </w:t>
      </w:r>
      <w:r w:rsidR="00DE01A0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 w:rsidRPr="000310DD">
        <w:rPr>
          <w:rFonts w:ascii="Times New Roman" w:eastAsia="Times New Roman" w:hAnsi="Times New Roman"/>
          <w:b/>
          <w:sz w:val="28"/>
          <w:szCs w:val="28"/>
          <w:lang w:eastAsia="ru-RU"/>
        </w:rPr>
        <w:t>роверк</w:t>
      </w:r>
      <w:r w:rsidR="00DE01A0">
        <w:rPr>
          <w:rFonts w:ascii="Times New Roman" w:eastAsia="Times New Roman" w:hAnsi="Times New Roman"/>
          <w:b/>
          <w:sz w:val="28"/>
          <w:szCs w:val="28"/>
          <w:lang w:eastAsia="ru-RU"/>
        </w:rPr>
        <w:t>и</w:t>
      </w:r>
      <w:r w:rsidRPr="000310DD">
        <w:rPr>
          <w:rFonts w:ascii="Times New Roman" w:hAnsi="Times New Roman"/>
          <w:sz w:val="28"/>
          <w:szCs w:val="28"/>
        </w:rPr>
        <w:t xml:space="preserve"> </w:t>
      </w:r>
      <w:r w:rsidRPr="000310DD">
        <w:rPr>
          <w:rFonts w:ascii="Times New Roman" w:hAnsi="Times New Roman"/>
          <w:b/>
          <w:bCs/>
          <w:sz w:val="28"/>
          <w:szCs w:val="28"/>
        </w:rPr>
        <w:t>исполнения основного мероприятия «Реализация Федерального проекта «Современная школа», обновление материально-технической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программам, в ходе реализации муниципальной программы «Развитие системы образования муниципального образования «Город Майкоп» на 2018-2024 годы»</w:t>
      </w:r>
      <w:r w:rsidR="00DE01A0">
        <w:rPr>
          <w:rFonts w:ascii="Times New Roman" w:hAnsi="Times New Roman"/>
          <w:b/>
          <w:bCs/>
          <w:sz w:val="28"/>
          <w:szCs w:val="28"/>
        </w:rPr>
        <w:t xml:space="preserve"> выявлены следующие нарушения:</w:t>
      </w:r>
    </w:p>
    <w:p w:rsidR="002A5FA9" w:rsidRPr="00DB21AE" w:rsidRDefault="002A5FA9" w:rsidP="00095887">
      <w:pPr>
        <w:pStyle w:val="a3"/>
        <w:spacing w:after="0" w:line="20" w:lineRule="atLeast"/>
        <w:ind w:left="0"/>
        <w:jc w:val="both"/>
        <w:rPr>
          <w:rFonts w:ascii="Times New Roman" w:hAnsi="Times New Roman"/>
          <w:sz w:val="28"/>
          <w:szCs w:val="28"/>
        </w:rPr>
      </w:pPr>
      <w:r w:rsidRPr="00DB21AE">
        <w:rPr>
          <w:rFonts w:ascii="Times New Roman" w:hAnsi="Times New Roman"/>
          <w:sz w:val="28"/>
          <w:szCs w:val="28"/>
        </w:rPr>
        <w:t>- в актах приема-передачи товара, подписанных при исполнении контрактов по поставке товара для обновления материально-технической базы</w:t>
      </w:r>
      <w:r w:rsidRPr="00DB21AE">
        <w:rPr>
          <w:rFonts w:ascii="Times New Roman" w:hAnsi="Times New Roman"/>
          <w:sz w:val="28"/>
          <w:szCs w:val="28"/>
          <w:lang w:eastAsia="ru-RU"/>
        </w:rPr>
        <w:t xml:space="preserve"> учреждения</w:t>
      </w:r>
      <w:r w:rsidR="00DB21AE">
        <w:rPr>
          <w:rFonts w:ascii="Times New Roman" w:hAnsi="Times New Roman"/>
          <w:sz w:val="28"/>
          <w:szCs w:val="28"/>
          <w:lang w:eastAsia="ru-RU"/>
        </w:rPr>
        <w:t>,</w:t>
      </w:r>
      <w:r w:rsidR="00DB21AE" w:rsidRPr="00DB21AE">
        <w:rPr>
          <w:sz w:val="28"/>
          <w:szCs w:val="28"/>
        </w:rPr>
        <w:t xml:space="preserve"> </w:t>
      </w:r>
      <w:r w:rsidR="00DB21AE" w:rsidRPr="00DB21AE">
        <w:rPr>
          <w:rFonts w:ascii="Times New Roman" w:hAnsi="Times New Roman"/>
          <w:sz w:val="28"/>
          <w:szCs w:val="28"/>
        </w:rPr>
        <w:t>отсутствуют подписи членов приемочной комиссии</w:t>
      </w:r>
      <w:r w:rsidRPr="00DB21AE">
        <w:rPr>
          <w:rFonts w:ascii="Times New Roman" w:hAnsi="Times New Roman"/>
          <w:sz w:val="28"/>
          <w:szCs w:val="28"/>
          <w:lang w:eastAsia="ru-RU"/>
        </w:rPr>
        <w:t>;</w:t>
      </w:r>
    </w:p>
    <w:p w:rsidR="002A5FA9" w:rsidRDefault="002A5FA9" w:rsidP="00095887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r w:rsidRPr="002A5FA9">
        <w:rPr>
          <w:rFonts w:ascii="Times New Roman" w:hAnsi="Times New Roman"/>
          <w:sz w:val="28"/>
          <w:szCs w:val="28"/>
        </w:rPr>
        <w:t>допущена просрочка исполнения обязательств, предусмотренных контрактом по возврату денежных средств, внесенных в качестве обеспечения исполнения контракт</w:t>
      </w:r>
      <w:r>
        <w:rPr>
          <w:rFonts w:ascii="Times New Roman" w:hAnsi="Times New Roman"/>
          <w:sz w:val="28"/>
          <w:szCs w:val="28"/>
        </w:rPr>
        <w:t>ов</w:t>
      </w:r>
      <w:r w:rsidR="00DE01A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DE01A0">
        <w:rPr>
          <w:rFonts w:ascii="Times New Roman" w:hAnsi="Times New Roman"/>
          <w:sz w:val="28"/>
          <w:szCs w:val="28"/>
        </w:rPr>
        <w:t>Это</w:t>
      </w:r>
      <w:r>
        <w:rPr>
          <w:rFonts w:ascii="Times New Roman" w:hAnsi="Times New Roman"/>
          <w:sz w:val="28"/>
          <w:szCs w:val="28"/>
        </w:rPr>
        <w:t xml:space="preserve"> </w:t>
      </w:r>
      <w:r w:rsidR="00DE01A0">
        <w:rPr>
          <w:rFonts w:ascii="Times New Roman" w:hAnsi="Times New Roman"/>
          <w:sz w:val="28"/>
          <w:szCs w:val="28"/>
        </w:rPr>
        <w:t xml:space="preserve">влечет </w:t>
      </w:r>
      <w:r>
        <w:rPr>
          <w:rFonts w:ascii="Times New Roman" w:hAnsi="Times New Roman"/>
          <w:sz w:val="28"/>
          <w:szCs w:val="28"/>
        </w:rPr>
        <w:t xml:space="preserve">за собой </w:t>
      </w:r>
      <w:r w:rsidRPr="00895AA2">
        <w:rPr>
          <w:rFonts w:ascii="Times New Roman" w:hAnsi="Times New Roman"/>
          <w:sz w:val="28"/>
          <w:szCs w:val="28"/>
        </w:rPr>
        <w:t>риск возникновения дополнительных расходов бюджета</w:t>
      </w:r>
      <w:r>
        <w:rPr>
          <w:rFonts w:ascii="Times New Roman" w:hAnsi="Times New Roman"/>
          <w:sz w:val="28"/>
          <w:szCs w:val="28"/>
        </w:rPr>
        <w:t>, в случае предъявления поставщиком пеней за каждый день просрочки</w:t>
      </w:r>
      <w:r w:rsidR="00DE01A0">
        <w:rPr>
          <w:rFonts w:ascii="Times New Roman" w:hAnsi="Times New Roman"/>
          <w:sz w:val="28"/>
          <w:szCs w:val="28"/>
        </w:rPr>
        <w:t>;</w:t>
      </w:r>
    </w:p>
    <w:p w:rsidR="002A5FA9" w:rsidRPr="00DB21AE" w:rsidRDefault="00DE01A0" w:rsidP="00DB21AE">
      <w:pPr>
        <w:pStyle w:val="a3"/>
        <w:spacing w:after="0" w:line="20" w:lineRule="atLeast"/>
        <w:ind w:left="502"/>
        <w:rPr>
          <w:rFonts w:eastAsia="Times New Roman"/>
          <w:i/>
          <w:sz w:val="28"/>
          <w:szCs w:val="28"/>
        </w:rPr>
      </w:pPr>
      <w:r>
        <w:rPr>
          <w:rFonts w:ascii="Times New Roman" w:hAnsi="Times New Roman"/>
          <w:bCs/>
          <w:i/>
          <w:iCs/>
          <w:color w:val="22272F"/>
          <w:sz w:val="28"/>
          <w:szCs w:val="28"/>
          <w:shd w:val="clear" w:color="auto" w:fill="FFFFFF"/>
        </w:rPr>
        <w:t xml:space="preserve"> В </w:t>
      </w:r>
      <w:r w:rsidR="001D1FEB">
        <w:rPr>
          <w:rFonts w:ascii="Times New Roman" w:hAnsi="Times New Roman"/>
          <w:bCs/>
          <w:i/>
          <w:iCs/>
          <w:color w:val="22272F"/>
          <w:sz w:val="28"/>
          <w:szCs w:val="28"/>
          <w:shd w:val="clear" w:color="auto" w:fill="FFFFFF"/>
        </w:rPr>
        <w:t>н</w:t>
      </w:r>
      <w:r w:rsidR="002A5FA9" w:rsidRPr="00DB21AE">
        <w:rPr>
          <w:rFonts w:ascii="Times New Roman" w:hAnsi="Times New Roman"/>
          <w:bCs/>
          <w:i/>
          <w:iCs/>
          <w:color w:val="22272F"/>
          <w:sz w:val="28"/>
          <w:szCs w:val="28"/>
          <w:shd w:val="clear" w:color="auto" w:fill="FFFFFF"/>
        </w:rPr>
        <w:t>арушение требований бухгалтерского учета</w:t>
      </w:r>
      <w:r w:rsidR="00DB21AE">
        <w:rPr>
          <w:rFonts w:eastAsia="Times New Roman"/>
          <w:i/>
          <w:sz w:val="28"/>
          <w:szCs w:val="28"/>
        </w:rPr>
        <w:t>:</w:t>
      </w:r>
    </w:p>
    <w:p w:rsidR="002A5FA9" w:rsidRPr="00895AA2" w:rsidRDefault="00DB21AE" w:rsidP="00A16E5F">
      <w:pPr>
        <w:pStyle w:val="a3"/>
        <w:widowControl w:val="0"/>
        <w:autoSpaceDE w:val="0"/>
        <w:autoSpaceDN w:val="0"/>
        <w:spacing w:after="0" w:line="20" w:lineRule="atLeast"/>
        <w:ind w:left="0" w:firstLine="50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A5FA9" w:rsidRPr="00895AA2">
        <w:rPr>
          <w:rFonts w:ascii="Times New Roman" w:hAnsi="Times New Roman"/>
          <w:sz w:val="28"/>
          <w:szCs w:val="28"/>
        </w:rPr>
        <w:t xml:space="preserve">предоставленные </w:t>
      </w:r>
      <w:r>
        <w:rPr>
          <w:rFonts w:ascii="Times New Roman" w:hAnsi="Times New Roman"/>
          <w:sz w:val="28"/>
          <w:szCs w:val="28"/>
        </w:rPr>
        <w:t>п</w:t>
      </w:r>
      <w:r w:rsidR="002A5FA9" w:rsidRPr="00895AA2">
        <w:rPr>
          <w:rFonts w:ascii="Times New Roman" w:hAnsi="Times New Roman"/>
          <w:sz w:val="28"/>
          <w:szCs w:val="28"/>
        </w:rPr>
        <w:t>оставщиками банковские гарантии под обеспечение исполнения обязательств,  на сумму 335</w:t>
      </w:r>
      <w:r>
        <w:rPr>
          <w:rFonts w:ascii="Times New Roman" w:hAnsi="Times New Roman"/>
          <w:sz w:val="28"/>
          <w:szCs w:val="28"/>
        </w:rPr>
        <w:t>,5</w:t>
      </w:r>
      <w:r w:rsidR="002A5FA9" w:rsidRPr="00895AA2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тыс. руб.</w:t>
      </w:r>
      <w:r w:rsidR="00A16E5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не учитывались на счетах бухгалтерского учета</w:t>
      </w:r>
      <w:r w:rsidR="006101C5">
        <w:rPr>
          <w:rFonts w:ascii="Times New Roman" w:hAnsi="Times New Roman"/>
          <w:sz w:val="28"/>
          <w:szCs w:val="28"/>
        </w:rPr>
        <w:t>;</w:t>
      </w:r>
      <w:r w:rsidR="002A5FA9" w:rsidRPr="00895AA2">
        <w:rPr>
          <w:rFonts w:ascii="Times New Roman" w:hAnsi="Times New Roman"/>
          <w:color w:val="22272F"/>
          <w:sz w:val="28"/>
          <w:szCs w:val="28"/>
        </w:rPr>
        <w:t xml:space="preserve"> </w:t>
      </w:r>
    </w:p>
    <w:p w:rsidR="0086033D" w:rsidRDefault="002A5FA9" w:rsidP="0086033D">
      <w:pPr>
        <w:pStyle w:val="a3"/>
        <w:spacing w:after="0" w:line="20" w:lineRule="atLeast"/>
        <w:ind w:left="0" w:right="-2" w:firstLine="502"/>
        <w:jc w:val="both"/>
        <w:rPr>
          <w:rFonts w:ascii="Times New Roman" w:eastAsia="Times New Roman" w:hAnsi="Times New Roman"/>
          <w:i/>
          <w:iCs/>
          <w:sz w:val="28"/>
          <w:szCs w:val="28"/>
        </w:rPr>
      </w:pPr>
      <w:r w:rsidRPr="00DB21AE">
        <w:rPr>
          <w:rFonts w:ascii="Times New Roman" w:hAnsi="Times New Roman"/>
          <w:b/>
          <w:bCs/>
          <w:iCs/>
          <w:sz w:val="28"/>
          <w:szCs w:val="28"/>
        </w:rPr>
        <w:t xml:space="preserve">          </w:t>
      </w:r>
      <w:r w:rsidR="006101C5" w:rsidRPr="00895AA2">
        <w:rPr>
          <w:rFonts w:ascii="Times New Roman" w:hAnsi="Times New Roman"/>
          <w:sz w:val="28"/>
          <w:szCs w:val="28"/>
        </w:rPr>
        <w:t>- в</w:t>
      </w:r>
      <w:r w:rsidR="006101C5" w:rsidRPr="00895AA2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</w:t>
      </w:r>
      <w:r w:rsidR="006101C5" w:rsidRPr="00895AA2">
        <w:rPr>
          <w:rFonts w:ascii="Times New Roman" w:hAnsi="Times New Roman"/>
          <w:sz w:val="28"/>
          <w:szCs w:val="28"/>
        </w:rPr>
        <w:t>инвентарных карточках учета нефинансовых активов  не заполнены обязательные реквизиты</w:t>
      </w:r>
      <w:r w:rsidR="001D1FEB">
        <w:rPr>
          <w:rFonts w:ascii="Times New Roman" w:hAnsi="Times New Roman"/>
          <w:sz w:val="28"/>
          <w:szCs w:val="28"/>
        </w:rPr>
        <w:t>.</w:t>
      </w:r>
      <w:r w:rsidR="0086033D" w:rsidRPr="00895AA2">
        <w:rPr>
          <w:rFonts w:ascii="Times New Roman" w:eastAsia="Times New Roman" w:hAnsi="Times New Roman"/>
          <w:i/>
          <w:iCs/>
          <w:sz w:val="28"/>
          <w:szCs w:val="28"/>
        </w:rPr>
        <w:t xml:space="preserve"> </w:t>
      </w:r>
    </w:p>
    <w:p w:rsidR="00876DDE" w:rsidRDefault="0086033D" w:rsidP="00876DDE">
      <w:pPr>
        <w:pStyle w:val="a3"/>
        <w:spacing w:after="0" w:line="20" w:lineRule="atLeast"/>
        <w:ind w:left="0" w:right="-2" w:firstLine="502"/>
        <w:jc w:val="both"/>
        <w:rPr>
          <w:rFonts w:ascii="Times New Roman" w:hAnsi="Times New Roman"/>
          <w:sz w:val="28"/>
          <w:szCs w:val="28"/>
        </w:rPr>
      </w:pPr>
      <w:r w:rsidRPr="00895AA2">
        <w:rPr>
          <w:rFonts w:ascii="Times New Roman" w:eastAsia="Times New Roman" w:hAnsi="Times New Roman"/>
          <w:i/>
          <w:iCs/>
          <w:sz w:val="28"/>
          <w:szCs w:val="28"/>
        </w:rPr>
        <w:t xml:space="preserve">    </w:t>
      </w:r>
      <w:r>
        <w:rPr>
          <w:rFonts w:ascii="Times New Roman" w:eastAsia="Times New Roman" w:hAnsi="Times New Roman"/>
          <w:i/>
          <w:iCs/>
          <w:sz w:val="28"/>
          <w:szCs w:val="28"/>
        </w:rPr>
        <w:t>-</w:t>
      </w:r>
      <w:r w:rsidRPr="00895AA2">
        <w:rPr>
          <w:rFonts w:ascii="Times New Roman" w:eastAsia="Times New Roman" w:hAnsi="Times New Roman"/>
          <w:i/>
          <w:iCs/>
          <w:sz w:val="28"/>
          <w:szCs w:val="28"/>
        </w:rPr>
        <w:t xml:space="preserve"> </w:t>
      </w:r>
      <w:r w:rsidRPr="0086033D">
        <w:rPr>
          <w:rFonts w:ascii="Times New Roman" w:hAnsi="Times New Roman"/>
          <w:color w:val="FF0000"/>
          <w:sz w:val="28"/>
          <w:szCs w:val="28"/>
        </w:rPr>
        <w:t>в нарушение требований  </w:t>
      </w:r>
      <w:hyperlink r:id="rId8" w:anchor="/document/12112604/entry/15802" w:history="1"/>
      <w:r w:rsidRPr="0086033D">
        <w:rPr>
          <w:rStyle w:val="af"/>
          <w:rFonts w:ascii="Times New Roman" w:hAnsi="Times New Roman"/>
          <w:color w:val="FF0000"/>
          <w:sz w:val="28"/>
          <w:szCs w:val="28"/>
        </w:rPr>
        <w:t>подпункта</w:t>
      </w:r>
      <w:r w:rsidRPr="0086033D">
        <w:rPr>
          <w:rFonts w:ascii="Times New Roman" w:hAnsi="Times New Roman"/>
          <w:color w:val="FF0000"/>
          <w:sz w:val="28"/>
          <w:szCs w:val="28"/>
        </w:rPr>
        <w:t> </w:t>
      </w:r>
      <w:hyperlink r:id="rId9" w:anchor="/document/12112604/entry/15805" w:history="1">
        <w:r w:rsidRPr="0086033D">
          <w:rPr>
            <w:rStyle w:val="af"/>
            <w:rFonts w:ascii="Times New Roman" w:hAnsi="Times New Roman"/>
            <w:color w:val="FF0000"/>
            <w:sz w:val="28"/>
            <w:szCs w:val="28"/>
          </w:rPr>
          <w:t>5 пункта 1 статьи 158</w:t>
        </w:r>
      </w:hyperlink>
      <w:r w:rsidRPr="0086033D">
        <w:rPr>
          <w:rFonts w:ascii="Times New Roman" w:hAnsi="Times New Roman"/>
          <w:color w:val="FF0000"/>
          <w:sz w:val="28"/>
          <w:szCs w:val="28"/>
        </w:rPr>
        <w:t>  Бюджетного кодекса Российской Федерации,</w:t>
      </w:r>
      <w:r w:rsidRPr="0086033D">
        <w:rPr>
          <w:rFonts w:ascii="Times New Roman" w:eastAsia="Times New Roman" w:hAnsi="Times New Roman"/>
          <w:i/>
          <w:iCs/>
          <w:color w:val="FF0000"/>
          <w:sz w:val="28"/>
          <w:szCs w:val="28"/>
        </w:rPr>
        <w:t xml:space="preserve">  </w:t>
      </w:r>
      <w:r w:rsidRPr="0086033D">
        <w:rPr>
          <w:rFonts w:ascii="Times New Roman" w:hAnsi="Times New Roman"/>
          <w:color w:val="FF0000"/>
          <w:sz w:val="28"/>
          <w:szCs w:val="28"/>
        </w:rPr>
        <w:t xml:space="preserve">Комитет по образованию (как ГРБС) при распределении бюджетных ассигнований и лимитов бюджетных обязательств и внесении изменений в показатели бюджетной росписи и лимиты не доводил до получателя бюджетных средств - МКОУ </w:t>
      </w:r>
      <w:r w:rsidRPr="0086033D">
        <w:rPr>
          <w:rFonts w:ascii="Times New Roman" w:hAnsi="Times New Roman"/>
          <w:bCs/>
          <w:color w:val="FF0000"/>
          <w:sz w:val="28"/>
          <w:szCs w:val="28"/>
        </w:rPr>
        <w:t xml:space="preserve">«Школа </w:t>
      </w:r>
      <w:r w:rsidRPr="0086033D">
        <w:rPr>
          <w:rFonts w:ascii="Times New Roman" w:hAnsi="Times New Roman"/>
          <w:color w:val="FF0000"/>
          <w:sz w:val="28"/>
          <w:szCs w:val="28"/>
        </w:rPr>
        <w:t>для детей с ограниченными возможностями здоровья»  на бумажном носителе (справкой-уведомлением) информацию о доведении лимитов и внесении изменений в лимиты бюджетных ассигнований и обязательств</w:t>
      </w:r>
      <w:r w:rsidR="00876DDE">
        <w:rPr>
          <w:rFonts w:ascii="Times New Roman" w:hAnsi="Times New Roman"/>
          <w:sz w:val="28"/>
          <w:szCs w:val="28"/>
        </w:rPr>
        <w:t xml:space="preserve"> </w:t>
      </w:r>
    </w:p>
    <w:p w:rsidR="0086033D" w:rsidRPr="0086033D" w:rsidRDefault="0086033D" w:rsidP="0086033D">
      <w:pPr>
        <w:pStyle w:val="a3"/>
        <w:spacing w:after="0" w:line="20" w:lineRule="atLeast"/>
        <w:ind w:left="0" w:right="-2" w:firstLine="502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6101C5" w:rsidRPr="0086033D" w:rsidRDefault="006101C5" w:rsidP="006101C5">
      <w:pPr>
        <w:pStyle w:val="a3"/>
        <w:spacing w:after="0" w:line="20" w:lineRule="atLeast"/>
        <w:ind w:left="0" w:firstLine="502"/>
        <w:jc w:val="both"/>
        <w:rPr>
          <w:rFonts w:ascii="Times New Roman" w:hAnsi="Times New Roman"/>
          <w:color w:val="FF0000"/>
          <w:sz w:val="28"/>
          <w:szCs w:val="28"/>
          <w:shd w:val="clear" w:color="auto" w:fill="FFFFFF"/>
        </w:rPr>
      </w:pPr>
    </w:p>
    <w:p w:rsidR="002A5FA9" w:rsidRPr="00DB21AE" w:rsidRDefault="002A5FA9" w:rsidP="00095887">
      <w:pPr>
        <w:spacing w:after="0" w:line="20" w:lineRule="atLeast"/>
        <w:ind w:right="-2"/>
        <w:rPr>
          <w:rFonts w:ascii="Times New Roman" w:eastAsia="Times New Roman" w:hAnsi="Times New Roman"/>
          <w:i/>
          <w:iCs/>
          <w:sz w:val="28"/>
          <w:szCs w:val="28"/>
        </w:rPr>
      </w:pPr>
      <w:r w:rsidRPr="00DB21AE">
        <w:rPr>
          <w:rFonts w:ascii="Times New Roman" w:hAnsi="Times New Roman"/>
          <w:b/>
          <w:bCs/>
          <w:iCs/>
          <w:sz w:val="28"/>
          <w:szCs w:val="28"/>
        </w:rPr>
        <w:lastRenderedPageBreak/>
        <w:t xml:space="preserve">                                   </w:t>
      </w:r>
    </w:p>
    <w:p w:rsidR="00500925" w:rsidRDefault="00A16E5F" w:rsidP="00A16E5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190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проведенных контрольных </w:t>
      </w:r>
      <w:r w:rsidR="00500925">
        <w:rPr>
          <w:rFonts w:ascii="Times New Roman" w:eastAsia="Times New Roman" w:hAnsi="Times New Roman"/>
          <w:sz w:val="28"/>
          <w:szCs w:val="28"/>
          <w:lang w:eastAsia="ru-RU"/>
        </w:rPr>
        <w:t xml:space="preserve">мероприятий объектам проверки направляются представления для устранения выявленных нарушений.  Главным распорядителям бюджетных средств направляется информация о выявленных в подведомственных учреждениях нарушениях для принятия мер по осуществлению контроля. </w:t>
      </w:r>
    </w:p>
    <w:p w:rsidR="00500925" w:rsidRDefault="00500925" w:rsidP="00A16E5F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09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6E5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16E5F" w:rsidRPr="000A7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тчет </w:t>
      </w:r>
      <w:r w:rsidR="00A16E5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0A7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каждому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проведенному </w:t>
      </w:r>
      <w:r w:rsidRPr="000A727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контрольному мероприятию с подробным описанием сути нарушений и размеров выявленных в ходе проверок средств, использованных с нарушениями действующего законодательств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а, </w:t>
      </w:r>
      <w:r w:rsidRPr="000A7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направляется для сведения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Главе муниципального образования «Город Майкоп»,  в Совет народных депутатов муниципального образования «Город Майкоп» и </w:t>
      </w:r>
      <w:r w:rsidRPr="00C13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Прокуратуру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Майкопа</w:t>
      </w:r>
      <w:r w:rsidRPr="00C13F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00925" w:rsidRDefault="00500925" w:rsidP="00A16E5F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31B46" w:rsidRDefault="00331B46" w:rsidP="00A16E5F">
      <w:pPr>
        <w:tabs>
          <w:tab w:val="left" w:pos="0"/>
        </w:tabs>
        <w:spacing w:after="12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95887" w:rsidRDefault="00095887" w:rsidP="00A16E5F">
      <w:pPr>
        <w:tabs>
          <w:tab w:val="left" w:pos="0"/>
        </w:tabs>
        <w:spacing w:after="12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95887" w:rsidRDefault="00095887" w:rsidP="00A16E5F">
      <w:pPr>
        <w:tabs>
          <w:tab w:val="left" w:pos="0"/>
        </w:tabs>
        <w:spacing w:after="12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95887" w:rsidRDefault="00095887" w:rsidP="00A16E5F">
      <w:pPr>
        <w:tabs>
          <w:tab w:val="left" w:pos="0"/>
        </w:tabs>
        <w:spacing w:after="12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95887" w:rsidRDefault="00095887" w:rsidP="00A16E5F">
      <w:pPr>
        <w:tabs>
          <w:tab w:val="left" w:pos="0"/>
        </w:tabs>
        <w:spacing w:after="12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95887" w:rsidRDefault="00095887" w:rsidP="00A16E5F">
      <w:pPr>
        <w:tabs>
          <w:tab w:val="left" w:pos="0"/>
        </w:tabs>
        <w:spacing w:after="12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95887" w:rsidRDefault="00095887" w:rsidP="00A16E5F">
      <w:pPr>
        <w:tabs>
          <w:tab w:val="left" w:pos="0"/>
        </w:tabs>
        <w:spacing w:after="12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95887" w:rsidRPr="00331B46" w:rsidRDefault="00095887" w:rsidP="00A16E5F">
      <w:pPr>
        <w:tabs>
          <w:tab w:val="left" w:pos="0"/>
        </w:tabs>
        <w:spacing w:after="12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557F8" w:rsidRDefault="000557F8" w:rsidP="00B71E5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17A49" w:rsidRPr="00B17A49" w:rsidRDefault="00FA3461" w:rsidP="00B71E57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17A49" w:rsidRPr="00B17A49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B17A49" w:rsidRPr="00B17A49">
        <w:rPr>
          <w:rFonts w:ascii="Times New Roman" w:hAnsi="Times New Roman" w:cs="Times New Roman"/>
          <w:sz w:val="28"/>
          <w:szCs w:val="28"/>
        </w:rPr>
        <w:t xml:space="preserve"> КСП</w:t>
      </w:r>
    </w:p>
    <w:p w:rsidR="00B17A49" w:rsidRPr="00B17A49" w:rsidRDefault="00B17A49" w:rsidP="00B71E57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7A49">
        <w:rPr>
          <w:rFonts w:ascii="Times New Roman" w:hAnsi="Times New Roman" w:cs="Times New Roman"/>
          <w:sz w:val="28"/>
          <w:szCs w:val="28"/>
        </w:rPr>
        <w:t xml:space="preserve">МО «Город </w:t>
      </w:r>
      <w:bookmarkStart w:id="0" w:name="_GoBack"/>
      <w:bookmarkEnd w:id="0"/>
      <w:r w:rsidRPr="00B17A49">
        <w:rPr>
          <w:rFonts w:ascii="Times New Roman" w:hAnsi="Times New Roman" w:cs="Times New Roman"/>
          <w:sz w:val="28"/>
          <w:szCs w:val="28"/>
        </w:rPr>
        <w:t xml:space="preserve">Майкоп»                                         </w:t>
      </w:r>
      <w:r w:rsidR="00A16E5F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B17A49">
        <w:rPr>
          <w:rFonts w:ascii="Times New Roman" w:hAnsi="Times New Roman" w:cs="Times New Roman"/>
          <w:sz w:val="28"/>
          <w:szCs w:val="28"/>
        </w:rPr>
        <w:t xml:space="preserve">  </w:t>
      </w:r>
      <w:r w:rsidR="00EA3793">
        <w:rPr>
          <w:rFonts w:ascii="Times New Roman" w:hAnsi="Times New Roman" w:cs="Times New Roman"/>
          <w:sz w:val="28"/>
          <w:szCs w:val="28"/>
        </w:rPr>
        <w:t>Н.В.      Минакова</w:t>
      </w:r>
    </w:p>
    <w:p w:rsidR="00B17A49" w:rsidRPr="00B17A49" w:rsidRDefault="00B17A49" w:rsidP="00B71E5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87E46" w:rsidRPr="00973740" w:rsidRDefault="00A87E46" w:rsidP="000557F8">
      <w:pPr>
        <w:spacing w:after="0" w:line="20" w:lineRule="atLeast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27556" w:rsidRDefault="00327556" w:rsidP="00327556">
      <w:pPr>
        <w:pStyle w:val="1"/>
        <w:spacing w:before="0" w:after="0" w:line="20" w:lineRule="atLeast"/>
        <w:jc w:val="both"/>
        <w:rPr>
          <w:rFonts w:ascii="Times New Roman" w:hAnsi="Times New Roman"/>
          <w:b w:val="0"/>
          <w:sz w:val="28"/>
          <w:szCs w:val="28"/>
        </w:rPr>
      </w:pPr>
    </w:p>
    <w:p w:rsidR="00A64732" w:rsidRDefault="00A64732" w:rsidP="00A64732">
      <w:pPr>
        <w:rPr>
          <w:lang w:eastAsia="ru-RU"/>
        </w:rPr>
      </w:pPr>
    </w:p>
    <w:p w:rsidR="00A64732" w:rsidRDefault="00A64732" w:rsidP="00A64732">
      <w:pPr>
        <w:rPr>
          <w:lang w:eastAsia="ru-RU"/>
        </w:rPr>
      </w:pPr>
    </w:p>
    <w:p w:rsidR="00A64732" w:rsidRDefault="00A64732" w:rsidP="00A64732">
      <w:pPr>
        <w:rPr>
          <w:lang w:eastAsia="ru-RU"/>
        </w:rPr>
      </w:pPr>
    </w:p>
    <w:p w:rsidR="00A64732" w:rsidRDefault="00A64732" w:rsidP="00A64732">
      <w:pPr>
        <w:rPr>
          <w:lang w:eastAsia="ru-RU"/>
        </w:rPr>
      </w:pPr>
    </w:p>
    <w:p w:rsidR="00A64732" w:rsidRDefault="00A64732" w:rsidP="00A64732">
      <w:pPr>
        <w:rPr>
          <w:lang w:eastAsia="ru-RU"/>
        </w:rPr>
      </w:pPr>
    </w:p>
    <w:p w:rsidR="00A64732" w:rsidRDefault="00A64732" w:rsidP="00A64732">
      <w:pPr>
        <w:rPr>
          <w:lang w:eastAsia="ru-RU"/>
        </w:rPr>
      </w:pPr>
    </w:p>
    <w:p w:rsidR="00A64732" w:rsidRDefault="00A64732" w:rsidP="00A64732">
      <w:pPr>
        <w:rPr>
          <w:lang w:eastAsia="ru-RU"/>
        </w:rPr>
      </w:pPr>
    </w:p>
    <w:p w:rsidR="00A64732" w:rsidRDefault="00A64732" w:rsidP="00A64732">
      <w:pPr>
        <w:rPr>
          <w:lang w:eastAsia="ru-RU"/>
        </w:rPr>
      </w:pPr>
    </w:p>
    <w:p w:rsidR="00A64732" w:rsidRPr="00A64732" w:rsidRDefault="00A64732" w:rsidP="00A64732">
      <w:pPr>
        <w:rPr>
          <w:lang w:eastAsia="ru-RU"/>
        </w:rPr>
      </w:pPr>
    </w:p>
    <w:p w:rsidR="008705DB" w:rsidRDefault="008705DB" w:rsidP="008705DB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705DB" w:rsidRDefault="006D729B" w:rsidP="00D75CE1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Кратко: за истекший период проведено 4 контрольных мероприятия. По проверке нацпроектов. Объем проверенных средств составил 126 1566,5 тыс. руб. Нецелевого и неэффективного использования средств не выявлено.</w:t>
      </w:r>
    </w:p>
    <w:p w:rsidR="006D729B" w:rsidRDefault="006D729B" w:rsidP="00D75CE1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Выявлены следующие нарушения и недостатки:</w:t>
      </w:r>
    </w:p>
    <w:p w:rsidR="006D729B" w:rsidRDefault="006D729B" w:rsidP="00D75CE1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Нарушения при исполнении бюджетного процесса: </w:t>
      </w:r>
    </w:p>
    <w:p w:rsidR="006D729B" w:rsidRDefault="006D729B" w:rsidP="00D75CE1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субсидии юридическому лицу на благоустройство внутридомовых территорий предоставлялись МКУ «Благоустройство», не являющимся ГРБС;</w:t>
      </w:r>
    </w:p>
    <w:p w:rsidR="0024226C" w:rsidRDefault="006D729B" w:rsidP="00D75CE1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субсидии в объеме 71 628,4 тыс. руб. перечислялись с нарушением сроков установленных в соглашениях, соглашениями не предусмотрена предоплата в размере 30%</w:t>
      </w:r>
      <w:r w:rsidR="002422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226C" w:rsidRDefault="0024226C" w:rsidP="00D75CE1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Нарушения бухгалтерского учета:</w:t>
      </w:r>
    </w:p>
    <w:p w:rsidR="006D729B" w:rsidRDefault="0024226C" w:rsidP="00D75CE1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инвентарных карточках учета основных средств отсутствует информация и краткая характеристика объектов;</w:t>
      </w:r>
    </w:p>
    <w:p w:rsidR="0024226C" w:rsidRDefault="0024226C" w:rsidP="00D75CE1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-представленные банковские гарантии под обеспечение исполнения обязательств в сумме 335,5 тыс. руб. не учитывались на счетах бухгалтерского учета.</w:t>
      </w:r>
    </w:p>
    <w:p w:rsidR="0024226C" w:rsidRDefault="005A3E2D" w:rsidP="00D75CE1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24226C">
        <w:rPr>
          <w:rFonts w:ascii="Times New Roman" w:hAnsi="Times New Roman" w:cs="Times New Roman"/>
          <w:sz w:val="28"/>
          <w:szCs w:val="28"/>
        </w:rPr>
        <w:t>арушения в сфере закупок:</w:t>
      </w:r>
    </w:p>
    <w:p w:rsidR="0024226C" w:rsidRDefault="005A3E2D" w:rsidP="00D75CE1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</w:t>
      </w:r>
      <w:r w:rsidR="0024226C">
        <w:rPr>
          <w:rFonts w:ascii="Times New Roman" w:hAnsi="Times New Roman" w:cs="Times New Roman"/>
          <w:sz w:val="28"/>
          <w:szCs w:val="28"/>
        </w:rPr>
        <w:t>опущена просрочка возврата денежных средств</w:t>
      </w:r>
      <w:r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1A76B9">
        <w:rPr>
          <w:rFonts w:ascii="Times New Roman" w:hAnsi="Times New Roman" w:cs="Times New Roman"/>
          <w:sz w:val="28"/>
          <w:szCs w:val="28"/>
        </w:rPr>
        <w:t>12 566,6 тыс. руб.</w:t>
      </w:r>
      <w:r w:rsidR="0024226C">
        <w:rPr>
          <w:rFonts w:ascii="Times New Roman" w:hAnsi="Times New Roman" w:cs="Times New Roman"/>
          <w:sz w:val="28"/>
          <w:szCs w:val="28"/>
        </w:rPr>
        <w:t>, внесенных в качестве обеспечения контрактов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A3E2D" w:rsidRDefault="005A3E2D" w:rsidP="00D75CE1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актах приема-передачи товара отсутствуют подписи приемочной комиссии;</w:t>
      </w:r>
    </w:p>
    <w:p w:rsidR="005A3E2D" w:rsidRDefault="005A3E2D" w:rsidP="00D75CE1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соглашении не предусмотрено условие о применении национального режима; </w:t>
      </w:r>
    </w:p>
    <w:p w:rsidR="005A3E2D" w:rsidRPr="00D75CE1" w:rsidRDefault="005A3E2D" w:rsidP="00D75CE1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допущены  ошибки в методике расчета пени в сумме 0,7 тыс. руб.</w:t>
      </w:r>
    </w:p>
    <w:sectPr w:rsidR="005A3E2D" w:rsidRPr="00D75CE1" w:rsidSect="00385515">
      <w:footerReference w:type="defaul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34A5" w:rsidRDefault="006534A5" w:rsidP="00385515">
      <w:pPr>
        <w:spacing w:after="0" w:line="240" w:lineRule="auto"/>
      </w:pPr>
      <w:r>
        <w:separator/>
      </w:r>
    </w:p>
  </w:endnote>
  <w:endnote w:type="continuationSeparator" w:id="1">
    <w:p w:rsidR="006534A5" w:rsidRDefault="006534A5" w:rsidP="00385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hruti">
    <w:altName w:val="Cambria Math"/>
    <w:panose1 w:val="020005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0760860"/>
      <w:docPartObj>
        <w:docPartGallery w:val="Page Numbers (Bottom of Page)"/>
        <w:docPartUnique/>
      </w:docPartObj>
    </w:sdtPr>
    <w:sdtContent>
      <w:p w:rsidR="00DE01A0" w:rsidRDefault="0028192F">
        <w:pPr>
          <w:pStyle w:val="ad"/>
          <w:jc w:val="center"/>
        </w:pPr>
        <w:fldSimple w:instr=" PAGE   \* MERGEFORMAT ">
          <w:r w:rsidR="008402C7">
            <w:rPr>
              <w:noProof/>
            </w:rPr>
            <w:t>1</w:t>
          </w:r>
        </w:fldSimple>
      </w:p>
    </w:sdtContent>
  </w:sdt>
  <w:p w:rsidR="00DE01A0" w:rsidRDefault="00DE01A0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34A5" w:rsidRDefault="006534A5" w:rsidP="00385515">
      <w:pPr>
        <w:spacing w:after="0" w:line="240" w:lineRule="auto"/>
      </w:pPr>
      <w:r>
        <w:separator/>
      </w:r>
    </w:p>
  </w:footnote>
  <w:footnote w:type="continuationSeparator" w:id="1">
    <w:p w:rsidR="006534A5" w:rsidRDefault="006534A5" w:rsidP="003855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55457"/>
    <w:multiLevelType w:val="hybridMultilevel"/>
    <w:tmpl w:val="77404312"/>
    <w:lvl w:ilvl="0" w:tplc="E1ECA86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1141BA0"/>
    <w:multiLevelType w:val="multilevel"/>
    <w:tmpl w:val="D0F859F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">
    <w:nsid w:val="034B748B"/>
    <w:multiLevelType w:val="hybridMultilevel"/>
    <w:tmpl w:val="10FE5FF6"/>
    <w:lvl w:ilvl="0" w:tplc="DB56F806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203A1813"/>
    <w:multiLevelType w:val="hybridMultilevel"/>
    <w:tmpl w:val="67C44B9E"/>
    <w:lvl w:ilvl="0" w:tplc="E4FE8076">
      <w:start w:val="1"/>
      <w:numFmt w:val="bullet"/>
      <w:lvlText w:val="-"/>
      <w:lvlJc w:val="left"/>
      <w:pPr>
        <w:ind w:left="786" w:hanging="360"/>
      </w:pPr>
      <w:rPr>
        <w:rFonts w:ascii="Shruti" w:hAnsi="Shruti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2AEC5B0A"/>
    <w:multiLevelType w:val="hybridMultilevel"/>
    <w:tmpl w:val="E06E770C"/>
    <w:lvl w:ilvl="0" w:tplc="14D6DC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0F52995"/>
    <w:multiLevelType w:val="hybridMultilevel"/>
    <w:tmpl w:val="D7B032BE"/>
    <w:lvl w:ilvl="0" w:tplc="A5DEA9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ACF1D99"/>
    <w:multiLevelType w:val="hybridMultilevel"/>
    <w:tmpl w:val="7CF0904C"/>
    <w:lvl w:ilvl="0" w:tplc="A0E640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3151403"/>
    <w:multiLevelType w:val="hybridMultilevel"/>
    <w:tmpl w:val="D83044E6"/>
    <w:lvl w:ilvl="0" w:tplc="A514925E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DB075A7"/>
    <w:multiLevelType w:val="hybridMultilevel"/>
    <w:tmpl w:val="CB8AF68A"/>
    <w:lvl w:ilvl="0" w:tplc="CB2CE2F2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9">
    <w:nsid w:val="63F217C7"/>
    <w:multiLevelType w:val="hybridMultilevel"/>
    <w:tmpl w:val="7D4C32B6"/>
    <w:lvl w:ilvl="0" w:tplc="E4FE8076">
      <w:start w:val="1"/>
      <w:numFmt w:val="bullet"/>
      <w:lvlText w:val="-"/>
      <w:lvlJc w:val="left"/>
      <w:pPr>
        <w:ind w:left="1146" w:hanging="360"/>
      </w:pPr>
      <w:rPr>
        <w:rFonts w:ascii="Shruti" w:hAnsi="Shruti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646B1B0B"/>
    <w:multiLevelType w:val="hybridMultilevel"/>
    <w:tmpl w:val="A498EC9E"/>
    <w:lvl w:ilvl="0" w:tplc="1756C0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4BF26C7"/>
    <w:multiLevelType w:val="multilevel"/>
    <w:tmpl w:val="2F543928"/>
    <w:lvl w:ilvl="0">
      <w:start w:val="1"/>
      <w:numFmt w:val="decimal"/>
      <w:lvlText w:val="%1."/>
      <w:lvlJc w:val="left"/>
      <w:pPr>
        <w:ind w:left="1070" w:hanging="360"/>
      </w:pPr>
      <w:rPr>
        <w:b w:val="0"/>
        <w:bCs w:val="0"/>
        <w:color w:val="000000"/>
      </w:rPr>
    </w:lvl>
    <w:lvl w:ilvl="1">
      <w:start w:val="2"/>
      <w:numFmt w:val="decimal"/>
      <w:isLgl/>
      <w:lvlText w:val="%1.%2"/>
      <w:lvlJc w:val="left"/>
      <w:pPr>
        <w:ind w:left="1368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44" w:hanging="21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8"/>
  </w:num>
  <w:num w:numId="5">
    <w:abstractNumId w:val="1"/>
  </w:num>
  <w:num w:numId="6">
    <w:abstractNumId w:val="11"/>
  </w:num>
  <w:num w:numId="7">
    <w:abstractNumId w:val="3"/>
  </w:num>
  <w:num w:numId="8">
    <w:abstractNumId w:val="9"/>
  </w:num>
  <w:num w:numId="9">
    <w:abstractNumId w:val="4"/>
  </w:num>
  <w:num w:numId="10">
    <w:abstractNumId w:val="0"/>
  </w:num>
  <w:num w:numId="11">
    <w:abstractNumId w:val="6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75CE1"/>
    <w:rsid w:val="00013C18"/>
    <w:rsid w:val="000310DD"/>
    <w:rsid w:val="00032464"/>
    <w:rsid w:val="000455DD"/>
    <w:rsid w:val="000516E9"/>
    <w:rsid w:val="000557F8"/>
    <w:rsid w:val="00062197"/>
    <w:rsid w:val="00084586"/>
    <w:rsid w:val="00095887"/>
    <w:rsid w:val="000A434C"/>
    <w:rsid w:val="000B69F8"/>
    <w:rsid w:val="000E2A11"/>
    <w:rsid w:val="000E2C3D"/>
    <w:rsid w:val="000F0DDA"/>
    <w:rsid w:val="00101205"/>
    <w:rsid w:val="00116AC2"/>
    <w:rsid w:val="00135691"/>
    <w:rsid w:val="0014279F"/>
    <w:rsid w:val="0014370F"/>
    <w:rsid w:val="001467FC"/>
    <w:rsid w:val="00172E55"/>
    <w:rsid w:val="001A76B9"/>
    <w:rsid w:val="001C17F0"/>
    <w:rsid w:val="001D1FEB"/>
    <w:rsid w:val="001E38D8"/>
    <w:rsid w:val="00207BC0"/>
    <w:rsid w:val="0024226C"/>
    <w:rsid w:val="0024255A"/>
    <w:rsid w:val="00281792"/>
    <w:rsid w:val="0028192F"/>
    <w:rsid w:val="00290444"/>
    <w:rsid w:val="002944C7"/>
    <w:rsid w:val="002A1237"/>
    <w:rsid w:val="002A5FA9"/>
    <w:rsid w:val="002A6A18"/>
    <w:rsid w:val="002D1963"/>
    <w:rsid w:val="002D56DB"/>
    <w:rsid w:val="00301065"/>
    <w:rsid w:val="00312AE5"/>
    <w:rsid w:val="00327556"/>
    <w:rsid w:val="00331B46"/>
    <w:rsid w:val="00385515"/>
    <w:rsid w:val="003E1267"/>
    <w:rsid w:val="0046465D"/>
    <w:rsid w:val="00465605"/>
    <w:rsid w:val="0047078B"/>
    <w:rsid w:val="004A4996"/>
    <w:rsid w:val="004D7DC2"/>
    <w:rsid w:val="00500925"/>
    <w:rsid w:val="00501AD6"/>
    <w:rsid w:val="0055334C"/>
    <w:rsid w:val="00554849"/>
    <w:rsid w:val="00570ABB"/>
    <w:rsid w:val="00574F05"/>
    <w:rsid w:val="0057740B"/>
    <w:rsid w:val="005A3E2D"/>
    <w:rsid w:val="005B1C1C"/>
    <w:rsid w:val="005C62C6"/>
    <w:rsid w:val="006101C5"/>
    <w:rsid w:val="006319E0"/>
    <w:rsid w:val="006534A5"/>
    <w:rsid w:val="00660723"/>
    <w:rsid w:val="00666B67"/>
    <w:rsid w:val="006804A0"/>
    <w:rsid w:val="006C66E1"/>
    <w:rsid w:val="006D729B"/>
    <w:rsid w:val="00712B15"/>
    <w:rsid w:val="00756074"/>
    <w:rsid w:val="00774C39"/>
    <w:rsid w:val="00810179"/>
    <w:rsid w:val="00823723"/>
    <w:rsid w:val="008402C7"/>
    <w:rsid w:val="00842885"/>
    <w:rsid w:val="0086033D"/>
    <w:rsid w:val="008627D2"/>
    <w:rsid w:val="00865EF6"/>
    <w:rsid w:val="008705DB"/>
    <w:rsid w:val="00876581"/>
    <w:rsid w:val="00876DDE"/>
    <w:rsid w:val="00884C3B"/>
    <w:rsid w:val="00886331"/>
    <w:rsid w:val="008A1781"/>
    <w:rsid w:val="008A66C3"/>
    <w:rsid w:val="008B5B80"/>
    <w:rsid w:val="008F16FD"/>
    <w:rsid w:val="0093411B"/>
    <w:rsid w:val="009665DA"/>
    <w:rsid w:val="00984C24"/>
    <w:rsid w:val="00996490"/>
    <w:rsid w:val="009B062E"/>
    <w:rsid w:val="009F5089"/>
    <w:rsid w:val="00A030AF"/>
    <w:rsid w:val="00A14F70"/>
    <w:rsid w:val="00A16E5F"/>
    <w:rsid w:val="00A43388"/>
    <w:rsid w:val="00A64732"/>
    <w:rsid w:val="00A87560"/>
    <w:rsid w:val="00A87E46"/>
    <w:rsid w:val="00AA6B21"/>
    <w:rsid w:val="00AB2179"/>
    <w:rsid w:val="00AC35E4"/>
    <w:rsid w:val="00AC3C7F"/>
    <w:rsid w:val="00B17A49"/>
    <w:rsid w:val="00B67371"/>
    <w:rsid w:val="00B71E57"/>
    <w:rsid w:val="00B94B3B"/>
    <w:rsid w:val="00BC15BB"/>
    <w:rsid w:val="00BD2D25"/>
    <w:rsid w:val="00BD6195"/>
    <w:rsid w:val="00C17682"/>
    <w:rsid w:val="00C249A6"/>
    <w:rsid w:val="00C41FDA"/>
    <w:rsid w:val="00C43640"/>
    <w:rsid w:val="00C52301"/>
    <w:rsid w:val="00C747EC"/>
    <w:rsid w:val="00C96C95"/>
    <w:rsid w:val="00D002C3"/>
    <w:rsid w:val="00D062B6"/>
    <w:rsid w:val="00D155EB"/>
    <w:rsid w:val="00D24226"/>
    <w:rsid w:val="00D3354B"/>
    <w:rsid w:val="00D4539E"/>
    <w:rsid w:val="00D74CE1"/>
    <w:rsid w:val="00D75CE1"/>
    <w:rsid w:val="00D96257"/>
    <w:rsid w:val="00DA33EA"/>
    <w:rsid w:val="00DA72CA"/>
    <w:rsid w:val="00DB21AE"/>
    <w:rsid w:val="00DB7A04"/>
    <w:rsid w:val="00DE01A0"/>
    <w:rsid w:val="00DE07D9"/>
    <w:rsid w:val="00E26C2C"/>
    <w:rsid w:val="00E53684"/>
    <w:rsid w:val="00E857E6"/>
    <w:rsid w:val="00E8728C"/>
    <w:rsid w:val="00EA3793"/>
    <w:rsid w:val="00EA4F75"/>
    <w:rsid w:val="00EA6E94"/>
    <w:rsid w:val="00F245DF"/>
    <w:rsid w:val="00F7490A"/>
    <w:rsid w:val="00F93EAC"/>
    <w:rsid w:val="00FA3461"/>
    <w:rsid w:val="00FB4E18"/>
    <w:rsid w:val="00FD308B"/>
    <w:rsid w:val="00FD51F7"/>
    <w:rsid w:val="00FE161F"/>
    <w:rsid w:val="00FE71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AD6"/>
  </w:style>
  <w:style w:type="paragraph" w:styleId="1">
    <w:name w:val="heading 1"/>
    <w:basedOn w:val="a"/>
    <w:next w:val="a"/>
    <w:link w:val="10"/>
    <w:uiPriority w:val="99"/>
    <w:qFormat/>
    <w:rsid w:val="00327556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aintext">
    <w:name w:val="maintext"/>
    <w:basedOn w:val="a"/>
    <w:rsid w:val="00D75CE1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aliases w:val="Bullet List,FooterText,numbered,Paragraphe de liste1,lp1,List Paragraph,Num Bullet 1,Table Number Paragraph,Bullet Number,Bulletr List Paragraph,列出段落,列出段落1,List Paragraph2,List Paragraph21,Listeafsnit1,Parágrafo da Lista1,Bullet list"/>
    <w:basedOn w:val="a"/>
    <w:link w:val="a4"/>
    <w:uiPriority w:val="34"/>
    <w:qFormat/>
    <w:rsid w:val="00D75CE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327556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5">
    <w:name w:val="Гипертекстовая ссылка"/>
    <w:uiPriority w:val="99"/>
    <w:rsid w:val="000557F8"/>
    <w:rPr>
      <w:b/>
      <w:bCs/>
      <w:color w:val="106BBE"/>
    </w:rPr>
  </w:style>
  <w:style w:type="paragraph" w:styleId="a6">
    <w:name w:val="Balloon Text"/>
    <w:basedOn w:val="a"/>
    <w:link w:val="a7"/>
    <w:uiPriority w:val="99"/>
    <w:semiHidden/>
    <w:unhideWhenUsed/>
    <w:rsid w:val="00A87E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87E46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59"/>
    <w:rsid w:val="00331B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884C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aliases w:val="Bullet List Знак,FooterText Знак,numbered Знак,Paragraphe de liste1 Знак,lp1 Знак,List Paragraph Знак,Num Bullet 1 Знак,Table Number Paragraph Знак,Bullet Number Знак,Bulletr List Paragraph Знак,列出段落 Знак,列出段落1 Знак,Listeafsnit1 Знак"/>
    <w:link w:val="a3"/>
    <w:uiPriority w:val="34"/>
    <w:qFormat/>
    <w:rsid w:val="00C249A6"/>
  </w:style>
  <w:style w:type="paragraph" w:styleId="a9">
    <w:name w:val="No Spacing"/>
    <w:link w:val="aa"/>
    <w:uiPriority w:val="1"/>
    <w:qFormat/>
    <w:rsid w:val="00D3354B"/>
    <w:pPr>
      <w:spacing w:after="0" w:line="240" w:lineRule="auto"/>
    </w:pPr>
  </w:style>
  <w:style w:type="character" w:customStyle="1" w:styleId="aa">
    <w:name w:val="Без интервала Знак"/>
    <w:link w:val="a9"/>
    <w:uiPriority w:val="1"/>
    <w:locked/>
    <w:rsid w:val="00D3354B"/>
  </w:style>
  <w:style w:type="paragraph" w:styleId="ab">
    <w:name w:val="header"/>
    <w:basedOn w:val="a"/>
    <w:link w:val="ac"/>
    <w:uiPriority w:val="99"/>
    <w:semiHidden/>
    <w:unhideWhenUsed/>
    <w:rsid w:val="003855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385515"/>
  </w:style>
  <w:style w:type="paragraph" w:styleId="ad">
    <w:name w:val="footer"/>
    <w:basedOn w:val="a"/>
    <w:link w:val="ae"/>
    <w:uiPriority w:val="99"/>
    <w:unhideWhenUsed/>
    <w:rsid w:val="003855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385515"/>
  </w:style>
  <w:style w:type="character" w:styleId="af">
    <w:name w:val="Hyperlink"/>
    <w:uiPriority w:val="99"/>
    <w:semiHidden/>
    <w:unhideWhenUsed/>
    <w:rsid w:val="002A5FA9"/>
    <w:rPr>
      <w:color w:val="0000FF"/>
      <w:u w:val="single"/>
    </w:rPr>
  </w:style>
  <w:style w:type="character" w:styleId="af0">
    <w:name w:val="Strong"/>
    <w:uiPriority w:val="22"/>
    <w:qFormat/>
    <w:rsid w:val="002A5FA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144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60C6C9-9E65-4589-9E37-627651466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1508</Words>
  <Characters>8596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9</cp:revision>
  <cp:lastPrinted>2023-02-02T09:18:00Z</cp:lastPrinted>
  <dcterms:created xsi:type="dcterms:W3CDTF">2023-02-07T11:09:00Z</dcterms:created>
  <dcterms:modified xsi:type="dcterms:W3CDTF">2023-02-15T09:16:00Z</dcterms:modified>
</cp:coreProperties>
</file>