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BAD" w:rsidRDefault="008215DF" w:rsidP="00535BAD">
      <w:pPr>
        <w:pStyle w:val="af9"/>
        <w:ind w:right="283"/>
        <w:jc w:val="center"/>
        <w:rPr>
          <w:rFonts w:ascii="Times New Roman" w:hAnsi="Times New Roman"/>
          <w:b/>
          <w:sz w:val="28"/>
          <w:szCs w:val="28"/>
        </w:rPr>
      </w:pPr>
      <w:r>
        <w:rPr>
          <w:rFonts w:ascii="Times New Roman" w:hAnsi="Times New Roman"/>
          <w:b/>
          <w:sz w:val="28"/>
          <w:szCs w:val="28"/>
        </w:rPr>
        <w:t xml:space="preserve">                                                                                                                                                                                                                                               </w:t>
      </w:r>
      <w:r w:rsidR="00973740">
        <w:rPr>
          <w:rFonts w:ascii="Times New Roman" w:hAnsi="Times New Roman"/>
          <w:b/>
          <w:sz w:val="28"/>
          <w:szCs w:val="28"/>
        </w:rPr>
        <w:t xml:space="preserve"> </w:t>
      </w:r>
      <w:r w:rsidR="00726132">
        <w:rPr>
          <w:rFonts w:ascii="Times New Roman" w:hAnsi="Times New Roman"/>
          <w:b/>
          <w:sz w:val="28"/>
          <w:szCs w:val="28"/>
        </w:rPr>
        <w:t xml:space="preserve"> </w:t>
      </w:r>
      <w:r w:rsidR="00320B2B">
        <w:rPr>
          <w:rFonts w:ascii="Times New Roman" w:hAnsi="Times New Roman"/>
          <w:b/>
          <w:sz w:val="28"/>
          <w:szCs w:val="28"/>
        </w:rPr>
        <w:t>Отчет</w:t>
      </w:r>
    </w:p>
    <w:p w:rsidR="00EC5AA2" w:rsidRDefault="00EC5AA2" w:rsidP="00B12980">
      <w:pPr>
        <w:spacing w:after="0" w:line="240" w:lineRule="auto"/>
        <w:jc w:val="center"/>
        <w:rPr>
          <w:rFonts w:ascii="Times New Roman" w:hAnsi="Times New Roman"/>
          <w:sz w:val="28"/>
          <w:szCs w:val="28"/>
        </w:rPr>
      </w:pPr>
      <w:r>
        <w:rPr>
          <w:rFonts w:ascii="Times New Roman" w:hAnsi="Times New Roman"/>
          <w:sz w:val="28"/>
          <w:szCs w:val="28"/>
        </w:rPr>
        <w:t xml:space="preserve">По результатам </w:t>
      </w:r>
      <w:r w:rsidR="00B12980" w:rsidRPr="00B12980">
        <w:rPr>
          <w:rFonts w:ascii="Times New Roman" w:hAnsi="Times New Roman"/>
          <w:sz w:val="28"/>
          <w:szCs w:val="28"/>
        </w:rPr>
        <w:t>проверки исполнения переданных полномочий по предоставлению жилых помещений детям сиротам и детям, оставшимся без попечения родителей, лицам из их числа по договорам найма</w:t>
      </w:r>
    </w:p>
    <w:p w:rsidR="00B12980" w:rsidRPr="00B12980" w:rsidRDefault="00B12980" w:rsidP="00B12980">
      <w:pPr>
        <w:spacing w:after="0" w:line="240" w:lineRule="auto"/>
        <w:jc w:val="center"/>
        <w:rPr>
          <w:rFonts w:ascii="Times New Roman" w:hAnsi="Times New Roman"/>
          <w:sz w:val="28"/>
          <w:szCs w:val="28"/>
        </w:rPr>
      </w:pPr>
      <w:r w:rsidRPr="00B12980">
        <w:rPr>
          <w:rFonts w:ascii="Times New Roman" w:hAnsi="Times New Roman"/>
          <w:sz w:val="28"/>
          <w:szCs w:val="28"/>
        </w:rPr>
        <w:t xml:space="preserve"> </w:t>
      </w:r>
      <w:r w:rsidR="00EC5AA2">
        <w:rPr>
          <w:rFonts w:ascii="Times New Roman" w:hAnsi="Times New Roman"/>
          <w:sz w:val="28"/>
          <w:szCs w:val="28"/>
        </w:rPr>
        <w:t xml:space="preserve">специализированных </w:t>
      </w:r>
      <w:r w:rsidRPr="00B12980">
        <w:rPr>
          <w:rFonts w:ascii="Times New Roman" w:hAnsi="Times New Roman"/>
          <w:sz w:val="28"/>
          <w:szCs w:val="28"/>
        </w:rPr>
        <w:t>жилых помещений.</w:t>
      </w:r>
    </w:p>
    <w:p w:rsidR="00320B2B" w:rsidRDefault="00320B2B" w:rsidP="00223AB0">
      <w:pPr>
        <w:pStyle w:val="ConsPlusNormal"/>
        <w:widowControl/>
        <w:spacing w:line="20" w:lineRule="atLeast"/>
        <w:ind w:right="-1" w:firstLine="0"/>
        <w:jc w:val="both"/>
        <w:rPr>
          <w:rFonts w:ascii="Times New Roman" w:hAnsi="Times New Roman" w:cs="Times New Roman"/>
          <w:b/>
          <w:sz w:val="28"/>
          <w:szCs w:val="28"/>
        </w:rPr>
      </w:pPr>
    </w:p>
    <w:p w:rsidR="00742B30" w:rsidRPr="007321FB" w:rsidRDefault="00C73231" w:rsidP="00320B2B">
      <w:pPr>
        <w:pStyle w:val="ConsPlusNormal"/>
        <w:widowControl/>
        <w:spacing w:line="20" w:lineRule="atLeast"/>
        <w:ind w:right="-1" w:firstLine="567"/>
        <w:jc w:val="both"/>
        <w:rPr>
          <w:rFonts w:ascii="Times New Roman" w:hAnsi="Times New Roman" w:cs="Times New Roman"/>
          <w:sz w:val="28"/>
          <w:szCs w:val="28"/>
        </w:rPr>
      </w:pPr>
      <w:r w:rsidRPr="007321FB">
        <w:rPr>
          <w:rFonts w:ascii="Times New Roman" w:hAnsi="Times New Roman" w:cs="Times New Roman"/>
          <w:b/>
          <w:sz w:val="28"/>
          <w:szCs w:val="28"/>
        </w:rPr>
        <w:t xml:space="preserve">Основание проведения </w:t>
      </w:r>
      <w:r w:rsidR="00265D39" w:rsidRPr="007321FB">
        <w:rPr>
          <w:rFonts w:ascii="Times New Roman" w:hAnsi="Times New Roman" w:cs="Times New Roman"/>
          <w:b/>
          <w:sz w:val="28"/>
          <w:szCs w:val="28"/>
        </w:rPr>
        <w:t>контрольного мероприятия</w:t>
      </w:r>
      <w:r w:rsidRPr="007321FB">
        <w:rPr>
          <w:rFonts w:ascii="Times New Roman" w:hAnsi="Times New Roman" w:cs="Times New Roman"/>
          <w:sz w:val="28"/>
          <w:szCs w:val="28"/>
        </w:rPr>
        <w:t>: план работы Контрольно-счетной палаты муниципального образования «Город Майкоп» на 20</w:t>
      </w:r>
      <w:r w:rsidR="00535BAD" w:rsidRPr="007321FB">
        <w:rPr>
          <w:rFonts w:ascii="Times New Roman" w:hAnsi="Times New Roman" w:cs="Times New Roman"/>
          <w:sz w:val="28"/>
          <w:szCs w:val="28"/>
        </w:rPr>
        <w:t>20</w:t>
      </w:r>
      <w:r w:rsidRPr="007321FB">
        <w:rPr>
          <w:rFonts w:ascii="Times New Roman" w:hAnsi="Times New Roman" w:cs="Times New Roman"/>
          <w:sz w:val="28"/>
          <w:szCs w:val="28"/>
        </w:rPr>
        <w:t xml:space="preserve"> год</w:t>
      </w:r>
      <w:r w:rsidR="00C23E7D" w:rsidRPr="007321FB">
        <w:rPr>
          <w:rFonts w:ascii="Times New Roman" w:hAnsi="Times New Roman" w:cs="Times New Roman"/>
          <w:sz w:val="28"/>
          <w:szCs w:val="28"/>
        </w:rPr>
        <w:t>,</w:t>
      </w:r>
      <w:r w:rsidR="009C1551" w:rsidRPr="007321FB">
        <w:rPr>
          <w:rFonts w:ascii="Times New Roman" w:hAnsi="Times New Roman" w:cs="Times New Roman"/>
          <w:sz w:val="28"/>
          <w:szCs w:val="28"/>
        </w:rPr>
        <w:t xml:space="preserve"> </w:t>
      </w:r>
      <w:r w:rsidR="00046C78" w:rsidRPr="007321FB">
        <w:rPr>
          <w:rFonts w:ascii="Times New Roman" w:hAnsi="Times New Roman" w:cs="Times New Roman"/>
          <w:sz w:val="28"/>
          <w:szCs w:val="28"/>
        </w:rPr>
        <w:t xml:space="preserve">приказ председателя Контрольно-счетной палаты муниципального образования «Город Майкоп» № </w:t>
      </w:r>
      <w:r w:rsidR="00B12980">
        <w:rPr>
          <w:rFonts w:ascii="Times New Roman" w:hAnsi="Times New Roman" w:cs="Times New Roman"/>
          <w:sz w:val="28"/>
          <w:szCs w:val="28"/>
        </w:rPr>
        <w:t>14</w:t>
      </w:r>
      <w:r w:rsidR="00046C78" w:rsidRPr="007321FB">
        <w:rPr>
          <w:rFonts w:ascii="Times New Roman" w:hAnsi="Times New Roman" w:cs="Times New Roman"/>
          <w:sz w:val="28"/>
          <w:szCs w:val="28"/>
        </w:rPr>
        <w:t xml:space="preserve"> от </w:t>
      </w:r>
      <w:r w:rsidR="00B12980">
        <w:rPr>
          <w:rFonts w:ascii="Times New Roman" w:hAnsi="Times New Roman" w:cs="Times New Roman"/>
          <w:sz w:val="28"/>
          <w:szCs w:val="28"/>
        </w:rPr>
        <w:t>2</w:t>
      </w:r>
      <w:r w:rsidR="00046C78" w:rsidRPr="007321FB">
        <w:rPr>
          <w:rFonts w:ascii="Times New Roman" w:hAnsi="Times New Roman" w:cs="Times New Roman"/>
          <w:sz w:val="28"/>
          <w:szCs w:val="28"/>
        </w:rPr>
        <w:t>8.</w:t>
      </w:r>
      <w:r w:rsidR="00B12980">
        <w:rPr>
          <w:rFonts w:ascii="Times New Roman" w:hAnsi="Times New Roman" w:cs="Times New Roman"/>
          <w:sz w:val="28"/>
          <w:szCs w:val="28"/>
        </w:rPr>
        <w:t>10</w:t>
      </w:r>
      <w:r w:rsidR="00046C78" w:rsidRPr="007321FB">
        <w:rPr>
          <w:rFonts w:ascii="Times New Roman" w:hAnsi="Times New Roman" w:cs="Times New Roman"/>
          <w:sz w:val="28"/>
          <w:szCs w:val="28"/>
        </w:rPr>
        <w:t>.2020 года о назначении проведения проверки</w:t>
      </w:r>
      <w:r w:rsidR="00F2696E" w:rsidRPr="007321FB">
        <w:rPr>
          <w:rFonts w:ascii="Times New Roman" w:hAnsi="Times New Roman" w:cs="Times New Roman"/>
          <w:sz w:val="28"/>
          <w:szCs w:val="28"/>
        </w:rPr>
        <w:t xml:space="preserve">, </w:t>
      </w:r>
      <w:r w:rsidR="009C1551" w:rsidRPr="007321FB">
        <w:rPr>
          <w:rFonts w:ascii="Times New Roman" w:hAnsi="Times New Roman" w:cs="Times New Roman"/>
          <w:sz w:val="28"/>
          <w:szCs w:val="28"/>
        </w:rPr>
        <w:t>у</w:t>
      </w:r>
      <w:r w:rsidRPr="007321FB">
        <w:rPr>
          <w:rFonts w:ascii="Times New Roman" w:hAnsi="Times New Roman" w:cs="Times New Roman"/>
          <w:sz w:val="28"/>
          <w:szCs w:val="28"/>
        </w:rPr>
        <w:t>достоверени</w:t>
      </w:r>
      <w:r w:rsidR="007553C6" w:rsidRPr="007321FB">
        <w:rPr>
          <w:rFonts w:ascii="Times New Roman" w:hAnsi="Times New Roman" w:cs="Times New Roman"/>
          <w:sz w:val="28"/>
          <w:szCs w:val="28"/>
        </w:rPr>
        <w:t>е</w:t>
      </w:r>
      <w:r w:rsidRPr="007321FB">
        <w:rPr>
          <w:rFonts w:ascii="Times New Roman" w:hAnsi="Times New Roman" w:cs="Times New Roman"/>
          <w:sz w:val="28"/>
          <w:szCs w:val="28"/>
        </w:rPr>
        <w:t xml:space="preserve"> №</w:t>
      </w:r>
      <w:r w:rsidR="00320B2B">
        <w:rPr>
          <w:rFonts w:ascii="Times New Roman" w:hAnsi="Times New Roman" w:cs="Times New Roman"/>
          <w:sz w:val="28"/>
          <w:szCs w:val="28"/>
        </w:rPr>
        <w:t xml:space="preserve"> </w:t>
      </w:r>
      <w:r w:rsidR="00B12980">
        <w:rPr>
          <w:rFonts w:ascii="Times New Roman" w:hAnsi="Times New Roman" w:cs="Times New Roman"/>
          <w:sz w:val="28"/>
          <w:szCs w:val="28"/>
        </w:rPr>
        <w:t>14</w:t>
      </w:r>
      <w:r w:rsidRPr="007321FB">
        <w:rPr>
          <w:rFonts w:ascii="Times New Roman" w:hAnsi="Times New Roman" w:cs="Times New Roman"/>
          <w:sz w:val="28"/>
          <w:szCs w:val="28"/>
        </w:rPr>
        <w:t xml:space="preserve"> на право проведения проверки</w:t>
      </w:r>
      <w:r w:rsidR="0048531B" w:rsidRPr="007321FB">
        <w:rPr>
          <w:rFonts w:ascii="Times New Roman" w:hAnsi="Times New Roman" w:cs="Times New Roman"/>
          <w:sz w:val="28"/>
          <w:szCs w:val="28"/>
        </w:rPr>
        <w:t>.</w:t>
      </w:r>
      <w:r w:rsidRPr="007321FB">
        <w:rPr>
          <w:rFonts w:ascii="Times New Roman" w:hAnsi="Times New Roman" w:cs="Times New Roman"/>
          <w:sz w:val="28"/>
          <w:szCs w:val="28"/>
        </w:rPr>
        <w:t xml:space="preserve"> </w:t>
      </w:r>
    </w:p>
    <w:p w:rsidR="008F7648" w:rsidRPr="00B12980" w:rsidRDefault="00C73231" w:rsidP="00320B2B">
      <w:pPr>
        <w:spacing w:after="0" w:line="240" w:lineRule="auto"/>
        <w:ind w:firstLine="567"/>
        <w:jc w:val="both"/>
        <w:rPr>
          <w:rFonts w:ascii="Times New Roman" w:hAnsi="Times New Roman"/>
          <w:sz w:val="28"/>
          <w:szCs w:val="28"/>
        </w:rPr>
      </w:pPr>
      <w:r w:rsidRPr="00B12980">
        <w:rPr>
          <w:rFonts w:ascii="Times New Roman" w:hAnsi="Times New Roman"/>
          <w:b/>
          <w:sz w:val="28"/>
          <w:szCs w:val="28"/>
        </w:rPr>
        <w:t>Цель</w:t>
      </w:r>
      <w:r w:rsidR="00FD154F" w:rsidRPr="00B12980">
        <w:rPr>
          <w:rFonts w:ascii="Times New Roman" w:hAnsi="Times New Roman"/>
          <w:b/>
          <w:sz w:val="28"/>
          <w:szCs w:val="28"/>
        </w:rPr>
        <w:t xml:space="preserve"> контрольного мероприятия</w:t>
      </w:r>
      <w:r w:rsidR="00B12980" w:rsidRPr="00B12980">
        <w:rPr>
          <w:rFonts w:ascii="Times New Roman" w:hAnsi="Times New Roman"/>
          <w:b/>
          <w:sz w:val="28"/>
          <w:szCs w:val="28"/>
        </w:rPr>
        <w:t>:</w:t>
      </w:r>
      <w:r w:rsidR="006A1C54" w:rsidRPr="007321FB">
        <w:rPr>
          <w:rFonts w:ascii="Times New Roman" w:hAnsi="Times New Roman"/>
          <w:sz w:val="28"/>
          <w:szCs w:val="28"/>
        </w:rPr>
        <w:t xml:space="preserve"> </w:t>
      </w:r>
      <w:r w:rsidR="00B12980" w:rsidRPr="00B12980">
        <w:rPr>
          <w:rFonts w:ascii="Times New Roman" w:hAnsi="Times New Roman"/>
          <w:sz w:val="28"/>
          <w:szCs w:val="28"/>
        </w:rPr>
        <w:t>Проверить соблюдение законодательства при предоставлении жилых помещений детям-сиротам, детям, оставшимся без попечения родителей, и лицам из числа детей-сирот и детей, оставшихся без попечения родителей</w:t>
      </w:r>
      <w:r w:rsidR="008F7648">
        <w:rPr>
          <w:rFonts w:ascii="Times New Roman" w:hAnsi="Times New Roman"/>
          <w:sz w:val="28"/>
          <w:szCs w:val="28"/>
        </w:rPr>
        <w:t xml:space="preserve"> при</w:t>
      </w:r>
      <w:r w:rsidR="008F7648" w:rsidRPr="008F7648">
        <w:rPr>
          <w:rFonts w:ascii="Times New Roman" w:hAnsi="Times New Roman"/>
          <w:sz w:val="28"/>
          <w:szCs w:val="28"/>
        </w:rPr>
        <w:t xml:space="preserve"> </w:t>
      </w:r>
      <w:r w:rsidR="008F7648">
        <w:rPr>
          <w:rFonts w:ascii="Times New Roman" w:hAnsi="Times New Roman"/>
          <w:sz w:val="28"/>
          <w:szCs w:val="28"/>
        </w:rPr>
        <w:t>исполнении</w:t>
      </w:r>
      <w:r w:rsidR="008F7648" w:rsidRPr="00B12980">
        <w:rPr>
          <w:rFonts w:ascii="Times New Roman" w:hAnsi="Times New Roman"/>
          <w:sz w:val="28"/>
          <w:szCs w:val="28"/>
        </w:rPr>
        <w:t xml:space="preserve"> переданных полномочий по предоставлению жилых помещений детям сиротам и детям, оставшимся без попечения родителей, лицам из их числа по договорам найма специализированных</w:t>
      </w:r>
      <w:r w:rsidR="00FD5D26">
        <w:rPr>
          <w:rFonts w:ascii="Times New Roman" w:hAnsi="Times New Roman"/>
          <w:sz w:val="28"/>
          <w:szCs w:val="28"/>
        </w:rPr>
        <w:t xml:space="preserve"> </w:t>
      </w:r>
      <w:r w:rsidR="008F7648" w:rsidRPr="00B12980">
        <w:rPr>
          <w:rFonts w:ascii="Times New Roman" w:hAnsi="Times New Roman"/>
          <w:sz w:val="28"/>
          <w:szCs w:val="28"/>
        </w:rPr>
        <w:t>жилых помещений.</w:t>
      </w:r>
    </w:p>
    <w:p w:rsidR="00742B30" w:rsidRPr="007321FB" w:rsidRDefault="00C73231" w:rsidP="00320B2B">
      <w:pPr>
        <w:spacing w:after="0" w:line="240" w:lineRule="auto"/>
        <w:ind w:firstLine="567"/>
        <w:jc w:val="both"/>
        <w:rPr>
          <w:rFonts w:ascii="Times New Roman" w:hAnsi="Times New Roman"/>
          <w:sz w:val="28"/>
          <w:szCs w:val="28"/>
        </w:rPr>
      </w:pPr>
      <w:r w:rsidRPr="007321FB">
        <w:rPr>
          <w:rFonts w:ascii="Times New Roman" w:hAnsi="Times New Roman"/>
          <w:b/>
          <w:sz w:val="28"/>
          <w:szCs w:val="28"/>
        </w:rPr>
        <w:t>Предмет</w:t>
      </w:r>
      <w:r w:rsidR="00265D39" w:rsidRPr="007321FB">
        <w:rPr>
          <w:rFonts w:ascii="Times New Roman" w:hAnsi="Times New Roman"/>
          <w:b/>
          <w:sz w:val="28"/>
          <w:szCs w:val="28"/>
        </w:rPr>
        <w:t xml:space="preserve"> контрольного мероприятия</w:t>
      </w:r>
      <w:r w:rsidR="00355F66" w:rsidRPr="007321FB">
        <w:rPr>
          <w:rFonts w:ascii="Times New Roman" w:hAnsi="Times New Roman"/>
          <w:b/>
          <w:sz w:val="28"/>
          <w:szCs w:val="28"/>
        </w:rPr>
        <w:t xml:space="preserve"> </w:t>
      </w:r>
      <w:r w:rsidR="006A2D27" w:rsidRPr="007321FB">
        <w:rPr>
          <w:rFonts w:ascii="Times New Roman" w:hAnsi="Times New Roman"/>
          <w:b/>
          <w:sz w:val="28"/>
          <w:szCs w:val="28"/>
        </w:rPr>
        <w:t>-</w:t>
      </w:r>
      <w:r w:rsidR="00CA2C17" w:rsidRPr="007321FB">
        <w:rPr>
          <w:rFonts w:ascii="Times New Roman" w:hAnsi="Times New Roman"/>
          <w:b/>
          <w:sz w:val="28"/>
          <w:szCs w:val="28"/>
        </w:rPr>
        <w:t xml:space="preserve"> </w:t>
      </w:r>
      <w:r w:rsidR="001C06B4" w:rsidRPr="007321FB">
        <w:rPr>
          <w:rFonts w:ascii="Times New Roman" w:hAnsi="Times New Roman"/>
          <w:sz w:val="28"/>
          <w:szCs w:val="28"/>
        </w:rPr>
        <w:t xml:space="preserve">документы, подтверждающие </w:t>
      </w:r>
      <w:r w:rsidR="00DA6FD9" w:rsidRPr="007321FB">
        <w:rPr>
          <w:rFonts w:ascii="Times New Roman" w:hAnsi="Times New Roman"/>
          <w:sz w:val="28"/>
          <w:szCs w:val="28"/>
        </w:rPr>
        <w:t xml:space="preserve">исполнение </w:t>
      </w:r>
      <w:r w:rsidR="00ED0D64" w:rsidRPr="00B12980">
        <w:rPr>
          <w:rFonts w:ascii="Times New Roman" w:hAnsi="Times New Roman"/>
          <w:sz w:val="28"/>
          <w:szCs w:val="28"/>
        </w:rPr>
        <w:t xml:space="preserve">  полномочий по предоставлению жилых помещений детям сиротам и детям, оставшимся без попечения родителей, лицам из их числа по договорам найма специализированных</w:t>
      </w:r>
      <w:r w:rsidR="00ED0D64">
        <w:rPr>
          <w:rFonts w:ascii="Times New Roman" w:hAnsi="Times New Roman"/>
          <w:sz w:val="28"/>
          <w:szCs w:val="28"/>
        </w:rPr>
        <w:t xml:space="preserve"> </w:t>
      </w:r>
      <w:r w:rsidR="00ED0D64" w:rsidRPr="00B12980">
        <w:rPr>
          <w:rFonts w:ascii="Times New Roman" w:hAnsi="Times New Roman"/>
          <w:sz w:val="28"/>
          <w:szCs w:val="28"/>
        </w:rPr>
        <w:t>жилых помещений</w:t>
      </w:r>
      <w:r w:rsidR="000179A1" w:rsidRPr="007321FB">
        <w:rPr>
          <w:rFonts w:ascii="Times New Roman" w:hAnsi="Times New Roman"/>
          <w:sz w:val="28"/>
          <w:szCs w:val="28"/>
        </w:rPr>
        <w:t>.</w:t>
      </w:r>
    </w:p>
    <w:p w:rsidR="00312F5A" w:rsidRPr="007321FB" w:rsidRDefault="00170635" w:rsidP="00320B2B">
      <w:pPr>
        <w:pStyle w:val="12"/>
        <w:ind w:right="-1" w:firstLine="567"/>
        <w:jc w:val="both"/>
        <w:rPr>
          <w:rFonts w:ascii="Times New Roman" w:hAnsi="Times New Roman"/>
          <w:sz w:val="28"/>
          <w:szCs w:val="28"/>
        </w:rPr>
      </w:pPr>
      <w:r w:rsidRPr="007321FB">
        <w:rPr>
          <w:rFonts w:ascii="Times New Roman" w:hAnsi="Times New Roman"/>
          <w:b/>
          <w:sz w:val="28"/>
          <w:szCs w:val="28"/>
        </w:rPr>
        <w:t>Объект контрольного мероприятия</w:t>
      </w:r>
      <w:r w:rsidR="00312F5A" w:rsidRPr="007321FB">
        <w:rPr>
          <w:rFonts w:ascii="Times New Roman" w:hAnsi="Times New Roman"/>
          <w:b/>
          <w:sz w:val="28"/>
          <w:szCs w:val="28"/>
        </w:rPr>
        <w:t>:</w:t>
      </w:r>
      <w:r w:rsidR="00CA2C17" w:rsidRPr="007321FB">
        <w:rPr>
          <w:rFonts w:ascii="Times New Roman" w:hAnsi="Times New Roman"/>
          <w:b/>
          <w:sz w:val="28"/>
          <w:szCs w:val="28"/>
        </w:rPr>
        <w:t xml:space="preserve"> </w:t>
      </w:r>
      <w:r w:rsidR="001B529C" w:rsidRPr="007321FB">
        <w:rPr>
          <w:rFonts w:ascii="Times New Roman" w:hAnsi="Times New Roman"/>
          <w:sz w:val="28"/>
          <w:szCs w:val="28"/>
        </w:rPr>
        <w:t>Комитет по управлению имуществом муниципального образования</w:t>
      </w:r>
      <w:r w:rsidR="00063BDD" w:rsidRPr="007321FB">
        <w:rPr>
          <w:rFonts w:ascii="Times New Roman" w:hAnsi="Times New Roman"/>
          <w:sz w:val="28"/>
          <w:szCs w:val="28"/>
        </w:rPr>
        <w:t xml:space="preserve"> </w:t>
      </w:r>
      <w:r w:rsidR="00E01B0D" w:rsidRPr="007321FB">
        <w:rPr>
          <w:rFonts w:ascii="Times New Roman" w:hAnsi="Times New Roman"/>
          <w:sz w:val="28"/>
          <w:szCs w:val="28"/>
        </w:rPr>
        <w:t>«</w:t>
      </w:r>
      <w:r w:rsidR="00063BDD" w:rsidRPr="007321FB">
        <w:rPr>
          <w:rFonts w:ascii="Times New Roman" w:hAnsi="Times New Roman"/>
          <w:sz w:val="28"/>
          <w:szCs w:val="28"/>
        </w:rPr>
        <w:t>Город Майкоп</w:t>
      </w:r>
      <w:r w:rsidR="00E01B0D" w:rsidRPr="007321FB">
        <w:rPr>
          <w:rFonts w:ascii="Times New Roman" w:hAnsi="Times New Roman"/>
          <w:sz w:val="28"/>
          <w:szCs w:val="28"/>
        </w:rPr>
        <w:t>»</w:t>
      </w:r>
      <w:r w:rsidR="005629DD" w:rsidRPr="007321FB">
        <w:rPr>
          <w:rFonts w:ascii="Times New Roman" w:hAnsi="Times New Roman"/>
          <w:sz w:val="28"/>
          <w:szCs w:val="28"/>
        </w:rPr>
        <w:t>.</w:t>
      </w:r>
    </w:p>
    <w:p w:rsidR="005B5BAC" w:rsidRPr="00DE1AA5" w:rsidRDefault="00170635" w:rsidP="00320B2B">
      <w:pPr>
        <w:autoSpaceDE w:val="0"/>
        <w:autoSpaceDN w:val="0"/>
        <w:adjustRightInd w:val="0"/>
        <w:spacing w:after="0" w:line="240" w:lineRule="auto"/>
        <w:ind w:right="-1" w:firstLine="567"/>
        <w:jc w:val="both"/>
        <w:rPr>
          <w:rFonts w:ascii="Times New Roman" w:hAnsi="Times New Roman"/>
          <w:sz w:val="28"/>
          <w:szCs w:val="28"/>
        </w:rPr>
      </w:pPr>
      <w:r w:rsidRPr="007321FB">
        <w:rPr>
          <w:rFonts w:ascii="Times New Roman" w:hAnsi="Times New Roman"/>
          <w:b/>
          <w:sz w:val="28"/>
          <w:szCs w:val="28"/>
        </w:rPr>
        <w:t xml:space="preserve">Объем </w:t>
      </w:r>
      <w:r w:rsidR="00DE1AA5">
        <w:rPr>
          <w:rFonts w:ascii="Times New Roman" w:hAnsi="Times New Roman"/>
          <w:b/>
          <w:sz w:val="28"/>
          <w:szCs w:val="28"/>
        </w:rPr>
        <w:t>проверенных бюджетных</w:t>
      </w:r>
      <w:r w:rsidRPr="007321FB">
        <w:rPr>
          <w:rFonts w:ascii="Times New Roman" w:hAnsi="Times New Roman"/>
          <w:b/>
          <w:sz w:val="28"/>
          <w:szCs w:val="28"/>
        </w:rPr>
        <w:t xml:space="preserve"> средств</w:t>
      </w:r>
      <w:r w:rsidR="00AB337D" w:rsidRPr="00DE1AA5">
        <w:rPr>
          <w:rFonts w:ascii="Times New Roman" w:hAnsi="Times New Roman"/>
          <w:sz w:val="28"/>
          <w:szCs w:val="28"/>
        </w:rPr>
        <w:t xml:space="preserve">, </w:t>
      </w:r>
      <w:r w:rsidR="00DE1AA5">
        <w:rPr>
          <w:rFonts w:ascii="Times New Roman" w:hAnsi="Times New Roman"/>
          <w:sz w:val="28"/>
          <w:szCs w:val="28"/>
        </w:rPr>
        <w:t>в ходе проведения контрольного мероприятия</w:t>
      </w:r>
      <w:r w:rsidRPr="00DE1AA5">
        <w:rPr>
          <w:rFonts w:ascii="Times New Roman" w:hAnsi="Times New Roman"/>
          <w:sz w:val="28"/>
          <w:szCs w:val="28"/>
        </w:rPr>
        <w:t xml:space="preserve"> </w:t>
      </w:r>
      <w:r w:rsidR="009E09EC" w:rsidRPr="00DE1AA5">
        <w:rPr>
          <w:rFonts w:ascii="Times New Roman" w:hAnsi="Times New Roman"/>
          <w:sz w:val="28"/>
          <w:szCs w:val="28"/>
        </w:rPr>
        <w:t>–</w:t>
      </w:r>
      <w:r w:rsidR="00DE1AA5" w:rsidRPr="00DE1AA5">
        <w:rPr>
          <w:rFonts w:ascii="Times New Roman" w:hAnsi="Times New Roman"/>
          <w:sz w:val="28"/>
          <w:szCs w:val="28"/>
        </w:rPr>
        <w:t xml:space="preserve"> </w:t>
      </w:r>
      <w:r w:rsidR="00ED0D64">
        <w:rPr>
          <w:rFonts w:ascii="Times New Roman" w:hAnsi="Times New Roman"/>
          <w:sz w:val="28"/>
          <w:szCs w:val="28"/>
        </w:rPr>
        <w:t>16</w:t>
      </w:r>
      <w:r w:rsidR="00DE1AA5" w:rsidRPr="00DE1AA5">
        <w:rPr>
          <w:rFonts w:ascii="Times New Roman" w:hAnsi="Times New Roman"/>
          <w:sz w:val="28"/>
          <w:szCs w:val="28"/>
        </w:rPr>
        <w:t> </w:t>
      </w:r>
      <w:r w:rsidR="00DE1AA5">
        <w:rPr>
          <w:rFonts w:ascii="Times New Roman" w:hAnsi="Times New Roman"/>
          <w:sz w:val="28"/>
          <w:szCs w:val="28"/>
        </w:rPr>
        <w:t>7</w:t>
      </w:r>
      <w:r w:rsidR="00ED0D64">
        <w:rPr>
          <w:rFonts w:ascii="Times New Roman" w:hAnsi="Times New Roman"/>
          <w:sz w:val="28"/>
          <w:szCs w:val="28"/>
        </w:rPr>
        <w:t>98</w:t>
      </w:r>
      <w:r w:rsidR="00DE1AA5" w:rsidRPr="00DE1AA5">
        <w:rPr>
          <w:rFonts w:ascii="Times New Roman" w:hAnsi="Times New Roman"/>
          <w:sz w:val="28"/>
          <w:szCs w:val="28"/>
        </w:rPr>
        <w:t>,</w:t>
      </w:r>
      <w:r w:rsidR="00ED0D64">
        <w:rPr>
          <w:rFonts w:ascii="Times New Roman" w:hAnsi="Times New Roman"/>
          <w:sz w:val="28"/>
          <w:szCs w:val="28"/>
        </w:rPr>
        <w:t>9</w:t>
      </w:r>
      <w:r w:rsidR="00312F5A" w:rsidRPr="00DE1AA5">
        <w:rPr>
          <w:rFonts w:ascii="Times New Roman" w:hAnsi="Times New Roman"/>
          <w:sz w:val="28"/>
          <w:szCs w:val="28"/>
        </w:rPr>
        <w:t xml:space="preserve"> тыс.</w:t>
      </w:r>
      <w:r w:rsidR="00067BDB" w:rsidRPr="00DE1AA5">
        <w:rPr>
          <w:rFonts w:ascii="Times New Roman" w:hAnsi="Times New Roman"/>
          <w:sz w:val="28"/>
          <w:szCs w:val="28"/>
        </w:rPr>
        <w:t xml:space="preserve"> рублей.</w:t>
      </w:r>
    </w:p>
    <w:p w:rsidR="00EC5AA2" w:rsidRDefault="00EC5AA2" w:rsidP="00320B2B">
      <w:pPr>
        <w:autoSpaceDE w:val="0"/>
        <w:autoSpaceDN w:val="0"/>
        <w:adjustRightInd w:val="0"/>
        <w:spacing w:after="0" w:line="240" w:lineRule="auto"/>
        <w:ind w:right="-1" w:firstLine="567"/>
        <w:jc w:val="both"/>
        <w:rPr>
          <w:rFonts w:ascii="Times New Roman" w:hAnsi="Times New Roman"/>
          <w:b/>
          <w:sz w:val="28"/>
          <w:szCs w:val="28"/>
        </w:rPr>
      </w:pPr>
    </w:p>
    <w:p w:rsidR="00BB3FC2" w:rsidRPr="00BB3FC2" w:rsidRDefault="00BB3FC2" w:rsidP="00320B2B">
      <w:pPr>
        <w:autoSpaceDE w:val="0"/>
        <w:autoSpaceDN w:val="0"/>
        <w:adjustRightInd w:val="0"/>
        <w:spacing w:after="0" w:line="240" w:lineRule="auto"/>
        <w:ind w:right="-1" w:firstLine="567"/>
        <w:jc w:val="both"/>
        <w:rPr>
          <w:rFonts w:ascii="Times New Roman" w:hAnsi="Times New Roman"/>
          <w:sz w:val="28"/>
          <w:szCs w:val="28"/>
        </w:rPr>
      </w:pPr>
      <w:r w:rsidRPr="00BB3FC2">
        <w:rPr>
          <w:rFonts w:ascii="Times New Roman" w:hAnsi="Times New Roman"/>
          <w:b/>
          <w:sz w:val="28"/>
          <w:szCs w:val="28"/>
        </w:rPr>
        <w:t>Нормативные документы, использованные в работе:</w:t>
      </w:r>
    </w:p>
    <w:p w:rsidR="00BB3FC2" w:rsidRPr="00BB3FC2" w:rsidRDefault="00BB3FC2" w:rsidP="00BB3FC2">
      <w:pPr>
        <w:spacing w:after="0" w:line="240" w:lineRule="auto"/>
        <w:ind w:firstLine="567"/>
        <w:jc w:val="both"/>
        <w:rPr>
          <w:rFonts w:ascii="Times New Roman" w:hAnsi="Times New Roman"/>
          <w:sz w:val="28"/>
          <w:szCs w:val="28"/>
        </w:rPr>
      </w:pPr>
      <w:r w:rsidRPr="00BB3FC2">
        <w:rPr>
          <w:rFonts w:ascii="Times New Roman" w:hAnsi="Times New Roman"/>
          <w:sz w:val="28"/>
          <w:szCs w:val="28"/>
        </w:rPr>
        <w:t>- Семейный кодекс Российской Федерации</w:t>
      </w:r>
      <w:r w:rsidR="00605A43">
        <w:rPr>
          <w:rFonts w:ascii="Times New Roman" w:hAnsi="Times New Roman"/>
          <w:sz w:val="28"/>
          <w:szCs w:val="28"/>
        </w:rPr>
        <w:t xml:space="preserve"> (далее - СК РФ)</w:t>
      </w:r>
      <w:r w:rsidRPr="00BB3FC2">
        <w:rPr>
          <w:rFonts w:ascii="Times New Roman" w:hAnsi="Times New Roman"/>
          <w:sz w:val="28"/>
          <w:szCs w:val="28"/>
        </w:rPr>
        <w:t>;</w:t>
      </w:r>
    </w:p>
    <w:p w:rsidR="00BB3FC2" w:rsidRPr="00BB3FC2" w:rsidRDefault="00BB3FC2" w:rsidP="00BB3FC2">
      <w:pPr>
        <w:spacing w:after="0" w:line="240" w:lineRule="auto"/>
        <w:ind w:firstLine="567"/>
        <w:jc w:val="both"/>
        <w:rPr>
          <w:rFonts w:ascii="Times New Roman" w:hAnsi="Times New Roman"/>
          <w:sz w:val="28"/>
          <w:szCs w:val="28"/>
        </w:rPr>
      </w:pPr>
      <w:r w:rsidRPr="00BB3FC2">
        <w:rPr>
          <w:rFonts w:ascii="Times New Roman" w:hAnsi="Times New Roman"/>
          <w:sz w:val="28"/>
          <w:szCs w:val="28"/>
        </w:rPr>
        <w:t>- Гражданский кодекс Российской Федерации</w:t>
      </w:r>
      <w:r w:rsidR="00605A43">
        <w:rPr>
          <w:rFonts w:ascii="Times New Roman" w:hAnsi="Times New Roman"/>
          <w:sz w:val="28"/>
          <w:szCs w:val="28"/>
        </w:rPr>
        <w:t xml:space="preserve"> (далее - ГК РФ)</w:t>
      </w:r>
      <w:r w:rsidRPr="00BB3FC2">
        <w:rPr>
          <w:rFonts w:ascii="Times New Roman" w:hAnsi="Times New Roman"/>
          <w:sz w:val="28"/>
          <w:szCs w:val="28"/>
        </w:rPr>
        <w:t>;</w:t>
      </w:r>
    </w:p>
    <w:p w:rsidR="00BB3FC2" w:rsidRDefault="00BB3FC2" w:rsidP="00BB3FC2">
      <w:pPr>
        <w:spacing w:after="0" w:line="240" w:lineRule="auto"/>
        <w:ind w:firstLine="567"/>
        <w:jc w:val="both"/>
        <w:rPr>
          <w:rFonts w:ascii="Times New Roman" w:hAnsi="Times New Roman"/>
          <w:sz w:val="28"/>
          <w:szCs w:val="28"/>
        </w:rPr>
      </w:pPr>
      <w:r w:rsidRPr="00BB3FC2">
        <w:rPr>
          <w:rFonts w:ascii="Times New Roman" w:hAnsi="Times New Roman"/>
          <w:sz w:val="28"/>
          <w:szCs w:val="28"/>
        </w:rPr>
        <w:t>- Жилищный кодекс Российской Федерации</w:t>
      </w:r>
      <w:r w:rsidR="00605A43">
        <w:rPr>
          <w:rFonts w:ascii="Times New Roman" w:hAnsi="Times New Roman"/>
          <w:sz w:val="28"/>
          <w:szCs w:val="28"/>
        </w:rPr>
        <w:t xml:space="preserve"> (далее - ЖК РФ)</w:t>
      </w:r>
      <w:r w:rsidRPr="00BB3FC2">
        <w:rPr>
          <w:rFonts w:ascii="Times New Roman" w:hAnsi="Times New Roman"/>
          <w:sz w:val="28"/>
          <w:szCs w:val="28"/>
        </w:rPr>
        <w:t>;</w:t>
      </w:r>
    </w:p>
    <w:p w:rsidR="00605A43" w:rsidRPr="00BB3FC2" w:rsidRDefault="00605A43" w:rsidP="00BB3FC2">
      <w:pPr>
        <w:spacing w:after="0" w:line="240" w:lineRule="auto"/>
        <w:ind w:firstLine="567"/>
        <w:jc w:val="both"/>
        <w:rPr>
          <w:rFonts w:ascii="Times New Roman" w:hAnsi="Times New Roman"/>
          <w:sz w:val="28"/>
          <w:szCs w:val="28"/>
        </w:rPr>
      </w:pPr>
      <w:r>
        <w:rPr>
          <w:rFonts w:ascii="Times New Roman" w:hAnsi="Times New Roman"/>
          <w:sz w:val="28"/>
          <w:szCs w:val="28"/>
        </w:rPr>
        <w:t xml:space="preserve">- Бюджетный кодекс </w:t>
      </w:r>
      <w:r w:rsidRPr="00BB3FC2">
        <w:rPr>
          <w:rFonts w:ascii="Times New Roman" w:hAnsi="Times New Roman"/>
          <w:sz w:val="28"/>
          <w:szCs w:val="28"/>
        </w:rPr>
        <w:t>Российской Федерации</w:t>
      </w:r>
      <w:r>
        <w:rPr>
          <w:rFonts w:ascii="Times New Roman" w:hAnsi="Times New Roman"/>
          <w:sz w:val="28"/>
          <w:szCs w:val="28"/>
        </w:rPr>
        <w:t xml:space="preserve"> (далее - БК РФ);</w:t>
      </w:r>
    </w:p>
    <w:p w:rsidR="00BB3FC2" w:rsidRPr="00BB2269" w:rsidRDefault="00BB3FC2" w:rsidP="00BB3FC2">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 xml:space="preserve">- </w:t>
      </w:r>
      <w:r w:rsidR="00D37D5C" w:rsidRPr="00BB2269">
        <w:rPr>
          <w:rFonts w:ascii="Times New Roman" w:hAnsi="Times New Roman"/>
          <w:color w:val="000000" w:themeColor="text1"/>
          <w:sz w:val="28"/>
          <w:szCs w:val="28"/>
        </w:rPr>
        <w:t>Ф</w:t>
      </w:r>
      <w:r w:rsidRPr="00BB2269">
        <w:rPr>
          <w:rFonts w:ascii="Times New Roman" w:hAnsi="Times New Roman"/>
          <w:color w:val="000000" w:themeColor="text1"/>
          <w:sz w:val="28"/>
          <w:szCs w:val="28"/>
        </w:rPr>
        <w:t>едеральный закон от 21 декабря 1996 года № 159-ФЗ «О дополнительных гарантиях по социальной поддержке детей-сирот и детей, оставшихся без попечения родителей»</w:t>
      </w:r>
      <w:r w:rsidR="00605A43" w:rsidRPr="00BB2269">
        <w:rPr>
          <w:rFonts w:ascii="Times New Roman" w:hAnsi="Times New Roman"/>
          <w:color w:val="000000" w:themeColor="text1"/>
          <w:sz w:val="28"/>
          <w:szCs w:val="28"/>
        </w:rPr>
        <w:t xml:space="preserve"> (далее – Ф</w:t>
      </w:r>
      <w:r w:rsidR="006361FB">
        <w:rPr>
          <w:rFonts w:ascii="Times New Roman" w:hAnsi="Times New Roman"/>
          <w:color w:val="000000" w:themeColor="text1"/>
          <w:sz w:val="28"/>
          <w:szCs w:val="28"/>
        </w:rPr>
        <w:t>З от 21.12.</w:t>
      </w:r>
      <w:r w:rsidR="00605A43" w:rsidRPr="00BB2269">
        <w:rPr>
          <w:rFonts w:ascii="Times New Roman" w:hAnsi="Times New Roman"/>
          <w:color w:val="000000" w:themeColor="text1"/>
          <w:sz w:val="28"/>
          <w:szCs w:val="28"/>
        </w:rPr>
        <w:t>1996 года №</w:t>
      </w:r>
      <w:r w:rsidR="00320B2B">
        <w:rPr>
          <w:rFonts w:ascii="Times New Roman" w:hAnsi="Times New Roman"/>
          <w:color w:val="000000" w:themeColor="text1"/>
          <w:sz w:val="28"/>
          <w:szCs w:val="28"/>
        </w:rPr>
        <w:t xml:space="preserve"> </w:t>
      </w:r>
      <w:r w:rsidR="00605A43" w:rsidRPr="00BB2269">
        <w:rPr>
          <w:rFonts w:ascii="Times New Roman" w:hAnsi="Times New Roman"/>
          <w:color w:val="000000" w:themeColor="text1"/>
          <w:sz w:val="28"/>
          <w:szCs w:val="28"/>
        </w:rPr>
        <w:t>159-ФЗ)</w:t>
      </w:r>
      <w:r w:rsidRPr="00BB2269">
        <w:rPr>
          <w:rFonts w:ascii="Times New Roman" w:hAnsi="Times New Roman"/>
          <w:color w:val="000000" w:themeColor="text1"/>
          <w:sz w:val="28"/>
          <w:szCs w:val="28"/>
        </w:rPr>
        <w:t>;</w:t>
      </w:r>
    </w:p>
    <w:p w:rsidR="00BB3FC2" w:rsidRPr="00BB2269" w:rsidRDefault="00D37D5C" w:rsidP="00BB3FC2">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 Ф</w:t>
      </w:r>
      <w:r w:rsidR="00BB3FC2" w:rsidRPr="00BB2269">
        <w:rPr>
          <w:rFonts w:ascii="Times New Roman" w:hAnsi="Times New Roman"/>
          <w:color w:val="000000" w:themeColor="text1"/>
          <w:sz w:val="28"/>
          <w:szCs w:val="28"/>
        </w:rPr>
        <w:t>едеральный закон от 05</w:t>
      </w:r>
      <w:r w:rsidR="006361FB">
        <w:rPr>
          <w:rFonts w:ascii="Times New Roman" w:hAnsi="Times New Roman"/>
          <w:color w:val="000000" w:themeColor="text1"/>
          <w:sz w:val="28"/>
          <w:szCs w:val="28"/>
        </w:rPr>
        <w:t xml:space="preserve"> апреля </w:t>
      </w:r>
      <w:r w:rsidR="00BB3FC2" w:rsidRPr="00BB2269">
        <w:rPr>
          <w:rFonts w:ascii="Times New Roman" w:hAnsi="Times New Roman"/>
          <w:color w:val="000000" w:themeColor="text1"/>
          <w:sz w:val="28"/>
          <w:szCs w:val="28"/>
        </w:rPr>
        <w:t>2013 г</w:t>
      </w:r>
      <w:r w:rsidR="006361FB">
        <w:rPr>
          <w:rFonts w:ascii="Times New Roman" w:hAnsi="Times New Roman"/>
          <w:color w:val="000000" w:themeColor="text1"/>
          <w:sz w:val="28"/>
          <w:szCs w:val="28"/>
        </w:rPr>
        <w:t>ода</w:t>
      </w:r>
      <w:r w:rsidR="00BB3FC2" w:rsidRPr="00BB2269">
        <w:rPr>
          <w:rFonts w:ascii="Times New Roman" w:hAnsi="Times New Roman"/>
          <w:color w:val="000000" w:themeColor="text1"/>
          <w:sz w:val="28"/>
          <w:szCs w:val="28"/>
        </w:rPr>
        <w:t>, № 44-ФЗ «О контрактной системе в сфере закупок товаров, работ, услуг для государственных и муниципальных нужд»</w:t>
      </w:r>
      <w:r w:rsidR="00605A43" w:rsidRPr="00BB2269">
        <w:rPr>
          <w:rFonts w:ascii="Times New Roman" w:hAnsi="Times New Roman"/>
          <w:color w:val="000000" w:themeColor="text1"/>
          <w:sz w:val="28"/>
          <w:szCs w:val="28"/>
        </w:rPr>
        <w:t xml:space="preserve"> (далее – ФЗ от 05.04.2013 г. № 44-ФЗ)</w:t>
      </w:r>
      <w:r w:rsidR="00BB3FC2" w:rsidRPr="00BB2269">
        <w:rPr>
          <w:rFonts w:ascii="Times New Roman" w:hAnsi="Times New Roman"/>
          <w:color w:val="000000" w:themeColor="text1"/>
          <w:sz w:val="28"/>
          <w:szCs w:val="28"/>
        </w:rPr>
        <w:t>;</w:t>
      </w:r>
    </w:p>
    <w:p w:rsidR="00E04B87" w:rsidRPr="00C77C58" w:rsidRDefault="00E04B87" w:rsidP="00BB3FC2">
      <w:pPr>
        <w:spacing w:after="0" w:line="240" w:lineRule="auto"/>
        <w:ind w:firstLine="567"/>
        <w:jc w:val="both"/>
        <w:rPr>
          <w:rFonts w:ascii="Times New Roman" w:hAnsi="Times New Roman"/>
          <w:color w:val="4F81BD" w:themeColor="accent1"/>
          <w:sz w:val="28"/>
          <w:szCs w:val="28"/>
        </w:rPr>
      </w:pPr>
      <w:r w:rsidRPr="006361FB">
        <w:rPr>
          <w:rFonts w:ascii="Times New Roman" w:hAnsi="Times New Roman"/>
          <w:sz w:val="28"/>
          <w:szCs w:val="28"/>
        </w:rPr>
        <w:t xml:space="preserve">- </w:t>
      </w:r>
      <w:r w:rsidRPr="000E2EF4">
        <w:rPr>
          <w:rFonts w:ascii="Times New Roman" w:hAnsi="Times New Roman"/>
          <w:sz w:val="28"/>
          <w:szCs w:val="28"/>
        </w:rPr>
        <w:t xml:space="preserve">Закон Республики Адыгея от 20 декабря 2018 г. </w:t>
      </w:r>
      <w:r>
        <w:rPr>
          <w:rFonts w:ascii="Times New Roman" w:hAnsi="Times New Roman"/>
          <w:sz w:val="28"/>
          <w:szCs w:val="28"/>
        </w:rPr>
        <w:t>№</w:t>
      </w:r>
      <w:r w:rsidRPr="000E2EF4">
        <w:rPr>
          <w:rFonts w:ascii="Times New Roman" w:hAnsi="Times New Roman"/>
          <w:sz w:val="28"/>
          <w:szCs w:val="28"/>
        </w:rPr>
        <w:t> 203 «О республиканском бюджете Республики Адыгея на 2019 год и на плановый период 2020 и 2021 годов»</w:t>
      </w:r>
      <w:r>
        <w:rPr>
          <w:rFonts w:ascii="Times New Roman" w:hAnsi="Times New Roman"/>
          <w:sz w:val="28"/>
          <w:szCs w:val="28"/>
        </w:rPr>
        <w:t xml:space="preserve"> (далее -</w:t>
      </w:r>
      <w:r w:rsidRPr="00E04B87">
        <w:rPr>
          <w:rFonts w:ascii="Times New Roman" w:hAnsi="Times New Roman"/>
          <w:sz w:val="28"/>
          <w:szCs w:val="28"/>
        </w:rPr>
        <w:t xml:space="preserve"> </w:t>
      </w:r>
      <w:r w:rsidRPr="000E2EF4">
        <w:rPr>
          <w:rFonts w:ascii="Times New Roman" w:hAnsi="Times New Roman"/>
          <w:sz w:val="28"/>
          <w:szCs w:val="28"/>
        </w:rPr>
        <w:t>Закон РА от 20</w:t>
      </w:r>
      <w:r w:rsidR="006361FB">
        <w:rPr>
          <w:rFonts w:ascii="Times New Roman" w:hAnsi="Times New Roman"/>
          <w:sz w:val="28"/>
          <w:szCs w:val="28"/>
        </w:rPr>
        <w:t>.12.</w:t>
      </w:r>
      <w:r w:rsidRPr="000E2EF4">
        <w:rPr>
          <w:rFonts w:ascii="Times New Roman" w:hAnsi="Times New Roman"/>
          <w:sz w:val="28"/>
          <w:szCs w:val="28"/>
        </w:rPr>
        <w:t xml:space="preserve">2018 г. </w:t>
      </w:r>
      <w:r>
        <w:rPr>
          <w:rFonts w:ascii="Times New Roman" w:hAnsi="Times New Roman"/>
          <w:sz w:val="28"/>
          <w:szCs w:val="28"/>
        </w:rPr>
        <w:t>№</w:t>
      </w:r>
      <w:r w:rsidRPr="000E2EF4">
        <w:rPr>
          <w:rFonts w:ascii="Times New Roman" w:hAnsi="Times New Roman"/>
          <w:sz w:val="28"/>
          <w:szCs w:val="28"/>
        </w:rPr>
        <w:t> 203</w:t>
      </w:r>
      <w:r>
        <w:rPr>
          <w:rFonts w:ascii="Times New Roman" w:hAnsi="Times New Roman"/>
          <w:sz w:val="28"/>
          <w:szCs w:val="28"/>
        </w:rPr>
        <w:t>);</w:t>
      </w:r>
    </w:p>
    <w:p w:rsidR="00E437B4" w:rsidRPr="00BB2269" w:rsidRDefault="00E437B4" w:rsidP="00BB3FC2">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lastRenderedPageBreak/>
        <w:t xml:space="preserve">- Закон Республики Адыгея от 23 декабря 2008 года № 224 </w:t>
      </w:r>
      <w:r w:rsidR="001F032A" w:rsidRPr="00BB2269">
        <w:rPr>
          <w:rFonts w:ascii="Times New Roman" w:hAnsi="Times New Roman"/>
          <w:color w:val="000000" w:themeColor="text1"/>
          <w:sz w:val="28"/>
          <w:szCs w:val="28"/>
        </w:rPr>
        <w:t>«</w:t>
      </w:r>
      <w:r w:rsidRPr="00BB2269">
        <w:rPr>
          <w:rFonts w:ascii="Times New Roman" w:hAnsi="Times New Roman"/>
          <w:color w:val="000000" w:themeColor="text1"/>
          <w:sz w:val="28"/>
          <w:szCs w:val="28"/>
        </w:rPr>
        <w:t>О межбюджетных отношениях в Рес</w:t>
      </w:r>
      <w:r w:rsidR="001F032A" w:rsidRPr="00BB2269">
        <w:rPr>
          <w:rFonts w:ascii="Times New Roman" w:hAnsi="Times New Roman"/>
          <w:color w:val="000000" w:themeColor="text1"/>
          <w:sz w:val="28"/>
          <w:szCs w:val="28"/>
        </w:rPr>
        <w:t>публике Адыгея» (далее - Закон РА от 23</w:t>
      </w:r>
      <w:r w:rsidR="006361FB">
        <w:rPr>
          <w:rFonts w:ascii="Times New Roman" w:hAnsi="Times New Roman"/>
          <w:color w:val="000000" w:themeColor="text1"/>
          <w:sz w:val="28"/>
          <w:szCs w:val="28"/>
        </w:rPr>
        <w:t>.12.</w:t>
      </w:r>
      <w:r w:rsidR="001F032A" w:rsidRPr="00BB2269">
        <w:rPr>
          <w:rFonts w:ascii="Times New Roman" w:hAnsi="Times New Roman"/>
          <w:color w:val="000000" w:themeColor="text1"/>
          <w:sz w:val="28"/>
          <w:szCs w:val="28"/>
        </w:rPr>
        <w:t>2008 года № 224);</w:t>
      </w:r>
    </w:p>
    <w:p w:rsidR="00BB3FC2" w:rsidRPr="00BB2269" w:rsidRDefault="00BB3FC2" w:rsidP="00DB59E6">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pacing w:val="-1"/>
          <w:sz w:val="28"/>
          <w:szCs w:val="28"/>
        </w:rPr>
        <w:t xml:space="preserve">- </w:t>
      </w:r>
      <w:r w:rsidR="00D37D5C" w:rsidRPr="00BB2269">
        <w:rPr>
          <w:rFonts w:ascii="Times New Roman" w:hAnsi="Times New Roman"/>
          <w:color w:val="000000" w:themeColor="text1"/>
          <w:sz w:val="28"/>
          <w:szCs w:val="28"/>
        </w:rPr>
        <w:t>З</w:t>
      </w:r>
      <w:r w:rsidRPr="00BB2269">
        <w:rPr>
          <w:rFonts w:ascii="Times New Roman" w:hAnsi="Times New Roman"/>
          <w:color w:val="000000" w:themeColor="text1"/>
          <w:sz w:val="28"/>
          <w:szCs w:val="28"/>
        </w:rPr>
        <w:t>акон Республики Адыгея от 28 декабря 2012 года № 159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C165EE" w:rsidRPr="00BB2269">
        <w:rPr>
          <w:rFonts w:ascii="Times New Roman" w:hAnsi="Times New Roman"/>
          <w:color w:val="000000" w:themeColor="text1"/>
          <w:sz w:val="28"/>
          <w:szCs w:val="28"/>
        </w:rPr>
        <w:t xml:space="preserve"> (далее – Закон РА от 28</w:t>
      </w:r>
      <w:r w:rsidR="006361FB">
        <w:rPr>
          <w:rFonts w:ascii="Times New Roman" w:hAnsi="Times New Roman"/>
          <w:color w:val="000000" w:themeColor="text1"/>
          <w:sz w:val="28"/>
          <w:szCs w:val="28"/>
        </w:rPr>
        <w:t>.12.</w:t>
      </w:r>
      <w:r w:rsidR="00C165EE" w:rsidRPr="00BB2269">
        <w:rPr>
          <w:rFonts w:ascii="Times New Roman" w:hAnsi="Times New Roman"/>
          <w:color w:val="000000" w:themeColor="text1"/>
          <w:sz w:val="28"/>
          <w:szCs w:val="28"/>
        </w:rPr>
        <w:t>2012 года №</w:t>
      </w:r>
      <w:r w:rsidR="00320B2B">
        <w:rPr>
          <w:rFonts w:ascii="Times New Roman" w:hAnsi="Times New Roman"/>
          <w:color w:val="000000" w:themeColor="text1"/>
          <w:sz w:val="28"/>
          <w:szCs w:val="28"/>
        </w:rPr>
        <w:t xml:space="preserve"> </w:t>
      </w:r>
      <w:r w:rsidR="00C165EE" w:rsidRPr="00BB2269">
        <w:rPr>
          <w:rFonts w:ascii="Times New Roman" w:hAnsi="Times New Roman"/>
          <w:color w:val="000000" w:themeColor="text1"/>
          <w:sz w:val="28"/>
          <w:szCs w:val="28"/>
        </w:rPr>
        <w:t>159)</w:t>
      </w:r>
      <w:r w:rsidR="00BB2269" w:rsidRPr="00BB2269">
        <w:rPr>
          <w:rFonts w:ascii="Times New Roman" w:hAnsi="Times New Roman"/>
          <w:color w:val="000000" w:themeColor="text1"/>
          <w:sz w:val="28"/>
          <w:szCs w:val="28"/>
        </w:rPr>
        <w:t>;</w:t>
      </w:r>
    </w:p>
    <w:p w:rsidR="00BB3FC2" w:rsidRPr="00BB2269" w:rsidRDefault="00D37D5C" w:rsidP="00DB59E6">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 З</w:t>
      </w:r>
      <w:r w:rsidR="00BB3FC2" w:rsidRPr="00BB2269">
        <w:rPr>
          <w:rFonts w:ascii="Times New Roman" w:hAnsi="Times New Roman"/>
          <w:color w:val="000000" w:themeColor="text1"/>
          <w:sz w:val="28"/>
          <w:szCs w:val="28"/>
        </w:rPr>
        <w:t>акон Республики Адыгея от 8 апреля 2008 года № 163 «О наделении органов местного самоуправления государственными полномочиями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также по предоставлению единовременной выплаты на ремонт жилого помещения»</w:t>
      </w:r>
      <w:r w:rsidR="00C165EE" w:rsidRPr="00BB2269">
        <w:rPr>
          <w:rFonts w:ascii="Times New Roman" w:hAnsi="Times New Roman"/>
          <w:color w:val="000000" w:themeColor="text1"/>
          <w:sz w:val="28"/>
          <w:szCs w:val="28"/>
        </w:rPr>
        <w:t xml:space="preserve"> </w:t>
      </w:r>
      <w:r w:rsidR="00B5050E" w:rsidRPr="00BB2269">
        <w:rPr>
          <w:rFonts w:ascii="Times New Roman" w:hAnsi="Times New Roman"/>
          <w:color w:val="000000" w:themeColor="text1"/>
          <w:sz w:val="28"/>
          <w:szCs w:val="28"/>
        </w:rPr>
        <w:t xml:space="preserve">(далее - Закон </w:t>
      </w:r>
      <w:r w:rsidR="00C165EE" w:rsidRPr="00BB2269">
        <w:rPr>
          <w:rFonts w:ascii="Times New Roman" w:hAnsi="Times New Roman"/>
          <w:color w:val="000000" w:themeColor="text1"/>
          <w:sz w:val="28"/>
          <w:szCs w:val="28"/>
        </w:rPr>
        <w:t>РА от 08</w:t>
      </w:r>
      <w:r w:rsidR="006361FB">
        <w:rPr>
          <w:rFonts w:ascii="Times New Roman" w:hAnsi="Times New Roman"/>
          <w:color w:val="000000" w:themeColor="text1"/>
          <w:sz w:val="28"/>
          <w:szCs w:val="28"/>
        </w:rPr>
        <w:t>.04</w:t>
      </w:r>
      <w:r w:rsidR="00320B2B">
        <w:rPr>
          <w:rFonts w:ascii="Times New Roman" w:hAnsi="Times New Roman"/>
          <w:color w:val="000000" w:themeColor="text1"/>
          <w:sz w:val="28"/>
          <w:szCs w:val="28"/>
        </w:rPr>
        <w:t>.</w:t>
      </w:r>
      <w:r w:rsidR="00C165EE" w:rsidRPr="00BB2269">
        <w:rPr>
          <w:rFonts w:ascii="Times New Roman" w:hAnsi="Times New Roman"/>
          <w:color w:val="000000" w:themeColor="text1"/>
          <w:sz w:val="28"/>
          <w:szCs w:val="28"/>
        </w:rPr>
        <w:t xml:space="preserve"> 2008 г. №</w:t>
      </w:r>
      <w:r w:rsidR="00682B0A">
        <w:rPr>
          <w:rFonts w:ascii="Times New Roman" w:hAnsi="Times New Roman"/>
          <w:color w:val="000000" w:themeColor="text1"/>
          <w:sz w:val="28"/>
          <w:szCs w:val="28"/>
        </w:rPr>
        <w:t xml:space="preserve"> </w:t>
      </w:r>
      <w:r w:rsidR="00C165EE" w:rsidRPr="00BB2269">
        <w:rPr>
          <w:rFonts w:ascii="Times New Roman" w:hAnsi="Times New Roman"/>
          <w:color w:val="000000" w:themeColor="text1"/>
          <w:sz w:val="28"/>
          <w:szCs w:val="28"/>
        </w:rPr>
        <w:t>163)</w:t>
      </w:r>
      <w:r w:rsidR="00BB3FC2" w:rsidRPr="00BB2269">
        <w:rPr>
          <w:rFonts w:ascii="Times New Roman" w:hAnsi="Times New Roman"/>
          <w:color w:val="000000" w:themeColor="text1"/>
          <w:sz w:val="28"/>
          <w:szCs w:val="28"/>
        </w:rPr>
        <w:t>;</w:t>
      </w:r>
    </w:p>
    <w:p w:rsidR="00BB3FC2" w:rsidRPr="00BB2269" w:rsidRDefault="0089116D" w:rsidP="00DB59E6">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 П</w:t>
      </w:r>
      <w:r w:rsidR="00BB3FC2" w:rsidRPr="00BB2269">
        <w:rPr>
          <w:rFonts w:ascii="Times New Roman" w:hAnsi="Times New Roman"/>
          <w:color w:val="000000" w:themeColor="text1"/>
          <w:sz w:val="28"/>
          <w:szCs w:val="28"/>
        </w:rPr>
        <w:t>остановление Кабинета Министров Республики Адыгея от 17 июня 2013 года № 137 «О Порядке предоставления жилых помещений специализированного жилищного фонда Республики Адыгея детям-сиротам и детям, оставшимся без попечения родителей, лицам из числа детей-сирот и детей, оставшихся без попечения родителей»</w:t>
      </w:r>
      <w:r w:rsidR="00DB73FB" w:rsidRPr="00BB2269">
        <w:rPr>
          <w:rFonts w:ascii="Times New Roman" w:hAnsi="Times New Roman"/>
          <w:color w:val="000000" w:themeColor="text1"/>
          <w:sz w:val="28"/>
          <w:szCs w:val="28"/>
        </w:rPr>
        <w:t xml:space="preserve"> (далее - Постановление Кабинета Министров РА от 17</w:t>
      </w:r>
      <w:r w:rsidR="006361FB">
        <w:rPr>
          <w:rFonts w:ascii="Times New Roman" w:hAnsi="Times New Roman"/>
          <w:color w:val="000000" w:themeColor="text1"/>
          <w:sz w:val="28"/>
          <w:szCs w:val="28"/>
        </w:rPr>
        <w:t>.06.</w:t>
      </w:r>
      <w:r w:rsidR="00DB73FB" w:rsidRPr="00BB2269">
        <w:rPr>
          <w:rFonts w:ascii="Times New Roman" w:hAnsi="Times New Roman"/>
          <w:color w:val="000000" w:themeColor="text1"/>
          <w:sz w:val="28"/>
          <w:szCs w:val="28"/>
        </w:rPr>
        <w:t>2013 года № 137)</w:t>
      </w:r>
      <w:r w:rsidR="00BB3FC2" w:rsidRPr="00BB2269">
        <w:rPr>
          <w:rFonts w:ascii="Times New Roman" w:hAnsi="Times New Roman"/>
          <w:color w:val="000000" w:themeColor="text1"/>
          <w:sz w:val="28"/>
          <w:szCs w:val="28"/>
        </w:rPr>
        <w:t>;</w:t>
      </w:r>
    </w:p>
    <w:p w:rsidR="00EC5AA2" w:rsidRDefault="00F23BA1" w:rsidP="00DB59E6">
      <w:pPr>
        <w:pStyle w:val="1"/>
        <w:spacing w:before="0" w:after="0"/>
        <w:ind w:firstLine="567"/>
        <w:jc w:val="both"/>
        <w:rPr>
          <w:rFonts w:ascii="Times New Roman" w:hAnsi="Times New Roman"/>
          <w:b w:val="0"/>
          <w:color w:val="000000" w:themeColor="text1"/>
          <w:sz w:val="28"/>
          <w:szCs w:val="28"/>
        </w:rPr>
      </w:pPr>
      <w:r w:rsidRPr="00BB2269">
        <w:rPr>
          <w:rFonts w:ascii="Times New Roman" w:hAnsi="Times New Roman" w:cs="Times New Roman"/>
          <w:b w:val="0"/>
          <w:color w:val="000000" w:themeColor="text1"/>
          <w:sz w:val="28"/>
          <w:szCs w:val="28"/>
        </w:rPr>
        <w:t xml:space="preserve">- </w:t>
      </w:r>
      <w:r w:rsidR="0089116D" w:rsidRPr="00BB2269">
        <w:rPr>
          <w:rFonts w:ascii="Times New Roman" w:hAnsi="Times New Roman" w:cs="Times New Roman"/>
          <w:b w:val="0"/>
          <w:color w:val="000000" w:themeColor="text1"/>
          <w:sz w:val="28"/>
          <w:szCs w:val="28"/>
        </w:rPr>
        <w:t>П</w:t>
      </w:r>
      <w:r w:rsidRPr="00BB2269">
        <w:rPr>
          <w:rFonts w:ascii="Times New Roman" w:hAnsi="Times New Roman" w:cs="Times New Roman"/>
          <w:b w:val="0"/>
          <w:color w:val="000000" w:themeColor="text1"/>
          <w:sz w:val="28"/>
          <w:szCs w:val="28"/>
        </w:rPr>
        <w:t>остановление Кабинета Министров Республики Адыгея от 2 октября 2014 года № 242 «</w:t>
      </w:r>
      <w:r w:rsidR="00E437B4" w:rsidRPr="00BB2269">
        <w:rPr>
          <w:rFonts w:ascii="Times New Roman" w:hAnsi="Times New Roman" w:cs="Times New Roman"/>
          <w:b w:val="0"/>
          <w:color w:val="000000" w:themeColor="text1"/>
          <w:sz w:val="28"/>
          <w:szCs w:val="28"/>
        </w:rPr>
        <w:t>О некоторых вопросах осуществления органами местного самоуправления государственных полномочий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sidR="006717F6" w:rsidRPr="00BB2269">
        <w:rPr>
          <w:rFonts w:ascii="Times New Roman" w:hAnsi="Times New Roman"/>
          <w:color w:val="000000" w:themeColor="text1"/>
          <w:sz w:val="28"/>
          <w:szCs w:val="28"/>
        </w:rPr>
        <w:t xml:space="preserve"> </w:t>
      </w:r>
      <w:r w:rsidR="006717F6" w:rsidRPr="00BB2269">
        <w:rPr>
          <w:rFonts w:ascii="Times New Roman" w:hAnsi="Times New Roman"/>
          <w:b w:val="0"/>
          <w:color w:val="000000" w:themeColor="text1"/>
          <w:sz w:val="28"/>
          <w:szCs w:val="28"/>
        </w:rPr>
        <w:t>(далее - Постановление Кабинета Министров РА от 2</w:t>
      </w:r>
      <w:r w:rsidR="006361FB">
        <w:rPr>
          <w:rFonts w:ascii="Times New Roman" w:hAnsi="Times New Roman"/>
          <w:b w:val="0"/>
          <w:color w:val="000000" w:themeColor="text1"/>
          <w:sz w:val="28"/>
          <w:szCs w:val="28"/>
        </w:rPr>
        <w:t>.10.</w:t>
      </w:r>
      <w:r w:rsidR="006717F6" w:rsidRPr="00BB2269">
        <w:rPr>
          <w:rFonts w:ascii="Times New Roman" w:hAnsi="Times New Roman"/>
          <w:b w:val="0"/>
          <w:color w:val="000000" w:themeColor="text1"/>
          <w:sz w:val="28"/>
          <w:szCs w:val="28"/>
        </w:rPr>
        <w:t>2014 года № 242)</w:t>
      </w:r>
      <w:r w:rsidRPr="00BB2269">
        <w:rPr>
          <w:rFonts w:ascii="Times New Roman" w:hAnsi="Times New Roman"/>
          <w:b w:val="0"/>
          <w:color w:val="000000" w:themeColor="text1"/>
          <w:sz w:val="28"/>
          <w:szCs w:val="28"/>
        </w:rPr>
        <w:t>;</w:t>
      </w:r>
    </w:p>
    <w:p w:rsidR="0020147D" w:rsidRPr="00EC5AA2" w:rsidRDefault="0020147D" w:rsidP="00DB59E6">
      <w:pPr>
        <w:pStyle w:val="1"/>
        <w:spacing w:before="0" w:after="0"/>
        <w:ind w:firstLine="567"/>
        <w:jc w:val="both"/>
        <w:rPr>
          <w:rFonts w:ascii="Times New Roman" w:hAnsi="Times New Roman"/>
          <w:b w:val="0"/>
          <w:color w:val="000000" w:themeColor="text1"/>
          <w:sz w:val="28"/>
          <w:szCs w:val="28"/>
        </w:rPr>
      </w:pPr>
      <w:r w:rsidRPr="00EC5AA2">
        <w:rPr>
          <w:rFonts w:ascii="Times New Roman" w:hAnsi="Times New Roman"/>
          <w:b w:val="0"/>
          <w:color w:val="000000" w:themeColor="text1"/>
          <w:sz w:val="28"/>
          <w:szCs w:val="28"/>
        </w:rPr>
        <w:t xml:space="preserve">- </w:t>
      </w:r>
      <w:r w:rsidR="00EC77E5" w:rsidRPr="00EC5AA2">
        <w:rPr>
          <w:rFonts w:ascii="Times New Roman" w:hAnsi="Times New Roman"/>
          <w:b w:val="0"/>
          <w:color w:val="000000" w:themeColor="text1"/>
          <w:sz w:val="28"/>
          <w:szCs w:val="28"/>
        </w:rPr>
        <w:t>Р</w:t>
      </w:r>
      <w:r w:rsidRPr="00EC5AA2">
        <w:rPr>
          <w:rFonts w:ascii="Times New Roman" w:hAnsi="Times New Roman"/>
          <w:b w:val="0"/>
          <w:color w:val="000000" w:themeColor="text1"/>
          <w:sz w:val="28"/>
          <w:szCs w:val="28"/>
        </w:rPr>
        <w:t>ешение Совета народных депутатов муниципального образования «Город Майкоп»</w:t>
      </w:r>
      <w:r w:rsidR="0015744B" w:rsidRPr="00EC5AA2">
        <w:rPr>
          <w:rFonts w:ascii="Times New Roman" w:hAnsi="Times New Roman"/>
          <w:b w:val="0"/>
          <w:color w:val="000000" w:themeColor="text1"/>
          <w:sz w:val="28"/>
          <w:szCs w:val="28"/>
        </w:rPr>
        <w:t xml:space="preserve"> от</w:t>
      </w:r>
      <w:r w:rsidRPr="00EC5AA2">
        <w:rPr>
          <w:rFonts w:ascii="Times New Roman" w:hAnsi="Times New Roman"/>
          <w:b w:val="0"/>
          <w:color w:val="000000" w:themeColor="text1"/>
          <w:sz w:val="28"/>
          <w:szCs w:val="28"/>
        </w:rPr>
        <w:t xml:space="preserve"> 23.07.2014 года № 66-рс утверждено Положение о Комитете по управлению имуществом муниципального образования «Город Майк</w:t>
      </w:r>
      <w:r w:rsidR="00D5276C" w:rsidRPr="00EC5AA2">
        <w:rPr>
          <w:rFonts w:ascii="Times New Roman" w:hAnsi="Times New Roman"/>
          <w:b w:val="0"/>
          <w:color w:val="000000" w:themeColor="text1"/>
          <w:sz w:val="28"/>
          <w:szCs w:val="28"/>
        </w:rPr>
        <w:t>оп»</w:t>
      </w:r>
      <w:r w:rsidR="00776185" w:rsidRPr="00EC5AA2">
        <w:rPr>
          <w:rFonts w:ascii="Times New Roman" w:hAnsi="Times New Roman"/>
          <w:b w:val="0"/>
          <w:color w:val="000000" w:themeColor="text1"/>
          <w:sz w:val="28"/>
          <w:szCs w:val="28"/>
        </w:rPr>
        <w:t xml:space="preserve"> (далее - Положение от 23.07.2014 года № 66-рс)</w:t>
      </w:r>
      <w:r w:rsidRPr="00EC5AA2">
        <w:rPr>
          <w:rFonts w:ascii="Times New Roman" w:hAnsi="Times New Roman"/>
          <w:b w:val="0"/>
          <w:color w:val="000000" w:themeColor="text1"/>
          <w:sz w:val="28"/>
          <w:szCs w:val="28"/>
        </w:rPr>
        <w:t>;</w:t>
      </w:r>
    </w:p>
    <w:p w:rsidR="00E867B8" w:rsidRPr="00BB2269" w:rsidRDefault="0020147D" w:rsidP="00DB59E6">
      <w:pPr>
        <w:pStyle w:val="1"/>
        <w:spacing w:before="0" w:after="0"/>
        <w:ind w:firstLine="567"/>
        <w:jc w:val="both"/>
        <w:rPr>
          <w:rFonts w:ascii="Times New Roman" w:hAnsi="Times New Roman" w:cs="Times New Roman"/>
          <w:b w:val="0"/>
          <w:color w:val="000000" w:themeColor="text1"/>
          <w:sz w:val="28"/>
          <w:szCs w:val="28"/>
        </w:rPr>
      </w:pPr>
      <w:r w:rsidRPr="00BB2269">
        <w:rPr>
          <w:rFonts w:ascii="Times New Roman" w:hAnsi="Times New Roman" w:cs="Times New Roman"/>
          <w:b w:val="0"/>
          <w:color w:val="000000" w:themeColor="text1"/>
          <w:sz w:val="28"/>
          <w:szCs w:val="28"/>
        </w:rPr>
        <w:t>-</w:t>
      </w:r>
      <w:r w:rsidR="0015744B" w:rsidRPr="00BB2269">
        <w:rPr>
          <w:rFonts w:ascii="Times New Roman" w:hAnsi="Times New Roman" w:cs="Times New Roman"/>
          <w:b w:val="0"/>
          <w:color w:val="000000" w:themeColor="text1"/>
          <w:sz w:val="28"/>
          <w:szCs w:val="28"/>
        </w:rPr>
        <w:t xml:space="preserve"> </w:t>
      </w:r>
      <w:r w:rsidR="00EC77E5" w:rsidRPr="00BB2269">
        <w:rPr>
          <w:rFonts w:ascii="Times New Roman" w:hAnsi="Times New Roman" w:cs="Times New Roman"/>
          <w:b w:val="0"/>
          <w:color w:val="000000" w:themeColor="text1"/>
          <w:sz w:val="28"/>
          <w:szCs w:val="28"/>
        </w:rPr>
        <w:t>П</w:t>
      </w:r>
      <w:r w:rsidR="0015744B" w:rsidRPr="00BB2269">
        <w:rPr>
          <w:rFonts w:ascii="Times New Roman" w:hAnsi="Times New Roman" w:cs="Times New Roman"/>
          <w:b w:val="0"/>
          <w:color w:val="000000" w:themeColor="text1"/>
          <w:sz w:val="28"/>
          <w:szCs w:val="28"/>
        </w:rPr>
        <w:t>остановление Администрации муниципального  образования «Город Майкоп» Республики Адыгея от 23.10.2014 года №</w:t>
      </w:r>
      <w:r w:rsidR="00DB59E6">
        <w:rPr>
          <w:rFonts w:ascii="Times New Roman" w:hAnsi="Times New Roman" w:cs="Times New Roman"/>
          <w:b w:val="0"/>
          <w:color w:val="000000" w:themeColor="text1"/>
          <w:sz w:val="28"/>
          <w:szCs w:val="28"/>
        </w:rPr>
        <w:t xml:space="preserve"> </w:t>
      </w:r>
      <w:r w:rsidR="0015744B" w:rsidRPr="00BB2269">
        <w:rPr>
          <w:rFonts w:ascii="Times New Roman" w:hAnsi="Times New Roman" w:cs="Times New Roman"/>
          <w:b w:val="0"/>
          <w:color w:val="000000" w:themeColor="text1"/>
          <w:sz w:val="28"/>
          <w:szCs w:val="28"/>
        </w:rPr>
        <w:t>731 «</w:t>
      </w:r>
      <w:r w:rsidR="00E867B8" w:rsidRPr="00BB2269">
        <w:rPr>
          <w:rFonts w:ascii="Times New Roman" w:hAnsi="Times New Roman" w:cs="Times New Roman"/>
          <w:b w:val="0"/>
          <w:color w:val="000000" w:themeColor="text1"/>
          <w:sz w:val="28"/>
          <w:szCs w:val="28"/>
        </w:rPr>
        <w:t xml:space="preserve">Об определении уполномоченного органа Администрации муниципального образования </w:t>
      </w:r>
      <w:r w:rsidR="00EC77E5" w:rsidRPr="00BB2269">
        <w:rPr>
          <w:rFonts w:ascii="Times New Roman" w:hAnsi="Times New Roman" w:cs="Times New Roman"/>
          <w:b w:val="0"/>
          <w:color w:val="000000" w:themeColor="text1"/>
          <w:sz w:val="28"/>
          <w:szCs w:val="28"/>
        </w:rPr>
        <w:t>«</w:t>
      </w:r>
      <w:r w:rsidR="00E867B8" w:rsidRPr="00BB2269">
        <w:rPr>
          <w:rFonts w:ascii="Times New Roman" w:hAnsi="Times New Roman" w:cs="Times New Roman"/>
          <w:b w:val="0"/>
          <w:color w:val="000000" w:themeColor="text1"/>
          <w:sz w:val="28"/>
          <w:szCs w:val="28"/>
        </w:rPr>
        <w:t>Город Майкоп</w:t>
      </w:r>
      <w:r w:rsidR="00EC77E5" w:rsidRPr="00BB2269">
        <w:rPr>
          <w:rFonts w:ascii="Times New Roman" w:hAnsi="Times New Roman" w:cs="Times New Roman"/>
          <w:b w:val="0"/>
          <w:color w:val="000000" w:themeColor="text1"/>
          <w:sz w:val="28"/>
          <w:szCs w:val="28"/>
        </w:rPr>
        <w:t>»</w:t>
      </w:r>
      <w:r w:rsidR="00E867B8" w:rsidRPr="00BB2269">
        <w:rPr>
          <w:rFonts w:ascii="Times New Roman" w:hAnsi="Times New Roman" w:cs="Times New Roman"/>
          <w:b w:val="0"/>
          <w:color w:val="000000" w:themeColor="text1"/>
          <w:sz w:val="28"/>
          <w:szCs w:val="28"/>
        </w:rPr>
        <w:t xml:space="preserve"> по приобретению жилых помещений с целью создания специализированного жилищного фонда в рамках реализации переданных государственных полномочий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sidR="00BE2AB9" w:rsidRPr="00BB2269">
        <w:rPr>
          <w:rFonts w:ascii="Times New Roman" w:hAnsi="Times New Roman" w:cs="Times New Roman"/>
          <w:b w:val="0"/>
          <w:color w:val="000000" w:themeColor="text1"/>
          <w:sz w:val="28"/>
          <w:szCs w:val="28"/>
        </w:rPr>
        <w:t xml:space="preserve"> (далее - Постановление Администрации МО «Город Майкоп» РА от 23.10.2014 года №</w:t>
      </w:r>
      <w:r w:rsidR="00DB59E6">
        <w:rPr>
          <w:rFonts w:ascii="Times New Roman" w:hAnsi="Times New Roman" w:cs="Times New Roman"/>
          <w:b w:val="0"/>
          <w:color w:val="000000" w:themeColor="text1"/>
          <w:sz w:val="28"/>
          <w:szCs w:val="28"/>
        </w:rPr>
        <w:t xml:space="preserve"> </w:t>
      </w:r>
      <w:r w:rsidR="00BE2AB9" w:rsidRPr="00BB2269">
        <w:rPr>
          <w:rFonts w:ascii="Times New Roman" w:hAnsi="Times New Roman" w:cs="Times New Roman"/>
          <w:b w:val="0"/>
          <w:color w:val="000000" w:themeColor="text1"/>
          <w:sz w:val="28"/>
          <w:szCs w:val="28"/>
        </w:rPr>
        <w:t>731)</w:t>
      </w:r>
      <w:r w:rsidR="00E867B8" w:rsidRPr="00BB2269">
        <w:rPr>
          <w:rFonts w:ascii="Times New Roman" w:hAnsi="Times New Roman" w:cs="Times New Roman"/>
          <w:b w:val="0"/>
          <w:color w:val="000000" w:themeColor="text1"/>
          <w:sz w:val="28"/>
          <w:szCs w:val="28"/>
        </w:rPr>
        <w:t>;</w:t>
      </w:r>
    </w:p>
    <w:p w:rsidR="00AC23F7" w:rsidRPr="00BB2269" w:rsidRDefault="00AC23F7" w:rsidP="00DB59E6">
      <w:pPr>
        <w:spacing w:after="0" w:line="240" w:lineRule="auto"/>
        <w:ind w:firstLine="567"/>
        <w:jc w:val="both"/>
        <w:rPr>
          <w:rFonts w:ascii="Times New Roman" w:hAnsi="Times New Roman"/>
          <w:color w:val="000000" w:themeColor="text1"/>
        </w:rPr>
      </w:pPr>
      <w:r w:rsidRPr="00BB2269">
        <w:rPr>
          <w:rFonts w:ascii="Times New Roman" w:hAnsi="Times New Roman"/>
          <w:color w:val="000000" w:themeColor="text1"/>
        </w:rPr>
        <w:t>-</w:t>
      </w:r>
      <w:r w:rsidRPr="00BB2269">
        <w:rPr>
          <w:rFonts w:ascii="Times New Roman" w:hAnsi="Times New Roman"/>
          <w:color w:val="000000" w:themeColor="text1"/>
          <w:sz w:val="28"/>
          <w:szCs w:val="28"/>
        </w:rPr>
        <w:t xml:space="preserve"> Постановление Администрации муниципального образования «Город Майкоп» Республики Адыгея от 01.02.2006 года №</w:t>
      </w:r>
      <w:r w:rsidR="00DB59E6">
        <w:rPr>
          <w:rFonts w:ascii="Times New Roman" w:hAnsi="Times New Roman"/>
          <w:color w:val="000000" w:themeColor="text1"/>
          <w:sz w:val="28"/>
          <w:szCs w:val="28"/>
        </w:rPr>
        <w:t xml:space="preserve"> </w:t>
      </w:r>
      <w:r w:rsidRPr="00BB2269">
        <w:rPr>
          <w:rFonts w:ascii="Times New Roman" w:hAnsi="Times New Roman"/>
          <w:color w:val="000000" w:themeColor="text1"/>
          <w:sz w:val="28"/>
          <w:szCs w:val="28"/>
        </w:rPr>
        <w:t>11-пс «Об утверждении Положения о порядке предоставления жилых помещений в специализир</w:t>
      </w:r>
      <w:r w:rsidR="00BB2269" w:rsidRPr="00BB2269">
        <w:rPr>
          <w:rFonts w:ascii="Times New Roman" w:hAnsi="Times New Roman"/>
          <w:color w:val="000000" w:themeColor="text1"/>
          <w:sz w:val="28"/>
          <w:szCs w:val="28"/>
        </w:rPr>
        <w:t>о</w:t>
      </w:r>
      <w:r w:rsidRPr="00BB2269">
        <w:rPr>
          <w:rFonts w:ascii="Times New Roman" w:hAnsi="Times New Roman"/>
          <w:color w:val="000000" w:themeColor="text1"/>
          <w:sz w:val="28"/>
          <w:szCs w:val="28"/>
        </w:rPr>
        <w:lastRenderedPageBreak/>
        <w:t>ванном жилищном фонде МО «Город Майкоп»</w:t>
      </w:r>
      <w:r w:rsidR="00034DAB" w:rsidRPr="00BB2269">
        <w:rPr>
          <w:rFonts w:ascii="Times New Roman" w:hAnsi="Times New Roman"/>
          <w:color w:val="000000" w:themeColor="text1"/>
          <w:sz w:val="28"/>
          <w:szCs w:val="28"/>
        </w:rPr>
        <w:t xml:space="preserve"> (далее</w:t>
      </w:r>
      <w:r w:rsidR="00CA7FAC" w:rsidRPr="00BB2269">
        <w:rPr>
          <w:rFonts w:ascii="Times New Roman" w:hAnsi="Times New Roman"/>
          <w:color w:val="000000" w:themeColor="text1"/>
          <w:sz w:val="28"/>
          <w:szCs w:val="28"/>
        </w:rPr>
        <w:t xml:space="preserve"> </w:t>
      </w:r>
      <w:r w:rsidR="00034DAB" w:rsidRPr="00BB2269">
        <w:rPr>
          <w:rFonts w:ascii="Times New Roman" w:hAnsi="Times New Roman"/>
          <w:color w:val="000000" w:themeColor="text1"/>
          <w:sz w:val="28"/>
          <w:szCs w:val="28"/>
        </w:rPr>
        <w:t>- Постановление Администрации МО «Город Майкоп» РА от 01.02.2006 года №</w:t>
      </w:r>
      <w:r w:rsidR="00DB59E6">
        <w:rPr>
          <w:rFonts w:ascii="Times New Roman" w:hAnsi="Times New Roman"/>
          <w:color w:val="000000" w:themeColor="text1"/>
          <w:sz w:val="28"/>
          <w:szCs w:val="28"/>
        </w:rPr>
        <w:t xml:space="preserve"> </w:t>
      </w:r>
      <w:r w:rsidR="00034DAB" w:rsidRPr="00BB2269">
        <w:rPr>
          <w:rFonts w:ascii="Times New Roman" w:hAnsi="Times New Roman"/>
          <w:color w:val="000000" w:themeColor="text1"/>
          <w:sz w:val="28"/>
          <w:szCs w:val="28"/>
        </w:rPr>
        <w:t>11-пс)</w:t>
      </w:r>
      <w:r w:rsidRPr="00BB2269">
        <w:rPr>
          <w:rFonts w:ascii="Times New Roman" w:hAnsi="Times New Roman"/>
          <w:color w:val="000000" w:themeColor="text1"/>
          <w:sz w:val="28"/>
          <w:szCs w:val="28"/>
        </w:rPr>
        <w:t>;</w:t>
      </w:r>
    </w:p>
    <w:p w:rsidR="009E45D5" w:rsidRPr="00BB2269" w:rsidRDefault="009E45D5" w:rsidP="00DB59E6">
      <w:pPr>
        <w:pStyle w:val="1"/>
        <w:shd w:val="clear" w:color="auto" w:fill="FFFFFF"/>
        <w:spacing w:before="0" w:after="0"/>
        <w:ind w:firstLine="567"/>
        <w:jc w:val="both"/>
        <w:textAlignment w:val="baseline"/>
        <w:rPr>
          <w:rFonts w:ascii="Times New Roman" w:hAnsi="Times New Roman" w:cs="Times New Roman"/>
          <w:b w:val="0"/>
          <w:color w:val="000000" w:themeColor="text1"/>
          <w:spacing w:val="1"/>
          <w:sz w:val="28"/>
          <w:szCs w:val="28"/>
        </w:rPr>
      </w:pPr>
      <w:r w:rsidRPr="00BB2269">
        <w:rPr>
          <w:rFonts w:ascii="Times New Roman" w:hAnsi="Times New Roman" w:cs="Times New Roman"/>
          <w:b w:val="0"/>
          <w:color w:val="000000" w:themeColor="text1"/>
          <w:spacing w:val="1"/>
          <w:sz w:val="28"/>
          <w:szCs w:val="28"/>
        </w:rPr>
        <w:t>-</w:t>
      </w:r>
      <w:r w:rsidRPr="00BB2269">
        <w:rPr>
          <w:rFonts w:ascii="Times New Roman" w:hAnsi="Times New Roman" w:cs="Times New Roman"/>
          <w:b w:val="0"/>
          <w:color w:val="000000" w:themeColor="text1"/>
          <w:sz w:val="28"/>
          <w:szCs w:val="28"/>
        </w:rPr>
        <w:t xml:space="preserve"> Постановление Администрации муниципального образования «Город Майкоп» Республики Адыгея от 04.10.2013 года №</w:t>
      </w:r>
      <w:r w:rsidR="00DB59E6">
        <w:rPr>
          <w:rFonts w:ascii="Times New Roman" w:hAnsi="Times New Roman" w:cs="Times New Roman"/>
          <w:b w:val="0"/>
          <w:color w:val="000000" w:themeColor="text1"/>
          <w:sz w:val="28"/>
          <w:szCs w:val="28"/>
        </w:rPr>
        <w:t xml:space="preserve"> </w:t>
      </w:r>
      <w:r w:rsidRPr="00BB2269">
        <w:rPr>
          <w:rFonts w:ascii="Times New Roman" w:hAnsi="Times New Roman" w:cs="Times New Roman"/>
          <w:b w:val="0"/>
          <w:color w:val="000000" w:themeColor="text1"/>
          <w:sz w:val="28"/>
          <w:szCs w:val="28"/>
        </w:rPr>
        <w:t>733 «</w:t>
      </w:r>
      <w:r w:rsidRPr="00BB2269">
        <w:rPr>
          <w:rFonts w:ascii="Times New Roman" w:hAnsi="Times New Roman" w:cs="Times New Roman"/>
          <w:b w:val="0"/>
          <w:color w:val="000000" w:themeColor="text1"/>
          <w:spacing w:val="1"/>
          <w:sz w:val="28"/>
          <w:szCs w:val="28"/>
        </w:rPr>
        <w:t xml:space="preserve">Об утверждении административного регламента по предоставлению отделом жилищных отношений Комитета по управлению имуществом муниципального образования </w:t>
      </w:r>
      <w:r w:rsidR="001F032A" w:rsidRPr="00BB2269">
        <w:rPr>
          <w:rFonts w:ascii="Times New Roman" w:hAnsi="Times New Roman" w:cs="Times New Roman"/>
          <w:b w:val="0"/>
          <w:color w:val="000000" w:themeColor="text1"/>
          <w:spacing w:val="1"/>
          <w:sz w:val="28"/>
          <w:szCs w:val="28"/>
        </w:rPr>
        <w:t>«Город Майкоп»</w:t>
      </w:r>
      <w:r w:rsidRPr="00BB2269">
        <w:rPr>
          <w:rFonts w:ascii="Times New Roman" w:hAnsi="Times New Roman" w:cs="Times New Roman"/>
          <w:b w:val="0"/>
          <w:color w:val="000000" w:themeColor="text1"/>
          <w:spacing w:val="1"/>
          <w:sz w:val="28"/>
          <w:szCs w:val="28"/>
        </w:rPr>
        <w:t xml:space="preserve"> муниципальной услуги </w:t>
      </w:r>
      <w:r w:rsidR="001F032A" w:rsidRPr="00BB2269">
        <w:rPr>
          <w:rFonts w:ascii="Times New Roman" w:hAnsi="Times New Roman" w:cs="Times New Roman"/>
          <w:b w:val="0"/>
          <w:color w:val="000000" w:themeColor="text1"/>
          <w:spacing w:val="1"/>
          <w:sz w:val="28"/>
          <w:szCs w:val="28"/>
        </w:rPr>
        <w:t>«</w:t>
      </w:r>
      <w:r w:rsidRPr="00BB2269">
        <w:rPr>
          <w:rFonts w:ascii="Times New Roman" w:hAnsi="Times New Roman" w:cs="Times New Roman"/>
          <w:b w:val="0"/>
          <w:color w:val="000000" w:themeColor="text1"/>
          <w:spacing w:val="1"/>
          <w:sz w:val="28"/>
          <w:szCs w:val="28"/>
        </w:rPr>
        <w:t>Заключение и выдача договора найма специализированного жилого помещения</w:t>
      </w:r>
      <w:r w:rsidR="001F032A" w:rsidRPr="00BB2269">
        <w:rPr>
          <w:rFonts w:ascii="Times New Roman" w:hAnsi="Times New Roman" w:cs="Times New Roman"/>
          <w:b w:val="0"/>
          <w:color w:val="000000" w:themeColor="text1"/>
          <w:spacing w:val="1"/>
          <w:sz w:val="28"/>
          <w:szCs w:val="28"/>
        </w:rPr>
        <w:t>»</w:t>
      </w:r>
      <w:r w:rsidR="002068CD">
        <w:rPr>
          <w:rFonts w:ascii="Times New Roman" w:hAnsi="Times New Roman" w:cs="Times New Roman"/>
          <w:b w:val="0"/>
          <w:color w:val="000000" w:themeColor="text1"/>
          <w:spacing w:val="1"/>
          <w:sz w:val="28"/>
          <w:szCs w:val="28"/>
        </w:rPr>
        <w:t xml:space="preserve"> (далее -</w:t>
      </w:r>
      <w:r w:rsidR="002068CD" w:rsidRPr="002068CD">
        <w:rPr>
          <w:rFonts w:ascii="Times New Roman" w:hAnsi="Times New Roman" w:cs="Times New Roman"/>
          <w:b w:val="0"/>
          <w:color w:val="000000" w:themeColor="text1"/>
          <w:sz w:val="28"/>
          <w:szCs w:val="28"/>
        </w:rPr>
        <w:t xml:space="preserve"> </w:t>
      </w:r>
      <w:r w:rsidR="002068CD" w:rsidRPr="00BB2269">
        <w:rPr>
          <w:rFonts w:ascii="Times New Roman" w:hAnsi="Times New Roman" w:cs="Times New Roman"/>
          <w:b w:val="0"/>
          <w:color w:val="000000" w:themeColor="text1"/>
          <w:sz w:val="28"/>
          <w:szCs w:val="28"/>
        </w:rPr>
        <w:t xml:space="preserve">Постановление Администрации </w:t>
      </w:r>
      <w:r w:rsidR="002068CD">
        <w:rPr>
          <w:rFonts w:ascii="Times New Roman" w:hAnsi="Times New Roman" w:cs="Times New Roman"/>
          <w:b w:val="0"/>
          <w:color w:val="000000" w:themeColor="text1"/>
          <w:sz w:val="28"/>
          <w:szCs w:val="28"/>
        </w:rPr>
        <w:t>МО</w:t>
      </w:r>
      <w:r w:rsidR="002068CD" w:rsidRPr="00BB2269">
        <w:rPr>
          <w:rFonts w:ascii="Times New Roman" w:hAnsi="Times New Roman" w:cs="Times New Roman"/>
          <w:b w:val="0"/>
          <w:color w:val="000000" w:themeColor="text1"/>
          <w:sz w:val="28"/>
          <w:szCs w:val="28"/>
        </w:rPr>
        <w:t xml:space="preserve"> «Город Майкоп» РА от 04.10.2013 года №</w:t>
      </w:r>
      <w:r w:rsidR="00DB59E6">
        <w:rPr>
          <w:rFonts w:ascii="Times New Roman" w:hAnsi="Times New Roman" w:cs="Times New Roman"/>
          <w:b w:val="0"/>
          <w:color w:val="000000" w:themeColor="text1"/>
          <w:sz w:val="28"/>
          <w:szCs w:val="28"/>
        </w:rPr>
        <w:t xml:space="preserve"> </w:t>
      </w:r>
      <w:r w:rsidR="002068CD" w:rsidRPr="00BB2269">
        <w:rPr>
          <w:rFonts w:ascii="Times New Roman" w:hAnsi="Times New Roman" w:cs="Times New Roman"/>
          <w:b w:val="0"/>
          <w:color w:val="000000" w:themeColor="text1"/>
          <w:sz w:val="28"/>
          <w:szCs w:val="28"/>
        </w:rPr>
        <w:t>733</w:t>
      </w:r>
      <w:r w:rsidR="002068CD">
        <w:rPr>
          <w:rFonts w:ascii="Times New Roman" w:hAnsi="Times New Roman" w:cs="Times New Roman"/>
          <w:b w:val="0"/>
          <w:color w:val="000000" w:themeColor="text1"/>
          <w:sz w:val="28"/>
          <w:szCs w:val="28"/>
        </w:rPr>
        <w:t>)</w:t>
      </w:r>
      <w:r w:rsidR="001F032A" w:rsidRPr="00BB2269">
        <w:rPr>
          <w:rFonts w:ascii="Times New Roman" w:hAnsi="Times New Roman" w:cs="Times New Roman"/>
          <w:b w:val="0"/>
          <w:color w:val="000000" w:themeColor="text1"/>
          <w:spacing w:val="1"/>
          <w:sz w:val="28"/>
          <w:szCs w:val="28"/>
        </w:rPr>
        <w:t>.</w:t>
      </w:r>
    </w:p>
    <w:p w:rsidR="00B43D40" w:rsidRPr="006361FB" w:rsidRDefault="00032947" w:rsidP="008F7648">
      <w:pPr>
        <w:pStyle w:val="1"/>
        <w:rPr>
          <w:rFonts w:ascii="Times New Roman" w:hAnsi="Times New Roman" w:cs="Times New Roman"/>
          <w:color w:val="auto"/>
          <w:sz w:val="28"/>
          <w:szCs w:val="28"/>
        </w:rPr>
      </w:pPr>
      <w:r w:rsidRPr="006361FB">
        <w:rPr>
          <w:rFonts w:ascii="Times New Roman" w:hAnsi="Times New Roman" w:cs="Times New Roman"/>
          <w:color w:val="auto"/>
          <w:sz w:val="28"/>
          <w:szCs w:val="28"/>
        </w:rPr>
        <w:t>Краткая информация об объекте</w:t>
      </w:r>
      <w:r w:rsidR="0046016C" w:rsidRPr="006361FB">
        <w:rPr>
          <w:rFonts w:ascii="Times New Roman" w:hAnsi="Times New Roman" w:cs="Times New Roman"/>
          <w:color w:val="auto"/>
          <w:sz w:val="28"/>
          <w:szCs w:val="28"/>
        </w:rPr>
        <w:t xml:space="preserve"> проверки</w:t>
      </w:r>
      <w:r w:rsidR="00456A93" w:rsidRPr="006361FB">
        <w:rPr>
          <w:rFonts w:ascii="Times New Roman" w:hAnsi="Times New Roman" w:cs="Times New Roman"/>
          <w:color w:val="auto"/>
          <w:sz w:val="28"/>
          <w:szCs w:val="28"/>
        </w:rPr>
        <w:t>.</w:t>
      </w:r>
    </w:p>
    <w:p w:rsidR="00FD5D26" w:rsidRPr="00FD5D26" w:rsidRDefault="00FD5D26" w:rsidP="00DB59E6">
      <w:pPr>
        <w:autoSpaceDE w:val="0"/>
        <w:autoSpaceDN w:val="0"/>
        <w:adjustRightInd w:val="0"/>
        <w:spacing w:after="0" w:line="240" w:lineRule="auto"/>
        <w:ind w:firstLine="567"/>
        <w:jc w:val="both"/>
        <w:rPr>
          <w:rFonts w:ascii="Times New Roman" w:hAnsi="Times New Roman"/>
          <w:sz w:val="28"/>
          <w:szCs w:val="28"/>
        </w:rPr>
      </w:pPr>
      <w:r w:rsidRPr="00FD5D26">
        <w:rPr>
          <w:rFonts w:ascii="Times New Roman" w:hAnsi="Times New Roman"/>
          <w:sz w:val="28"/>
          <w:szCs w:val="28"/>
        </w:rPr>
        <w:t>Комитет по управлению имущест</w:t>
      </w:r>
      <w:r>
        <w:rPr>
          <w:rFonts w:ascii="Times New Roman" w:hAnsi="Times New Roman"/>
          <w:sz w:val="28"/>
          <w:szCs w:val="28"/>
        </w:rPr>
        <w:t>вом муниципального образования «</w:t>
      </w:r>
      <w:r w:rsidRPr="00FD5D26">
        <w:rPr>
          <w:rFonts w:ascii="Times New Roman" w:hAnsi="Times New Roman"/>
          <w:sz w:val="28"/>
          <w:szCs w:val="28"/>
        </w:rPr>
        <w:t>Город Майкоп</w:t>
      </w:r>
      <w:r>
        <w:rPr>
          <w:rFonts w:ascii="Times New Roman" w:hAnsi="Times New Roman"/>
          <w:sz w:val="28"/>
          <w:szCs w:val="28"/>
        </w:rPr>
        <w:t>»</w:t>
      </w:r>
      <w:r w:rsidRPr="00FD5D26">
        <w:rPr>
          <w:rFonts w:ascii="Times New Roman" w:hAnsi="Times New Roman"/>
          <w:sz w:val="28"/>
          <w:szCs w:val="28"/>
        </w:rPr>
        <w:t xml:space="preserve"> (далее по тексту - Комитет) является структурным подразделением Администрации муниципального образования </w:t>
      </w:r>
      <w:r w:rsidR="006361FB">
        <w:rPr>
          <w:rFonts w:ascii="Times New Roman" w:hAnsi="Times New Roman"/>
          <w:sz w:val="28"/>
          <w:szCs w:val="28"/>
        </w:rPr>
        <w:t>«</w:t>
      </w:r>
      <w:r w:rsidRPr="00FD5D26">
        <w:rPr>
          <w:rFonts w:ascii="Times New Roman" w:hAnsi="Times New Roman"/>
          <w:sz w:val="28"/>
          <w:szCs w:val="28"/>
        </w:rPr>
        <w:t>Город Майкоп</w:t>
      </w:r>
      <w:r w:rsidR="006361FB">
        <w:rPr>
          <w:rFonts w:ascii="Times New Roman" w:hAnsi="Times New Roman"/>
          <w:sz w:val="28"/>
          <w:szCs w:val="28"/>
        </w:rPr>
        <w:t>»</w:t>
      </w:r>
      <w:r w:rsidRPr="00FD5D26">
        <w:rPr>
          <w:rFonts w:ascii="Times New Roman" w:hAnsi="Times New Roman"/>
          <w:sz w:val="28"/>
          <w:szCs w:val="28"/>
        </w:rPr>
        <w:t xml:space="preserve"> по управлению и распоряжению объектами муниципальной собственности, в том числе земельными ресурсами.</w:t>
      </w:r>
    </w:p>
    <w:p w:rsidR="00FD5D26" w:rsidRPr="00FD5D26" w:rsidRDefault="00FD5D26" w:rsidP="00DB59E6">
      <w:pPr>
        <w:autoSpaceDE w:val="0"/>
        <w:autoSpaceDN w:val="0"/>
        <w:adjustRightInd w:val="0"/>
        <w:spacing w:after="0" w:line="240" w:lineRule="auto"/>
        <w:ind w:firstLine="567"/>
        <w:jc w:val="both"/>
        <w:rPr>
          <w:rFonts w:ascii="Arial" w:hAnsi="Arial" w:cs="Arial"/>
          <w:sz w:val="24"/>
          <w:szCs w:val="24"/>
        </w:rPr>
      </w:pPr>
      <w:r w:rsidRPr="00FD5D26">
        <w:rPr>
          <w:rFonts w:ascii="Times New Roman" w:hAnsi="Times New Roman"/>
          <w:sz w:val="28"/>
          <w:szCs w:val="28"/>
        </w:rPr>
        <w:t xml:space="preserve">Решением Совета народных депутатов муниципального образования «Город Майкоп» 23.07.2014 года № 66-рс утверждено Положение </w:t>
      </w:r>
      <w:proofErr w:type="gramStart"/>
      <w:r w:rsidRPr="00FD5D26">
        <w:rPr>
          <w:rFonts w:ascii="Times New Roman" w:hAnsi="Times New Roman"/>
          <w:sz w:val="28"/>
          <w:szCs w:val="28"/>
        </w:rPr>
        <w:t>о  Комите</w:t>
      </w:r>
      <w:r w:rsidR="00DB59E6">
        <w:rPr>
          <w:rFonts w:ascii="Times New Roman" w:hAnsi="Times New Roman"/>
          <w:sz w:val="28"/>
          <w:szCs w:val="28"/>
        </w:rPr>
        <w:t>т</w:t>
      </w:r>
      <w:r w:rsidRPr="00FD5D26">
        <w:rPr>
          <w:rFonts w:ascii="Times New Roman" w:hAnsi="Times New Roman"/>
          <w:sz w:val="28"/>
          <w:szCs w:val="28"/>
        </w:rPr>
        <w:t>е</w:t>
      </w:r>
      <w:proofErr w:type="gramEnd"/>
      <w:r w:rsidRPr="00FD5D26">
        <w:rPr>
          <w:rFonts w:ascii="Times New Roman" w:hAnsi="Times New Roman"/>
          <w:sz w:val="28"/>
          <w:szCs w:val="28"/>
        </w:rPr>
        <w:t xml:space="preserve"> по управлению имуществом муниципального образования «Город Майкоп». Данное положение определяет статус, основные задачи и функции, права, обязанности и ответственность Комитета.      </w:t>
      </w:r>
    </w:p>
    <w:p w:rsidR="00FD5D26" w:rsidRPr="00FD5D26" w:rsidRDefault="00FD5D26" w:rsidP="00DB59E6">
      <w:pPr>
        <w:autoSpaceDE w:val="0"/>
        <w:autoSpaceDN w:val="0"/>
        <w:adjustRightInd w:val="0"/>
        <w:spacing w:after="0" w:line="240" w:lineRule="auto"/>
        <w:ind w:firstLine="567"/>
        <w:jc w:val="both"/>
        <w:rPr>
          <w:rFonts w:ascii="Times New Roman" w:hAnsi="Times New Roman"/>
          <w:sz w:val="28"/>
          <w:szCs w:val="28"/>
        </w:rPr>
      </w:pPr>
      <w:r w:rsidRPr="00FD5D26">
        <w:rPr>
          <w:rFonts w:ascii="Times New Roman" w:hAnsi="Times New Roman"/>
          <w:sz w:val="28"/>
          <w:szCs w:val="28"/>
        </w:rPr>
        <w:t>Основными задачами Комитета являются:</w:t>
      </w:r>
    </w:p>
    <w:p w:rsidR="00FD5D26" w:rsidRPr="00E02B01" w:rsidRDefault="00FD5D26" w:rsidP="00DB59E6">
      <w:pPr>
        <w:autoSpaceDE w:val="0"/>
        <w:autoSpaceDN w:val="0"/>
        <w:adjustRightInd w:val="0"/>
        <w:spacing w:after="0" w:line="240" w:lineRule="auto"/>
        <w:ind w:firstLine="567"/>
        <w:jc w:val="both"/>
        <w:rPr>
          <w:rFonts w:ascii="Times New Roman" w:hAnsi="Times New Roman"/>
          <w:sz w:val="28"/>
          <w:szCs w:val="28"/>
        </w:rPr>
      </w:pPr>
      <w:r w:rsidRPr="00E02B01">
        <w:rPr>
          <w:rFonts w:ascii="Times New Roman" w:hAnsi="Times New Roman"/>
          <w:sz w:val="28"/>
          <w:szCs w:val="28"/>
        </w:rPr>
        <w:t>-</w:t>
      </w:r>
      <w:r w:rsidRPr="00FD5D26">
        <w:rPr>
          <w:rFonts w:ascii="Times New Roman" w:hAnsi="Times New Roman"/>
          <w:sz w:val="28"/>
          <w:szCs w:val="28"/>
        </w:rPr>
        <w:t xml:space="preserve"> осуществление прав собственника в отношении муниципальной собственности от имени </w:t>
      </w:r>
      <w:r w:rsidR="006361FB">
        <w:rPr>
          <w:rFonts w:ascii="Times New Roman" w:hAnsi="Times New Roman"/>
          <w:sz w:val="28"/>
          <w:szCs w:val="28"/>
        </w:rPr>
        <w:t>МО</w:t>
      </w:r>
      <w:r w:rsidRPr="00FD5D26">
        <w:rPr>
          <w:rFonts w:ascii="Times New Roman" w:hAnsi="Times New Roman"/>
          <w:sz w:val="28"/>
          <w:szCs w:val="28"/>
        </w:rPr>
        <w:t xml:space="preserve"> </w:t>
      </w:r>
      <w:r w:rsidR="00E02B01">
        <w:rPr>
          <w:rFonts w:ascii="Times New Roman" w:hAnsi="Times New Roman"/>
          <w:sz w:val="28"/>
          <w:szCs w:val="28"/>
        </w:rPr>
        <w:t>«</w:t>
      </w:r>
      <w:r w:rsidRPr="00FD5D26">
        <w:rPr>
          <w:rFonts w:ascii="Times New Roman" w:hAnsi="Times New Roman"/>
          <w:sz w:val="28"/>
          <w:szCs w:val="28"/>
        </w:rPr>
        <w:t>Город Майкоп</w:t>
      </w:r>
      <w:r w:rsidR="00E02B01">
        <w:rPr>
          <w:rFonts w:ascii="Times New Roman" w:hAnsi="Times New Roman"/>
          <w:sz w:val="28"/>
          <w:szCs w:val="28"/>
        </w:rPr>
        <w:t>»</w:t>
      </w:r>
      <w:r w:rsidR="00E02B01" w:rsidRPr="00E02B01">
        <w:rPr>
          <w:rFonts w:ascii="Times New Roman" w:hAnsi="Times New Roman"/>
          <w:sz w:val="28"/>
          <w:szCs w:val="28"/>
        </w:rPr>
        <w:t>;</w:t>
      </w:r>
    </w:p>
    <w:p w:rsidR="00E02B01" w:rsidRPr="00E02B01" w:rsidRDefault="00E02B01" w:rsidP="00DB59E6">
      <w:pPr>
        <w:spacing w:after="0" w:line="240" w:lineRule="auto"/>
        <w:ind w:firstLine="567"/>
        <w:jc w:val="both"/>
        <w:rPr>
          <w:rFonts w:ascii="Times New Roman" w:hAnsi="Times New Roman"/>
          <w:sz w:val="28"/>
          <w:szCs w:val="28"/>
        </w:rPr>
      </w:pPr>
      <w:r w:rsidRPr="00E02B01">
        <w:rPr>
          <w:rFonts w:ascii="Times New Roman" w:hAnsi="Times New Roman"/>
          <w:sz w:val="28"/>
          <w:szCs w:val="28"/>
        </w:rPr>
        <w:t xml:space="preserve">- формирование и ведение реестра муниципальной собственности </w:t>
      </w:r>
      <w:r w:rsidR="006361FB">
        <w:rPr>
          <w:rFonts w:ascii="Times New Roman" w:hAnsi="Times New Roman"/>
          <w:sz w:val="28"/>
          <w:szCs w:val="28"/>
        </w:rPr>
        <w:t>МО</w:t>
      </w:r>
      <w:r w:rsidRPr="00E02B01">
        <w:rPr>
          <w:rFonts w:ascii="Times New Roman" w:hAnsi="Times New Roman"/>
          <w:sz w:val="28"/>
          <w:szCs w:val="28"/>
        </w:rPr>
        <w:t xml:space="preserve"> </w:t>
      </w:r>
      <w:r>
        <w:rPr>
          <w:rFonts w:ascii="Times New Roman" w:hAnsi="Times New Roman"/>
          <w:sz w:val="28"/>
          <w:szCs w:val="28"/>
        </w:rPr>
        <w:t>«</w:t>
      </w:r>
      <w:r w:rsidRPr="00E02B01">
        <w:rPr>
          <w:rFonts w:ascii="Times New Roman" w:hAnsi="Times New Roman"/>
          <w:sz w:val="28"/>
          <w:szCs w:val="28"/>
        </w:rPr>
        <w:t>Город Майкоп</w:t>
      </w:r>
      <w:r>
        <w:rPr>
          <w:rFonts w:ascii="Times New Roman" w:hAnsi="Times New Roman"/>
          <w:sz w:val="28"/>
          <w:szCs w:val="28"/>
        </w:rPr>
        <w:t>»;</w:t>
      </w:r>
    </w:p>
    <w:p w:rsidR="00E02B01" w:rsidRPr="00E02B01" w:rsidRDefault="00E02B01" w:rsidP="00DB59E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041A5">
        <w:rPr>
          <w:rFonts w:ascii="Times New Roman" w:hAnsi="Times New Roman"/>
          <w:sz w:val="28"/>
          <w:szCs w:val="28"/>
        </w:rPr>
        <w:t xml:space="preserve"> </w:t>
      </w:r>
      <w:r w:rsidRPr="00E02B01">
        <w:rPr>
          <w:rFonts w:ascii="Times New Roman" w:hAnsi="Times New Roman"/>
          <w:sz w:val="28"/>
          <w:szCs w:val="28"/>
        </w:rPr>
        <w:t xml:space="preserve">учёт и распределение жилой площади в жилищном фонде </w:t>
      </w:r>
      <w:r w:rsidR="004041A5">
        <w:rPr>
          <w:rFonts w:ascii="Times New Roman" w:hAnsi="Times New Roman"/>
          <w:sz w:val="28"/>
          <w:szCs w:val="28"/>
        </w:rPr>
        <w:t>МО</w:t>
      </w:r>
      <w:r w:rsidRPr="00E02B01">
        <w:rPr>
          <w:rFonts w:ascii="Times New Roman" w:hAnsi="Times New Roman"/>
          <w:sz w:val="28"/>
          <w:szCs w:val="28"/>
        </w:rPr>
        <w:t xml:space="preserve"> </w:t>
      </w:r>
      <w:r>
        <w:rPr>
          <w:rFonts w:ascii="Times New Roman" w:hAnsi="Times New Roman"/>
          <w:sz w:val="28"/>
          <w:szCs w:val="28"/>
        </w:rPr>
        <w:t>«</w:t>
      </w:r>
      <w:r w:rsidRPr="00E02B01">
        <w:rPr>
          <w:rFonts w:ascii="Times New Roman" w:hAnsi="Times New Roman"/>
          <w:sz w:val="28"/>
          <w:szCs w:val="28"/>
        </w:rPr>
        <w:t>Город Майкоп</w:t>
      </w:r>
      <w:r>
        <w:rPr>
          <w:rFonts w:ascii="Times New Roman" w:hAnsi="Times New Roman"/>
          <w:sz w:val="28"/>
          <w:szCs w:val="28"/>
        </w:rPr>
        <w:t>».</w:t>
      </w:r>
    </w:p>
    <w:p w:rsidR="00E02B01" w:rsidRPr="00E02B01" w:rsidRDefault="00E02B01" w:rsidP="00DB59E6">
      <w:pPr>
        <w:autoSpaceDE w:val="0"/>
        <w:autoSpaceDN w:val="0"/>
        <w:adjustRightInd w:val="0"/>
        <w:spacing w:after="0" w:line="240" w:lineRule="auto"/>
        <w:ind w:firstLine="567"/>
        <w:jc w:val="both"/>
        <w:rPr>
          <w:rFonts w:ascii="Times New Roman" w:hAnsi="Times New Roman"/>
          <w:sz w:val="28"/>
          <w:szCs w:val="28"/>
        </w:rPr>
      </w:pPr>
      <w:r w:rsidRPr="00E02B01">
        <w:rPr>
          <w:rFonts w:ascii="Times New Roman" w:hAnsi="Times New Roman"/>
          <w:sz w:val="28"/>
          <w:szCs w:val="28"/>
        </w:rPr>
        <w:t>Комитет состоит из следующих отделов: отдел муниципальных ресурсов; отдел земельных отношений; отдел аренды и продажи земельных участков; отдел жилищных отношений; отдел учета и отчетности; юридический отдел. В состав Комитета входит контрактная служба без создания специального структурного подразделения.</w:t>
      </w:r>
    </w:p>
    <w:p w:rsidR="00E02B01" w:rsidRPr="00FD5D26" w:rsidRDefault="00E02B01" w:rsidP="00DB59E6">
      <w:pPr>
        <w:tabs>
          <w:tab w:val="left" w:pos="567"/>
        </w:tabs>
        <w:spacing w:after="0" w:line="240" w:lineRule="auto"/>
        <w:ind w:right="-1" w:firstLine="567"/>
        <w:jc w:val="both"/>
        <w:rPr>
          <w:rFonts w:ascii="Times New Roman" w:hAnsi="Times New Roman"/>
          <w:sz w:val="28"/>
          <w:szCs w:val="28"/>
        </w:rPr>
      </w:pPr>
      <w:r w:rsidRPr="00FD5D26">
        <w:rPr>
          <w:rFonts w:ascii="Times New Roman" w:hAnsi="Times New Roman"/>
          <w:sz w:val="28"/>
          <w:szCs w:val="28"/>
        </w:rPr>
        <w:t>На отдел жилищных отношений Комитета возложено исполнение ряда задач, в том числе:</w:t>
      </w:r>
    </w:p>
    <w:p w:rsidR="00E02B01" w:rsidRPr="00FD5D26" w:rsidRDefault="00E02B01" w:rsidP="00DB59E6">
      <w:pPr>
        <w:shd w:val="clear" w:color="auto" w:fill="FFFFFF"/>
        <w:spacing w:after="0" w:line="240" w:lineRule="auto"/>
        <w:ind w:right="-1" w:firstLine="567"/>
        <w:jc w:val="both"/>
        <w:rPr>
          <w:rFonts w:ascii="Times New Roman" w:hAnsi="Times New Roman"/>
          <w:sz w:val="28"/>
          <w:szCs w:val="28"/>
        </w:rPr>
      </w:pPr>
      <w:r w:rsidRPr="00FD5D26">
        <w:rPr>
          <w:rFonts w:ascii="Times New Roman" w:hAnsi="Times New Roman"/>
          <w:sz w:val="28"/>
          <w:szCs w:val="28"/>
        </w:rPr>
        <w:t>- учет граждан, признанных в соответствии с жилищным законодательством нуждающимися в предоставлении жилых помещений за счет средств федерального бюджета, бюджета Республики Адыгея, бюджета города Майкопа</w:t>
      </w:r>
      <w:r w:rsidR="004041A5">
        <w:rPr>
          <w:rFonts w:ascii="Times New Roman" w:hAnsi="Times New Roman"/>
          <w:sz w:val="28"/>
          <w:szCs w:val="28"/>
        </w:rPr>
        <w:t>,</w:t>
      </w:r>
      <w:r w:rsidRPr="00FD5D26">
        <w:rPr>
          <w:rFonts w:ascii="Times New Roman" w:hAnsi="Times New Roman"/>
          <w:sz w:val="28"/>
          <w:szCs w:val="28"/>
        </w:rPr>
        <w:t xml:space="preserve"> путем выдачи государственных жилищных сертификатов, жилищных субсидий и предоставления жилых помещений </w:t>
      </w:r>
      <w:r w:rsidR="00DB59E6">
        <w:rPr>
          <w:rFonts w:ascii="Times New Roman" w:hAnsi="Times New Roman"/>
          <w:sz w:val="28"/>
          <w:szCs w:val="28"/>
        </w:rPr>
        <w:t>по договорам социального найма,</w:t>
      </w:r>
    </w:p>
    <w:p w:rsidR="00E02B01" w:rsidRPr="00FD5D26" w:rsidRDefault="00E02B01" w:rsidP="00DB59E6">
      <w:pPr>
        <w:shd w:val="clear" w:color="auto" w:fill="FFFFFF"/>
        <w:spacing w:after="0" w:line="240" w:lineRule="auto"/>
        <w:ind w:right="-1" w:firstLine="567"/>
        <w:jc w:val="both"/>
        <w:rPr>
          <w:rFonts w:ascii="Times New Roman" w:hAnsi="Times New Roman"/>
          <w:sz w:val="28"/>
          <w:szCs w:val="28"/>
        </w:rPr>
      </w:pPr>
      <w:r w:rsidRPr="00FD5D26">
        <w:rPr>
          <w:rFonts w:ascii="Times New Roman" w:hAnsi="Times New Roman"/>
          <w:sz w:val="28"/>
          <w:szCs w:val="28"/>
        </w:rPr>
        <w:t xml:space="preserve">- </w:t>
      </w:r>
      <w:r w:rsidR="004041A5">
        <w:rPr>
          <w:rFonts w:ascii="Times New Roman" w:hAnsi="Times New Roman"/>
          <w:sz w:val="28"/>
          <w:szCs w:val="28"/>
        </w:rPr>
        <w:t>у</w:t>
      </w:r>
      <w:r w:rsidRPr="00FD5D26">
        <w:rPr>
          <w:rFonts w:ascii="Times New Roman" w:hAnsi="Times New Roman"/>
          <w:sz w:val="28"/>
          <w:szCs w:val="28"/>
        </w:rPr>
        <w:t xml:space="preserve">частие в подготовке проектов распоряжений Главы МО «Город Майкоп» о предоставлении жилых помещений, субсидий, государственных жилищных сертификатов гражданам, нуждающимся в улучшении жилищных </w:t>
      </w:r>
      <w:r w:rsidRPr="00FD5D26">
        <w:rPr>
          <w:rFonts w:ascii="Times New Roman" w:hAnsi="Times New Roman"/>
          <w:sz w:val="28"/>
          <w:szCs w:val="28"/>
        </w:rPr>
        <w:lastRenderedPageBreak/>
        <w:t>условий и предоставлении жилых помещений или переселяемых из ветхих и аварийных домов жилищного фонда МО «Город Майкоп».</w:t>
      </w:r>
    </w:p>
    <w:p w:rsidR="00E02B01" w:rsidRPr="00FD5D26" w:rsidRDefault="00E02B01" w:rsidP="00DB59E6">
      <w:pPr>
        <w:shd w:val="clear" w:color="auto" w:fill="FFFFFF"/>
        <w:spacing w:after="0" w:line="240" w:lineRule="auto"/>
        <w:ind w:firstLine="567"/>
        <w:jc w:val="both"/>
        <w:rPr>
          <w:rFonts w:ascii="Times New Roman" w:hAnsi="Times New Roman"/>
          <w:sz w:val="28"/>
          <w:szCs w:val="28"/>
        </w:rPr>
      </w:pPr>
      <w:r w:rsidRPr="00FD5D26">
        <w:rPr>
          <w:rFonts w:ascii="Times New Roman" w:hAnsi="Times New Roman"/>
          <w:sz w:val="28"/>
          <w:szCs w:val="28"/>
        </w:rPr>
        <w:t>В соответствии с возложенными задачами отдел осуществляет следующие функции:</w:t>
      </w:r>
    </w:p>
    <w:p w:rsidR="00E02B01" w:rsidRPr="00FD5D26" w:rsidRDefault="00E02B01" w:rsidP="00DB59E6">
      <w:pPr>
        <w:shd w:val="clear" w:color="auto" w:fill="FFFFFF"/>
        <w:spacing w:after="0" w:line="240" w:lineRule="auto"/>
        <w:ind w:firstLine="567"/>
        <w:jc w:val="both"/>
        <w:rPr>
          <w:rFonts w:ascii="Times New Roman" w:hAnsi="Times New Roman"/>
          <w:sz w:val="28"/>
          <w:szCs w:val="28"/>
        </w:rPr>
      </w:pPr>
      <w:r w:rsidRPr="00FD5D26">
        <w:rPr>
          <w:rFonts w:ascii="Times New Roman" w:hAnsi="Times New Roman"/>
          <w:sz w:val="28"/>
          <w:szCs w:val="28"/>
        </w:rPr>
        <w:t>1. Разрабатывает в пределах своей компетенции программы, положения, методические рекомендации по обеспечению преобразований в жилищной сфере, направленных на ее развитие;</w:t>
      </w:r>
    </w:p>
    <w:p w:rsidR="00E02B01" w:rsidRPr="00FD5D26" w:rsidRDefault="00E02B01" w:rsidP="00DB59E6">
      <w:pPr>
        <w:shd w:val="clear" w:color="auto" w:fill="FFFFFF"/>
        <w:spacing w:after="0" w:line="240" w:lineRule="auto"/>
        <w:ind w:firstLine="567"/>
        <w:jc w:val="both"/>
        <w:rPr>
          <w:rFonts w:ascii="Times New Roman" w:hAnsi="Times New Roman"/>
          <w:sz w:val="28"/>
          <w:szCs w:val="28"/>
        </w:rPr>
      </w:pPr>
      <w:r w:rsidRPr="00FD5D26">
        <w:rPr>
          <w:rFonts w:ascii="Times New Roman" w:hAnsi="Times New Roman"/>
          <w:sz w:val="28"/>
          <w:szCs w:val="28"/>
        </w:rPr>
        <w:t>2. Разрабатывает и представляет на утверждение в установленном порядке нормативно-правовые акты, обеспечивающие деятельность в жилищной сфере;</w:t>
      </w:r>
    </w:p>
    <w:p w:rsidR="00E02B01" w:rsidRPr="00FD5D26" w:rsidRDefault="00E02B01" w:rsidP="00DB59E6">
      <w:pPr>
        <w:shd w:val="clear" w:color="auto" w:fill="FFFFFF"/>
        <w:spacing w:after="0" w:line="240" w:lineRule="auto"/>
        <w:ind w:firstLine="567"/>
        <w:jc w:val="both"/>
        <w:rPr>
          <w:rFonts w:ascii="Times New Roman" w:hAnsi="Times New Roman"/>
          <w:sz w:val="28"/>
          <w:szCs w:val="28"/>
        </w:rPr>
      </w:pPr>
      <w:r w:rsidRPr="00FD5D26">
        <w:rPr>
          <w:rFonts w:ascii="Times New Roman" w:hAnsi="Times New Roman"/>
          <w:sz w:val="28"/>
          <w:szCs w:val="28"/>
        </w:rPr>
        <w:t>3. Участвует в разработке проекта бюджета МО «Город Майкоп» в части выделения денежных средств на финансирование программ, входящих в компетенцию отдела;</w:t>
      </w:r>
    </w:p>
    <w:p w:rsidR="00E02B01" w:rsidRPr="00FD5D26" w:rsidRDefault="00E02B01" w:rsidP="00DB59E6">
      <w:pPr>
        <w:shd w:val="clear" w:color="auto" w:fill="FFFFFF"/>
        <w:spacing w:after="0" w:line="240" w:lineRule="auto"/>
        <w:ind w:firstLine="567"/>
        <w:jc w:val="both"/>
        <w:rPr>
          <w:rFonts w:ascii="Times New Roman" w:hAnsi="Times New Roman"/>
          <w:sz w:val="28"/>
          <w:szCs w:val="28"/>
        </w:rPr>
      </w:pPr>
      <w:r w:rsidRPr="00FD5D26">
        <w:rPr>
          <w:rFonts w:ascii="Times New Roman" w:hAnsi="Times New Roman"/>
          <w:sz w:val="28"/>
          <w:szCs w:val="28"/>
        </w:rPr>
        <w:t>4. Ведёт учёт граждан, в качестве нуждающихся в жилых помещениях или улучшении жилищных условий, предоставляемых по договорам социального найма (формирование учетных дел, книг учета). </w:t>
      </w:r>
    </w:p>
    <w:p w:rsidR="00E02B01" w:rsidRPr="00FD5D26" w:rsidRDefault="00E02B01" w:rsidP="00DB59E6">
      <w:pPr>
        <w:shd w:val="clear" w:color="auto" w:fill="FFFFFF"/>
        <w:spacing w:after="0" w:line="240" w:lineRule="auto"/>
        <w:ind w:firstLine="567"/>
        <w:jc w:val="both"/>
        <w:rPr>
          <w:rFonts w:ascii="Times New Roman" w:hAnsi="Times New Roman"/>
          <w:sz w:val="28"/>
          <w:szCs w:val="28"/>
        </w:rPr>
      </w:pPr>
      <w:r w:rsidRPr="00FD5D26">
        <w:rPr>
          <w:rFonts w:ascii="Times New Roman" w:hAnsi="Times New Roman"/>
          <w:sz w:val="28"/>
          <w:szCs w:val="28"/>
        </w:rPr>
        <w:t>5. Формирует специализированный жилищный фонд.</w:t>
      </w:r>
    </w:p>
    <w:p w:rsidR="00E02B01" w:rsidRPr="00FD5D26" w:rsidRDefault="00E02B01" w:rsidP="00DB59E6">
      <w:pPr>
        <w:shd w:val="clear" w:color="auto" w:fill="FFFFFF"/>
        <w:spacing w:after="0" w:line="240" w:lineRule="auto"/>
        <w:ind w:firstLine="567"/>
        <w:jc w:val="both"/>
        <w:rPr>
          <w:rFonts w:ascii="Times New Roman" w:hAnsi="Times New Roman"/>
          <w:sz w:val="28"/>
          <w:szCs w:val="28"/>
        </w:rPr>
      </w:pPr>
      <w:r w:rsidRPr="00FD5D26">
        <w:rPr>
          <w:rFonts w:ascii="Times New Roman" w:hAnsi="Times New Roman"/>
          <w:sz w:val="28"/>
          <w:szCs w:val="28"/>
        </w:rPr>
        <w:t xml:space="preserve">6. Исполняет функции </w:t>
      </w:r>
      <w:proofErr w:type="spellStart"/>
      <w:r w:rsidRPr="00FD5D26">
        <w:rPr>
          <w:rFonts w:ascii="Times New Roman" w:hAnsi="Times New Roman"/>
          <w:sz w:val="28"/>
          <w:szCs w:val="28"/>
        </w:rPr>
        <w:t>Наймодателя</w:t>
      </w:r>
      <w:proofErr w:type="spellEnd"/>
      <w:r w:rsidRPr="00FD5D26">
        <w:rPr>
          <w:rFonts w:ascii="Times New Roman" w:hAnsi="Times New Roman"/>
          <w:sz w:val="28"/>
          <w:szCs w:val="28"/>
        </w:rPr>
        <w:t>, в том числе заключает договоры по вопросам, входящим в компетенцию отдела -  договоры социального найма и договоры найма специализированных жилых помещений, а также ведет реестр специализированного жилищного фонда МО «Город Майкоп».</w:t>
      </w:r>
    </w:p>
    <w:p w:rsidR="006F1982" w:rsidRPr="00FD5D26" w:rsidRDefault="006F1982" w:rsidP="001053C1">
      <w:pPr>
        <w:spacing w:after="0" w:line="240" w:lineRule="auto"/>
        <w:ind w:firstLine="567"/>
        <w:jc w:val="both"/>
        <w:rPr>
          <w:rFonts w:ascii="Times New Roman" w:hAnsi="Times New Roman"/>
          <w:sz w:val="28"/>
          <w:szCs w:val="28"/>
        </w:rPr>
      </w:pPr>
      <w:r w:rsidRPr="00FD5D26">
        <w:rPr>
          <w:rFonts w:ascii="Times New Roman" w:hAnsi="Times New Roman"/>
          <w:sz w:val="28"/>
          <w:szCs w:val="28"/>
        </w:rPr>
        <w:t xml:space="preserve">В соответствии с </w:t>
      </w:r>
      <w:hyperlink r:id="rId8" w:history="1">
        <w:r w:rsidRPr="00FD5D26">
          <w:rPr>
            <w:rStyle w:val="af5"/>
            <w:rFonts w:ascii="Times New Roman" w:hAnsi="Times New Roman"/>
            <w:b w:val="0"/>
            <w:color w:val="auto"/>
            <w:sz w:val="28"/>
            <w:szCs w:val="28"/>
          </w:rPr>
          <w:t>Ф</w:t>
        </w:r>
      </w:hyperlink>
      <w:r w:rsidRPr="00FD5D26">
        <w:rPr>
          <w:rFonts w:ascii="Times New Roman" w:hAnsi="Times New Roman"/>
          <w:sz w:val="28"/>
          <w:szCs w:val="28"/>
        </w:rPr>
        <w:t>З от 21</w:t>
      </w:r>
      <w:r w:rsidR="004041A5">
        <w:rPr>
          <w:rFonts w:ascii="Times New Roman" w:hAnsi="Times New Roman"/>
          <w:sz w:val="28"/>
          <w:szCs w:val="28"/>
        </w:rPr>
        <w:t>.12.</w:t>
      </w:r>
      <w:r w:rsidR="001053C1">
        <w:rPr>
          <w:rFonts w:ascii="Times New Roman" w:hAnsi="Times New Roman"/>
          <w:sz w:val="28"/>
          <w:szCs w:val="28"/>
        </w:rPr>
        <w:t>1</w:t>
      </w:r>
      <w:r w:rsidRPr="00FD5D26">
        <w:rPr>
          <w:rFonts w:ascii="Times New Roman" w:hAnsi="Times New Roman"/>
          <w:sz w:val="28"/>
          <w:szCs w:val="28"/>
        </w:rPr>
        <w:t>996 г</w:t>
      </w:r>
      <w:r w:rsidR="004041A5">
        <w:rPr>
          <w:rFonts w:ascii="Times New Roman" w:hAnsi="Times New Roman"/>
          <w:sz w:val="28"/>
          <w:szCs w:val="28"/>
        </w:rPr>
        <w:t>ода</w:t>
      </w:r>
      <w:r w:rsidRPr="00FD5D26">
        <w:rPr>
          <w:rFonts w:ascii="Times New Roman" w:hAnsi="Times New Roman"/>
          <w:sz w:val="28"/>
          <w:szCs w:val="28"/>
        </w:rPr>
        <w:t xml:space="preserve"> № 159-ФЗ, </w:t>
      </w:r>
      <w:hyperlink r:id="rId9" w:history="1">
        <w:r w:rsidRPr="00FD5D26">
          <w:rPr>
            <w:rStyle w:val="af5"/>
            <w:rFonts w:ascii="Times New Roman" w:hAnsi="Times New Roman"/>
            <w:b w:val="0"/>
            <w:color w:val="auto"/>
            <w:sz w:val="28"/>
            <w:szCs w:val="28"/>
          </w:rPr>
          <w:t xml:space="preserve">Законом </w:t>
        </w:r>
      </w:hyperlink>
      <w:r w:rsidRPr="00FD5D26">
        <w:rPr>
          <w:rFonts w:ascii="Times New Roman" w:hAnsi="Times New Roman"/>
          <w:sz w:val="28"/>
          <w:szCs w:val="28"/>
        </w:rPr>
        <w:t>РА от 8</w:t>
      </w:r>
      <w:r w:rsidR="004041A5">
        <w:rPr>
          <w:rFonts w:ascii="Times New Roman" w:hAnsi="Times New Roman"/>
          <w:sz w:val="28"/>
          <w:szCs w:val="28"/>
        </w:rPr>
        <w:t>.04.</w:t>
      </w:r>
      <w:r w:rsidRPr="00FD5D26">
        <w:rPr>
          <w:rFonts w:ascii="Times New Roman" w:hAnsi="Times New Roman"/>
          <w:sz w:val="28"/>
          <w:szCs w:val="28"/>
        </w:rPr>
        <w:t xml:space="preserve"> 2008 года № 163 , </w:t>
      </w:r>
      <w:hyperlink r:id="rId10" w:history="1">
        <w:r w:rsidRPr="00FD5D26">
          <w:rPr>
            <w:rStyle w:val="af5"/>
            <w:rFonts w:ascii="Times New Roman" w:hAnsi="Times New Roman"/>
            <w:b w:val="0"/>
            <w:color w:val="auto"/>
            <w:sz w:val="28"/>
            <w:szCs w:val="28"/>
          </w:rPr>
          <w:t>Постановлением</w:t>
        </w:r>
      </w:hyperlink>
      <w:r w:rsidRPr="00FD5D26">
        <w:rPr>
          <w:rFonts w:ascii="Times New Roman" w:hAnsi="Times New Roman"/>
          <w:sz w:val="28"/>
          <w:szCs w:val="28"/>
        </w:rPr>
        <w:t xml:space="preserve">  Кабинета Министров РА от 2</w:t>
      </w:r>
      <w:r w:rsidR="004041A5">
        <w:rPr>
          <w:rFonts w:ascii="Times New Roman" w:hAnsi="Times New Roman"/>
          <w:sz w:val="28"/>
          <w:szCs w:val="28"/>
        </w:rPr>
        <w:t>.10.</w:t>
      </w:r>
      <w:r w:rsidRPr="00FD5D26">
        <w:rPr>
          <w:rFonts w:ascii="Times New Roman" w:hAnsi="Times New Roman"/>
          <w:sz w:val="28"/>
          <w:szCs w:val="28"/>
        </w:rPr>
        <w:t>2014 года № 242, Постановлением Администрации МО «Город Майкоп» РА от 23.10.2014 года №</w:t>
      </w:r>
      <w:r w:rsidR="004041A5">
        <w:rPr>
          <w:rFonts w:ascii="Times New Roman" w:hAnsi="Times New Roman"/>
          <w:sz w:val="28"/>
          <w:szCs w:val="28"/>
        </w:rPr>
        <w:t xml:space="preserve"> </w:t>
      </w:r>
      <w:r w:rsidRPr="00FD5D26">
        <w:rPr>
          <w:rFonts w:ascii="Times New Roman" w:hAnsi="Times New Roman"/>
          <w:sz w:val="28"/>
          <w:szCs w:val="28"/>
        </w:rPr>
        <w:t>731 органом уполномоченным осуществлять приобретение жилых помещений с целью создания специализированного жилищного фонда, в рамках реализации переданных государственных полномочий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определён Комитет по управлению имуществом МО «Город Майкоп» .</w:t>
      </w:r>
    </w:p>
    <w:p w:rsidR="006F1982" w:rsidRPr="00FD5D26" w:rsidRDefault="006F1982" w:rsidP="001053C1">
      <w:pPr>
        <w:spacing w:after="0" w:line="240" w:lineRule="auto"/>
        <w:ind w:firstLine="567"/>
        <w:jc w:val="both"/>
        <w:rPr>
          <w:rFonts w:ascii="Times New Roman" w:hAnsi="Times New Roman"/>
          <w:sz w:val="28"/>
          <w:szCs w:val="28"/>
        </w:rPr>
      </w:pPr>
      <w:r w:rsidRPr="00FD5D26">
        <w:rPr>
          <w:rFonts w:ascii="Times New Roman" w:hAnsi="Times New Roman"/>
          <w:sz w:val="28"/>
          <w:szCs w:val="28"/>
        </w:rPr>
        <w:t>Пунктом 2. Постановления Администрации МО «Город Майкоп» РА от 23.10.2014 года №</w:t>
      </w:r>
      <w:r w:rsidR="001053C1">
        <w:rPr>
          <w:rFonts w:ascii="Times New Roman" w:hAnsi="Times New Roman"/>
          <w:sz w:val="28"/>
          <w:szCs w:val="28"/>
        </w:rPr>
        <w:t xml:space="preserve"> </w:t>
      </w:r>
      <w:r w:rsidRPr="00FD5D26">
        <w:rPr>
          <w:rFonts w:ascii="Times New Roman" w:hAnsi="Times New Roman"/>
          <w:sz w:val="28"/>
          <w:szCs w:val="28"/>
        </w:rPr>
        <w:t xml:space="preserve">731 Установлено, что Комитет является администратором доходов от предоставления субвенции из республиканского бюджета Республики Адыгея на финансирование расходных обязательств </w:t>
      </w:r>
      <w:r w:rsidR="004041A5">
        <w:rPr>
          <w:rFonts w:ascii="Times New Roman" w:hAnsi="Times New Roman"/>
          <w:sz w:val="28"/>
          <w:szCs w:val="28"/>
        </w:rPr>
        <w:t>МО</w:t>
      </w:r>
      <w:r w:rsidRPr="00FD5D26">
        <w:rPr>
          <w:rFonts w:ascii="Times New Roman" w:hAnsi="Times New Roman"/>
          <w:sz w:val="28"/>
          <w:szCs w:val="28"/>
        </w:rPr>
        <w:t xml:space="preserve"> «Город Майкоп», возникающих при выполнении им переданных государственных полномочий Республики Адыгея.</w:t>
      </w:r>
    </w:p>
    <w:p w:rsidR="00BE2AB9" w:rsidRDefault="00F60B56" w:rsidP="001053C1">
      <w:pPr>
        <w:tabs>
          <w:tab w:val="left" w:pos="567"/>
        </w:tabs>
        <w:spacing w:after="0" w:line="240" w:lineRule="auto"/>
        <w:ind w:right="-1" w:firstLine="567"/>
        <w:jc w:val="both"/>
        <w:rPr>
          <w:rFonts w:ascii="Times New Roman" w:hAnsi="Times New Roman"/>
          <w:sz w:val="28"/>
          <w:szCs w:val="28"/>
        </w:rPr>
      </w:pPr>
      <w:r>
        <w:rPr>
          <w:rFonts w:ascii="Times New Roman" w:hAnsi="Times New Roman"/>
          <w:sz w:val="28"/>
          <w:szCs w:val="28"/>
        </w:rPr>
        <w:t>Комитет является юридическим лицом. Для учёта средств бюджета имеет лицевые счета, открытые в Управлении Федерального казначейства по Республике Адыгея: л/с 01763001850</w:t>
      </w:r>
      <w:r w:rsidR="001053C1">
        <w:rPr>
          <w:rFonts w:ascii="Times New Roman" w:hAnsi="Times New Roman"/>
          <w:sz w:val="28"/>
          <w:szCs w:val="28"/>
        </w:rPr>
        <w:t xml:space="preserve"> </w:t>
      </w:r>
      <w:r>
        <w:rPr>
          <w:rFonts w:ascii="Times New Roman" w:hAnsi="Times New Roman"/>
          <w:sz w:val="28"/>
          <w:szCs w:val="28"/>
        </w:rPr>
        <w:t>-</w:t>
      </w:r>
      <w:r w:rsidR="001053C1">
        <w:rPr>
          <w:rFonts w:ascii="Times New Roman" w:hAnsi="Times New Roman"/>
          <w:sz w:val="28"/>
          <w:szCs w:val="28"/>
        </w:rPr>
        <w:t xml:space="preserve"> </w:t>
      </w:r>
      <w:r>
        <w:rPr>
          <w:rFonts w:ascii="Times New Roman" w:hAnsi="Times New Roman"/>
          <w:sz w:val="28"/>
          <w:szCs w:val="28"/>
        </w:rPr>
        <w:t>главного распорядителя бюджетных средств, л/с 03763001850</w:t>
      </w:r>
      <w:r w:rsidR="001053C1">
        <w:rPr>
          <w:rFonts w:ascii="Times New Roman" w:hAnsi="Times New Roman"/>
          <w:sz w:val="28"/>
          <w:szCs w:val="28"/>
        </w:rPr>
        <w:t xml:space="preserve"> </w:t>
      </w:r>
      <w:r>
        <w:rPr>
          <w:rFonts w:ascii="Times New Roman" w:hAnsi="Times New Roman"/>
          <w:sz w:val="28"/>
          <w:szCs w:val="28"/>
        </w:rPr>
        <w:t>-</w:t>
      </w:r>
      <w:r w:rsidR="001053C1">
        <w:rPr>
          <w:rFonts w:ascii="Times New Roman" w:hAnsi="Times New Roman"/>
          <w:sz w:val="28"/>
          <w:szCs w:val="28"/>
        </w:rPr>
        <w:t xml:space="preserve"> </w:t>
      </w:r>
      <w:r>
        <w:rPr>
          <w:rFonts w:ascii="Times New Roman" w:hAnsi="Times New Roman"/>
          <w:sz w:val="28"/>
          <w:szCs w:val="28"/>
        </w:rPr>
        <w:t>получателя бюджетных средств, л/с 04763001850</w:t>
      </w:r>
      <w:r w:rsidR="004041A5">
        <w:rPr>
          <w:rFonts w:ascii="Times New Roman" w:hAnsi="Times New Roman"/>
          <w:sz w:val="28"/>
          <w:szCs w:val="28"/>
        </w:rPr>
        <w:t xml:space="preserve"> </w:t>
      </w:r>
      <w:r>
        <w:rPr>
          <w:rFonts w:ascii="Times New Roman" w:hAnsi="Times New Roman"/>
          <w:sz w:val="28"/>
          <w:szCs w:val="28"/>
        </w:rPr>
        <w:t>-администратора доходов бюджета, л/с 05763001850</w:t>
      </w:r>
      <w:r w:rsidR="004041A5">
        <w:rPr>
          <w:rFonts w:ascii="Times New Roman" w:hAnsi="Times New Roman"/>
          <w:sz w:val="28"/>
          <w:szCs w:val="28"/>
        </w:rPr>
        <w:t xml:space="preserve"> </w:t>
      </w:r>
      <w:r>
        <w:rPr>
          <w:rFonts w:ascii="Times New Roman" w:hAnsi="Times New Roman"/>
          <w:sz w:val="28"/>
          <w:szCs w:val="28"/>
        </w:rPr>
        <w:t>-</w:t>
      </w:r>
      <w:r w:rsidR="004041A5">
        <w:rPr>
          <w:rFonts w:ascii="Times New Roman" w:hAnsi="Times New Roman"/>
          <w:sz w:val="28"/>
          <w:szCs w:val="28"/>
        </w:rPr>
        <w:t xml:space="preserve"> </w:t>
      </w:r>
      <w:r>
        <w:rPr>
          <w:rFonts w:ascii="Times New Roman" w:hAnsi="Times New Roman"/>
          <w:sz w:val="28"/>
          <w:szCs w:val="28"/>
        </w:rPr>
        <w:t xml:space="preserve">по учёту </w:t>
      </w:r>
      <w:r w:rsidR="001053C1">
        <w:rPr>
          <w:rFonts w:ascii="Times New Roman" w:hAnsi="Times New Roman"/>
          <w:sz w:val="28"/>
          <w:szCs w:val="28"/>
        </w:rPr>
        <w:t>операций со средствами,</w:t>
      </w:r>
      <w:r>
        <w:rPr>
          <w:rFonts w:ascii="Times New Roman" w:hAnsi="Times New Roman"/>
          <w:sz w:val="28"/>
          <w:szCs w:val="28"/>
        </w:rPr>
        <w:t xml:space="preserve"> поступающими во временное распоряжение получателя бюд</w:t>
      </w:r>
      <w:r>
        <w:rPr>
          <w:rFonts w:ascii="Times New Roman" w:hAnsi="Times New Roman"/>
          <w:sz w:val="28"/>
          <w:szCs w:val="28"/>
        </w:rPr>
        <w:lastRenderedPageBreak/>
        <w:t>жетных средств, л/с 08763001850 - администратора источников внутреннего финансирования дефицита бюджета.</w:t>
      </w:r>
    </w:p>
    <w:p w:rsidR="00F60B56" w:rsidRPr="008C4D07" w:rsidRDefault="00F60B56" w:rsidP="001053C1">
      <w:pPr>
        <w:tabs>
          <w:tab w:val="left" w:pos="567"/>
        </w:tabs>
        <w:spacing w:after="0" w:line="240" w:lineRule="auto"/>
        <w:ind w:right="-1" w:firstLine="567"/>
        <w:jc w:val="both"/>
        <w:rPr>
          <w:rFonts w:ascii="Times New Roman" w:hAnsi="Times New Roman"/>
          <w:sz w:val="28"/>
          <w:szCs w:val="28"/>
        </w:rPr>
      </w:pPr>
      <w:r w:rsidRPr="008C4D07">
        <w:rPr>
          <w:rFonts w:ascii="Times New Roman" w:hAnsi="Times New Roman"/>
          <w:sz w:val="28"/>
          <w:szCs w:val="28"/>
        </w:rPr>
        <w:t>Распорядителями бюджетных средств за проверяемый период являлись:</w:t>
      </w:r>
    </w:p>
    <w:p w:rsidR="00BB68A6" w:rsidRPr="008C4D07" w:rsidRDefault="00F60B56" w:rsidP="00BB68A6">
      <w:pPr>
        <w:tabs>
          <w:tab w:val="left" w:pos="567"/>
        </w:tabs>
        <w:spacing w:after="0" w:line="240" w:lineRule="auto"/>
        <w:ind w:right="-1"/>
        <w:jc w:val="both"/>
        <w:rPr>
          <w:rFonts w:ascii="Times New Roman" w:hAnsi="Times New Roman"/>
          <w:sz w:val="28"/>
          <w:szCs w:val="28"/>
        </w:rPr>
      </w:pPr>
      <w:r w:rsidRPr="008C4D07">
        <w:rPr>
          <w:rFonts w:ascii="Times New Roman" w:hAnsi="Times New Roman"/>
          <w:sz w:val="28"/>
          <w:szCs w:val="28"/>
        </w:rPr>
        <w:t>-</w:t>
      </w:r>
      <w:r w:rsidR="00BB68A6" w:rsidRPr="008C4D07">
        <w:rPr>
          <w:rFonts w:ascii="Times New Roman" w:hAnsi="Times New Roman"/>
          <w:sz w:val="28"/>
          <w:szCs w:val="28"/>
        </w:rPr>
        <w:t xml:space="preserve"> </w:t>
      </w:r>
      <w:r w:rsidRPr="008C4D07">
        <w:rPr>
          <w:rFonts w:ascii="Times New Roman" w:hAnsi="Times New Roman"/>
          <w:sz w:val="28"/>
          <w:szCs w:val="28"/>
        </w:rPr>
        <w:t>с правом первой подписи</w:t>
      </w:r>
      <w:r w:rsidRPr="008C4D07">
        <w:rPr>
          <w:rFonts w:ascii="Times New Roman" w:hAnsi="Times New Roman"/>
          <w:color w:val="C0504D" w:themeColor="accent2"/>
          <w:sz w:val="28"/>
          <w:szCs w:val="28"/>
        </w:rPr>
        <w:t xml:space="preserve"> </w:t>
      </w:r>
      <w:r w:rsidRPr="008C4D07">
        <w:rPr>
          <w:rFonts w:ascii="Times New Roman" w:hAnsi="Times New Roman"/>
          <w:sz w:val="28"/>
          <w:szCs w:val="28"/>
        </w:rPr>
        <w:t>-</w:t>
      </w:r>
      <w:r w:rsidRPr="008C4D07">
        <w:rPr>
          <w:rFonts w:ascii="Times New Roman" w:hAnsi="Times New Roman"/>
          <w:color w:val="C0504D" w:themeColor="accent2"/>
          <w:sz w:val="28"/>
          <w:szCs w:val="28"/>
        </w:rPr>
        <w:t xml:space="preserve"> </w:t>
      </w:r>
      <w:bookmarkStart w:id="0" w:name="sub_4"/>
      <w:r w:rsidR="00BB68A6" w:rsidRPr="008C4D07">
        <w:rPr>
          <w:rFonts w:ascii="Times New Roman" w:hAnsi="Times New Roman"/>
          <w:sz w:val="28"/>
          <w:szCs w:val="28"/>
        </w:rPr>
        <w:t xml:space="preserve">руководитель Комитета по управлению имуществом </w:t>
      </w:r>
      <w:r w:rsidR="004041A5">
        <w:rPr>
          <w:rFonts w:ascii="Times New Roman" w:hAnsi="Times New Roman"/>
          <w:sz w:val="28"/>
          <w:szCs w:val="28"/>
        </w:rPr>
        <w:t>МО</w:t>
      </w:r>
      <w:r w:rsidR="00BB68A6" w:rsidRPr="008C4D07">
        <w:rPr>
          <w:rFonts w:ascii="Times New Roman" w:hAnsi="Times New Roman"/>
          <w:sz w:val="28"/>
          <w:szCs w:val="28"/>
        </w:rPr>
        <w:t xml:space="preserve"> «Город Майкоп» - О.С.</w:t>
      </w:r>
      <w:r w:rsidR="001053C1">
        <w:rPr>
          <w:rFonts w:ascii="Times New Roman" w:hAnsi="Times New Roman"/>
          <w:sz w:val="28"/>
          <w:szCs w:val="28"/>
        </w:rPr>
        <w:t xml:space="preserve"> </w:t>
      </w:r>
      <w:proofErr w:type="spellStart"/>
      <w:r w:rsidR="00BB68A6" w:rsidRPr="008C4D07">
        <w:rPr>
          <w:rFonts w:ascii="Times New Roman" w:hAnsi="Times New Roman"/>
          <w:sz w:val="28"/>
          <w:szCs w:val="28"/>
        </w:rPr>
        <w:t>Казначевская</w:t>
      </w:r>
      <w:proofErr w:type="spellEnd"/>
      <w:r w:rsidR="00BB68A6" w:rsidRPr="008C4D07">
        <w:rPr>
          <w:rFonts w:ascii="Times New Roman" w:hAnsi="Times New Roman"/>
          <w:sz w:val="28"/>
          <w:szCs w:val="28"/>
        </w:rPr>
        <w:t xml:space="preserve">, заместитель руководителя Комитета - В.А. </w:t>
      </w:r>
      <w:proofErr w:type="spellStart"/>
      <w:r w:rsidR="00BB68A6" w:rsidRPr="008C4D07">
        <w:rPr>
          <w:rFonts w:ascii="Times New Roman" w:hAnsi="Times New Roman"/>
          <w:sz w:val="28"/>
          <w:szCs w:val="28"/>
        </w:rPr>
        <w:t>Величаева</w:t>
      </w:r>
      <w:proofErr w:type="spellEnd"/>
      <w:r w:rsidR="00BB68A6" w:rsidRPr="008C4D07">
        <w:rPr>
          <w:rFonts w:ascii="Times New Roman" w:hAnsi="Times New Roman"/>
          <w:sz w:val="28"/>
          <w:szCs w:val="28"/>
        </w:rPr>
        <w:t>;</w:t>
      </w:r>
    </w:p>
    <w:p w:rsidR="00BB68A6" w:rsidRDefault="00BB68A6" w:rsidP="00BB68A6">
      <w:pPr>
        <w:tabs>
          <w:tab w:val="left" w:pos="567"/>
        </w:tabs>
        <w:spacing w:after="0" w:line="240" w:lineRule="auto"/>
        <w:ind w:right="-1"/>
        <w:jc w:val="both"/>
        <w:rPr>
          <w:rFonts w:ascii="Times New Roman" w:hAnsi="Times New Roman"/>
          <w:sz w:val="28"/>
          <w:szCs w:val="28"/>
        </w:rPr>
      </w:pPr>
      <w:r w:rsidRPr="008C4D07">
        <w:rPr>
          <w:rFonts w:ascii="Times New Roman" w:hAnsi="Times New Roman"/>
          <w:sz w:val="28"/>
          <w:szCs w:val="28"/>
        </w:rPr>
        <w:t>- с правом второй подписи - начальника отдела учёта и отчётности Комитета - Г.А.</w:t>
      </w:r>
      <w:r w:rsidR="008C4D07">
        <w:rPr>
          <w:rFonts w:ascii="Times New Roman" w:hAnsi="Times New Roman"/>
          <w:sz w:val="28"/>
          <w:szCs w:val="28"/>
        </w:rPr>
        <w:t xml:space="preserve"> </w:t>
      </w:r>
      <w:proofErr w:type="spellStart"/>
      <w:r w:rsidRPr="008C4D07">
        <w:rPr>
          <w:rFonts w:ascii="Times New Roman" w:hAnsi="Times New Roman"/>
          <w:sz w:val="28"/>
          <w:szCs w:val="28"/>
        </w:rPr>
        <w:t>Ожирельева</w:t>
      </w:r>
      <w:proofErr w:type="spellEnd"/>
      <w:r w:rsidR="008C4D07">
        <w:rPr>
          <w:rFonts w:ascii="Times New Roman" w:hAnsi="Times New Roman"/>
          <w:sz w:val="28"/>
          <w:szCs w:val="28"/>
        </w:rPr>
        <w:t>, главный специалист – И.П.</w:t>
      </w:r>
      <w:r w:rsidR="001053C1">
        <w:rPr>
          <w:rFonts w:ascii="Times New Roman" w:hAnsi="Times New Roman"/>
          <w:sz w:val="28"/>
          <w:szCs w:val="28"/>
        </w:rPr>
        <w:t xml:space="preserve"> </w:t>
      </w:r>
      <w:r w:rsidR="008C4D07">
        <w:rPr>
          <w:rFonts w:ascii="Times New Roman" w:hAnsi="Times New Roman"/>
          <w:sz w:val="28"/>
          <w:szCs w:val="28"/>
        </w:rPr>
        <w:t>Аверьянова.</w:t>
      </w:r>
    </w:p>
    <w:p w:rsidR="008C4D07" w:rsidRDefault="008C4D07" w:rsidP="00BB68A6">
      <w:pPr>
        <w:tabs>
          <w:tab w:val="left" w:pos="567"/>
        </w:tabs>
        <w:spacing w:after="0" w:line="240" w:lineRule="auto"/>
        <w:ind w:right="-1"/>
        <w:jc w:val="both"/>
        <w:rPr>
          <w:rFonts w:ascii="Times New Roman" w:hAnsi="Times New Roman"/>
          <w:sz w:val="28"/>
          <w:szCs w:val="28"/>
        </w:rPr>
      </w:pPr>
    </w:p>
    <w:p w:rsidR="008F7648" w:rsidRDefault="008F7648" w:rsidP="008C4D07">
      <w:pPr>
        <w:tabs>
          <w:tab w:val="left" w:pos="567"/>
        </w:tabs>
        <w:spacing w:after="0" w:line="240" w:lineRule="auto"/>
        <w:ind w:right="-1"/>
        <w:jc w:val="center"/>
        <w:rPr>
          <w:rFonts w:ascii="Times New Roman" w:hAnsi="Times New Roman"/>
          <w:b/>
          <w:sz w:val="28"/>
          <w:szCs w:val="28"/>
        </w:rPr>
      </w:pPr>
      <w:r w:rsidRPr="00BB68A6">
        <w:rPr>
          <w:rFonts w:ascii="Times New Roman" w:hAnsi="Times New Roman"/>
          <w:b/>
          <w:sz w:val="28"/>
          <w:szCs w:val="28"/>
        </w:rPr>
        <w:t>Краткая характеристика проверяемой сферы</w:t>
      </w:r>
    </w:p>
    <w:bookmarkEnd w:id="0"/>
    <w:p w:rsidR="008F7648" w:rsidRPr="00BB2269" w:rsidRDefault="008F7648" w:rsidP="001053C1">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 xml:space="preserve">Согласно </w:t>
      </w:r>
      <w:hyperlink r:id="rId11" w:history="1">
        <w:r w:rsidRPr="00BB2269">
          <w:rPr>
            <w:rStyle w:val="af5"/>
            <w:rFonts w:ascii="Times New Roman" w:hAnsi="Times New Roman"/>
            <w:b w:val="0"/>
            <w:color w:val="000000" w:themeColor="text1"/>
            <w:sz w:val="28"/>
            <w:szCs w:val="28"/>
          </w:rPr>
          <w:t>статье 1</w:t>
        </w:r>
      </w:hyperlink>
      <w:r w:rsidRPr="00BB2269">
        <w:rPr>
          <w:rFonts w:ascii="Times New Roman" w:hAnsi="Times New Roman"/>
          <w:color w:val="000000" w:themeColor="text1"/>
          <w:sz w:val="28"/>
          <w:szCs w:val="28"/>
        </w:rPr>
        <w:t xml:space="preserve"> Федерального закона от 24 июля 1998 года </w:t>
      </w:r>
      <w:r w:rsidR="004041A5">
        <w:rPr>
          <w:rFonts w:ascii="Times New Roman" w:hAnsi="Times New Roman"/>
          <w:color w:val="000000" w:themeColor="text1"/>
          <w:sz w:val="28"/>
          <w:szCs w:val="28"/>
        </w:rPr>
        <w:t>№</w:t>
      </w:r>
      <w:r w:rsidRPr="00BB2269">
        <w:rPr>
          <w:rFonts w:ascii="Times New Roman" w:hAnsi="Times New Roman"/>
          <w:color w:val="000000" w:themeColor="text1"/>
          <w:sz w:val="28"/>
          <w:szCs w:val="28"/>
        </w:rPr>
        <w:t> 124-ФЗ «Об основных гарантиях прав ребенка в Российской Федерации</w:t>
      </w:r>
      <w:proofErr w:type="gramStart"/>
      <w:r w:rsidRPr="00BB2269">
        <w:rPr>
          <w:rFonts w:ascii="Times New Roman" w:hAnsi="Times New Roman"/>
          <w:color w:val="000000" w:themeColor="text1"/>
          <w:sz w:val="28"/>
          <w:szCs w:val="28"/>
        </w:rPr>
        <w:t>»</w:t>
      </w:r>
      <w:proofErr w:type="gramEnd"/>
      <w:r w:rsidRPr="00BB2269">
        <w:rPr>
          <w:rFonts w:ascii="Times New Roman" w:hAnsi="Times New Roman"/>
          <w:color w:val="000000" w:themeColor="text1"/>
          <w:sz w:val="28"/>
          <w:szCs w:val="28"/>
        </w:rPr>
        <w:t xml:space="preserve"> дети, оставшиеся без попечения родителей, признаются находящимися в трудной жизненной ситуации и нуждаются в особой поддержке со стороны общества и государства.</w:t>
      </w:r>
    </w:p>
    <w:p w:rsidR="008F7648" w:rsidRPr="00BB2269" w:rsidRDefault="008F7648" w:rsidP="001053C1">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 xml:space="preserve">Государственные гарантии жилищных прав детей-сирот, детей, оставшихся без попечения родителей, и </w:t>
      </w:r>
      <w:proofErr w:type="gramStart"/>
      <w:r w:rsidRPr="00BB2269">
        <w:rPr>
          <w:rFonts w:ascii="Times New Roman" w:hAnsi="Times New Roman"/>
          <w:color w:val="000000" w:themeColor="text1"/>
          <w:sz w:val="28"/>
          <w:szCs w:val="28"/>
        </w:rPr>
        <w:t>лиц из числа детей-сирот</w:t>
      </w:r>
      <w:proofErr w:type="gramEnd"/>
      <w:r w:rsidRPr="00BB2269">
        <w:rPr>
          <w:rFonts w:ascii="Times New Roman" w:hAnsi="Times New Roman"/>
          <w:color w:val="000000" w:themeColor="text1"/>
          <w:sz w:val="28"/>
          <w:szCs w:val="28"/>
        </w:rPr>
        <w:t xml:space="preserve"> и детей, оставшихся без попечения родителей (далее - дети-сироты), установлены </w:t>
      </w:r>
      <w:hyperlink r:id="rId12" w:history="1">
        <w:r w:rsidRPr="00BD166F">
          <w:rPr>
            <w:rStyle w:val="af5"/>
            <w:rFonts w:ascii="Times New Roman" w:hAnsi="Times New Roman"/>
            <w:b w:val="0"/>
            <w:color w:val="000000" w:themeColor="text1"/>
            <w:sz w:val="28"/>
            <w:szCs w:val="28"/>
          </w:rPr>
          <w:t>Ж</w:t>
        </w:r>
      </w:hyperlink>
      <w:r w:rsidR="00BD166F" w:rsidRPr="00BD166F">
        <w:rPr>
          <w:rFonts w:ascii="Times New Roman" w:hAnsi="Times New Roman"/>
          <w:sz w:val="28"/>
          <w:szCs w:val="28"/>
        </w:rPr>
        <w:t>К РФ</w:t>
      </w:r>
      <w:r w:rsidRPr="00BB2269">
        <w:rPr>
          <w:rFonts w:ascii="Times New Roman" w:hAnsi="Times New Roman"/>
          <w:color w:val="000000" w:themeColor="text1"/>
          <w:sz w:val="28"/>
          <w:szCs w:val="28"/>
        </w:rPr>
        <w:t xml:space="preserve">, </w:t>
      </w:r>
      <w:hyperlink r:id="rId13" w:history="1">
        <w:r w:rsidRPr="00BD166F">
          <w:rPr>
            <w:rStyle w:val="af5"/>
            <w:rFonts w:ascii="Times New Roman" w:hAnsi="Times New Roman"/>
            <w:b w:val="0"/>
            <w:color w:val="000000" w:themeColor="text1"/>
            <w:sz w:val="28"/>
            <w:szCs w:val="28"/>
          </w:rPr>
          <w:t>С</w:t>
        </w:r>
      </w:hyperlink>
      <w:r w:rsidR="00BD166F" w:rsidRPr="00BD166F">
        <w:rPr>
          <w:rFonts w:ascii="Times New Roman" w:hAnsi="Times New Roman"/>
          <w:sz w:val="28"/>
          <w:szCs w:val="28"/>
        </w:rPr>
        <w:t>К РФ</w:t>
      </w:r>
      <w:r w:rsidRPr="00BB2269">
        <w:rPr>
          <w:rFonts w:ascii="Times New Roman" w:hAnsi="Times New Roman"/>
          <w:color w:val="000000" w:themeColor="text1"/>
          <w:sz w:val="28"/>
          <w:szCs w:val="28"/>
        </w:rPr>
        <w:t xml:space="preserve"> </w:t>
      </w:r>
      <w:r w:rsidR="00BD166F">
        <w:rPr>
          <w:rFonts w:ascii="Times New Roman" w:hAnsi="Times New Roman"/>
          <w:color w:val="000000" w:themeColor="text1"/>
          <w:sz w:val="28"/>
          <w:szCs w:val="28"/>
        </w:rPr>
        <w:t>и</w:t>
      </w:r>
      <w:r w:rsidRPr="00BB2269">
        <w:rPr>
          <w:rFonts w:ascii="Times New Roman" w:hAnsi="Times New Roman"/>
          <w:color w:val="000000" w:themeColor="text1"/>
          <w:sz w:val="28"/>
          <w:szCs w:val="28"/>
        </w:rPr>
        <w:t xml:space="preserve"> </w:t>
      </w:r>
      <w:hyperlink r:id="rId14" w:history="1">
        <w:r w:rsidRPr="00BD166F">
          <w:rPr>
            <w:rStyle w:val="af5"/>
            <w:rFonts w:ascii="Times New Roman" w:hAnsi="Times New Roman"/>
            <w:b w:val="0"/>
            <w:color w:val="000000" w:themeColor="text1"/>
            <w:sz w:val="28"/>
            <w:szCs w:val="28"/>
          </w:rPr>
          <w:t>Ф</w:t>
        </w:r>
      </w:hyperlink>
      <w:r w:rsidR="00BD166F" w:rsidRPr="00BD166F">
        <w:rPr>
          <w:rFonts w:ascii="Times New Roman" w:hAnsi="Times New Roman"/>
          <w:sz w:val="28"/>
          <w:szCs w:val="28"/>
        </w:rPr>
        <w:t>З</w:t>
      </w:r>
      <w:r w:rsidRPr="00BD166F">
        <w:rPr>
          <w:rFonts w:ascii="Times New Roman" w:hAnsi="Times New Roman"/>
          <w:color w:val="000000" w:themeColor="text1"/>
          <w:sz w:val="28"/>
          <w:szCs w:val="28"/>
        </w:rPr>
        <w:t xml:space="preserve"> </w:t>
      </w:r>
      <w:r w:rsidRPr="00BB2269">
        <w:rPr>
          <w:rFonts w:ascii="Times New Roman" w:hAnsi="Times New Roman"/>
          <w:color w:val="000000" w:themeColor="text1"/>
          <w:sz w:val="28"/>
          <w:szCs w:val="28"/>
        </w:rPr>
        <w:t>от 21</w:t>
      </w:r>
      <w:r w:rsidR="00BD166F">
        <w:rPr>
          <w:rFonts w:ascii="Times New Roman" w:hAnsi="Times New Roman"/>
          <w:color w:val="000000" w:themeColor="text1"/>
          <w:sz w:val="28"/>
          <w:szCs w:val="28"/>
        </w:rPr>
        <w:t>.12.</w:t>
      </w:r>
      <w:r w:rsidRPr="00BB2269">
        <w:rPr>
          <w:rFonts w:ascii="Times New Roman" w:hAnsi="Times New Roman"/>
          <w:color w:val="000000" w:themeColor="text1"/>
          <w:sz w:val="28"/>
          <w:szCs w:val="28"/>
        </w:rPr>
        <w:t xml:space="preserve">1996 года </w:t>
      </w:r>
      <w:r w:rsidR="00BD166F">
        <w:rPr>
          <w:rFonts w:ascii="Times New Roman" w:hAnsi="Times New Roman"/>
          <w:color w:val="000000" w:themeColor="text1"/>
          <w:sz w:val="28"/>
          <w:szCs w:val="28"/>
        </w:rPr>
        <w:t>№</w:t>
      </w:r>
      <w:r w:rsidRPr="00BB2269">
        <w:rPr>
          <w:rFonts w:ascii="Times New Roman" w:hAnsi="Times New Roman"/>
          <w:color w:val="000000" w:themeColor="text1"/>
          <w:sz w:val="28"/>
          <w:szCs w:val="28"/>
        </w:rPr>
        <w:t> 159-ФЗ</w:t>
      </w:r>
      <w:r w:rsidR="00BD166F">
        <w:rPr>
          <w:rFonts w:ascii="Times New Roman" w:hAnsi="Times New Roman"/>
          <w:color w:val="000000" w:themeColor="text1"/>
          <w:sz w:val="28"/>
          <w:szCs w:val="28"/>
        </w:rPr>
        <w:t xml:space="preserve">. </w:t>
      </w:r>
      <w:r w:rsidRPr="00BB2269">
        <w:rPr>
          <w:rFonts w:ascii="Times New Roman" w:hAnsi="Times New Roman"/>
          <w:color w:val="000000" w:themeColor="text1"/>
          <w:sz w:val="28"/>
          <w:szCs w:val="28"/>
        </w:rPr>
        <w:t xml:space="preserve">С 1 января 2013 года в соответствии </w:t>
      </w:r>
      <w:r w:rsidRPr="00BB2269">
        <w:rPr>
          <w:rFonts w:ascii="Times New Roman" w:hAnsi="Times New Roman"/>
          <w:b/>
          <w:color w:val="000000" w:themeColor="text1"/>
          <w:sz w:val="28"/>
          <w:szCs w:val="28"/>
        </w:rPr>
        <w:t xml:space="preserve">с </w:t>
      </w:r>
      <w:hyperlink r:id="rId15" w:history="1">
        <w:r w:rsidRPr="00BB2269">
          <w:rPr>
            <w:rStyle w:val="af5"/>
            <w:rFonts w:ascii="Times New Roman" w:hAnsi="Times New Roman"/>
            <w:b w:val="0"/>
            <w:color w:val="000000" w:themeColor="text1"/>
            <w:sz w:val="28"/>
            <w:szCs w:val="28"/>
          </w:rPr>
          <w:t>пунктом 8 части 1 статьи 92</w:t>
        </w:r>
      </w:hyperlink>
      <w:r w:rsidRPr="00BB2269">
        <w:rPr>
          <w:rFonts w:ascii="Times New Roman" w:hAnsi="Times New Roman"/>
          <w:b/>
          <w:color w:val="000000" w:themeColor="text1"/>
          <w:sz w:val="28"/>
          <w:szCs w:val="28"/>
        </w:rPr>
        <w:t xml:space="preserve"> </w:t>
      </w:r>
      <w:r w:rsidRPr="00BB2269">
        <w:rPr>
          <w:rFonts w:ascii="Times New Roman" w:hAnsi="Times New Roman"/>
          <w:color w:val="000000" w:themeColor="text1"/>
          <w:sz w:val="28"/>
          <w:szCs w:val="28"/>
        </w:rPr>
        <w:t>и</w:t>
      </w:r>
      <w:r w:rsidRPr="00BB2269">
        <w:rPr>
          <w:rFonts w:ascii="Times New Roman" w:hAnsi="Times New Roman"/>
          <w:b/>
          <w:color w:val="000000" w:themeColor="text1"/>
          <w:sz w:val="28"/>
          <w:szCs w:val="28"/>
        </w:rPr>
        <w:t xml:space="preserve"> </w:t>
      </w:r>
      <w:hyperlink r:id="rId16" w:history="1">
        <w:r w:rsidRPr="00BB2269">
          <w:rPr>
            <w:rStyle w:val="af5"/>
            <w:rFonts w:ascii="Times New Roman" w:hAnsi="Times New Roman"/>
            <w:b w:val="0"/>
            <w:color w:val="000000" w:themeColor="text1"/>
            <w:sz w:val="28"/>
            <w:szCs w:val="28"/>
          </w:rPr>
          <w:t>статьей 98.1</w:t>
        </w:r>
      </w:hyperlink>
      <w:r w:rsidRPr="00BB2269">
        <w:rPr>
          <w:rFonts w:ascii="Times New Roman" w:hAnsi="Times New Roman"/>
          <w:color w:val="000000" w:themeColor="text1"/>
          <w:sz w:val="28"/>
          <w:szCs w:val="28"/>
        </w:rPr>
        <w:t xml:space="preserve"> Ж</w:t>
      </w:r>
      <w:r w:rsidR="00BD166F">
        <w:rPr>
          <w:rFonts w:ascii="Times New Roman" w:hAnsi="Times New Roman"/>
          <w:color w:val="000000" w:themeColor="text1"/>
          <w:sz w:val="28"/>
          <w:szCs w:val="28"/>
        </w:rPr>
        <w:t>К РФ</w:t>
      </w:r>
      <w:r w:rsidRPr="00BB2269">
        <w:rPr>
          <w:rFonts w:ascii="Times New Roman" w:hAnsi="Times New Roman"/>
          <w:color w:val="000000" w:themeColor="text1"/>
          <w:sz w:val="28"/>
          <w:szCs w:val="28"/>
        </w:rPr>
        <w:t xml:space="preserve"> создается специализированный жилищный фонд жилых помещений государственного и муниципального жилищных фондов, предназначенных для проживания детей-сирот. В соответствии со </w:t>
      </w:r>
      <w:hyperlink r:id="rId17" w:history="1">
        <w:r w:rsidRPr="00BB2269">
          <w:rPr>
            <w:rStyle w:val="af5"/>
            <w:rFonts w:ascii="Times New Roman" w:hAnsi="Times New Roman"/>
            <w:b w:val="0"/>
            <w:color w:val="000000" w:themeColor="text1"/>
            <w:sz w:val="28"/>
            <w:szCs w:val="28"/>
          </w:rPr>
          <w:t>статьей 109.1</w:t>
        </w:r>
      </w:hyperlink>
      <w:r w:rsidRPr="00BB2269">
        <w:rPr>
          <w:rFonts w:ascii="Times New Roman" w:hAnsi="Times New Roman"/>
          <w:color w:val="000000" w:themeColor="text1"/>
          <w:sz w:val="28"/>
          <w:szCs w:val="28"/>
        </w:rPr>
        <w:t xml:space="preserve"> Ж</w:t>
      </w:r>
      <w:r w:rsidR="00BD166F">
        <w:rPr>
          <w:rFonts w:ascii="Times New Roman" w:hAnsi="Times New Roman"/>
          <w:color w:val="000000" w:themeColor="text1"/>
          <w:sz w:val="28"/>
          <w:szCs w:val="28"/>
        </w:rPr>
        <w:t>К РФ</w:t>
      </w:r>
      <w:r w:rsidRPr="00BB2269">
        <w:rPr>
          <w:rFonts w:ascii="Times New Roman" w:hAnsi="Times New Roman"/>
          <w:color w:val="000000" w:themeColor="text1"/>
          <w:sz w:val="28"/>
          <w:szCs w:val="28"/>
        </w:rPr>
        <w:t xml:space="preserve"> предоставление жилых помещений детям-сиротам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t>
      </w:r>
    </w:p>
    <w:p w:rsidR="008F7648" w:rsidRPr="00BB2269" w:rsidRDefault="008F7648" w:rsidP="001053C1">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 xml:space="preserve">В соответствии со </w:t>
      </w:r>
      <w:hyperlink r:id="rId18" w:history="1">
        <w:r w:rsidRPr="00BB2269">
          <w:rPr>
            <w:rStyle w:val="af5"/>
            <w:rFonts w:ascii="Times New Roman" w:hAnsi="Times New Roman"/>
            <w:b w:val="0"/>
            <w:color w:val="000000" w:themeColor="text1"/>
            <w:sz w:val="28"/>
            <w:szCs w:val="28"/>
          </w:rPr>
          <w:t>статьей 8</w:t>
        </w:r>
      </w:hyperlink>
      <w:r w:rsidRPr="00BB2269">
        <w:rPr>
          <w:rFonts w:ascii="Times New Roman" w:hAnsi="Times New Roman"/>
          <w:b/>
          <w:color w:val="000000" w:themeColor="text1"/>
          <w:sz w:val="28"/>
          <w:szCs w:val="28"/>
        </w:rPr>
        <w:t xml:space="preserve"> </w:t>
      </w:r>
      <w:r w:rsidR="00BD166F">
        <w:rPr>
          <w:rFonts w:ascii="Times New Roman" w:hAnsi="Times New Roman"/>
          <w:color w:val="000000" w:themeColor="text1"/>
          <w:sz w:val="28"/>
          <w:szCs w:val="28"/>
        </w:rPr>
        <w:t>ФЗ от 21.12.1996 года №</w:t>
      </w:r>
      <w:r w:rsidRPr="00BB2269">
        <w:rPr>
          <w:rFonts w:ascii="Times New Roman" w:hAnsi="Times New Roman"/>
          <w:color w:val="000000" w:themeColor="text1"/>
          <w:sz w:val="28"/>
          <w:szCs w:val="28"/>
        </w:rPr>
        <w:t> 159-ФЗ с 1 января 2013 года детям-сиротам по достижении ими возраста 18 лет, а также в случае приобретения ими полной дееспособности до достижения совершеннолетия, которые являются нанимателями жилых помещений по договорам социального найма,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w:t>
      </w:r>
      <w:r w:rsidR="00BD166F">
        <w:rPr>
          <w:rFonts w:ascii="Times New Roman" w:hAnsi="Times New Roman"/>
          <w:color w:val="000000" w:themeColor="text1"/>
          <w:sz w:val="28"/>
          <w:szCs w:val="28"/>
        </w:rPr>
        <w:t xml:space="preserve"> </w:t>
      </w:r>
      <w:r w:rsidRPr="00BB2269">
        <w:rPr>
          <w:rFonts w:ascii="Times New Roman" w:hAnsi="Times New Roman"/>
          <w:color w:val="000000" w:themeColor="text1"/>
          <w:sz w:val="28"/>
          <w:szCs w:val="28"/>
        </w:rPr>
        <w:t>находится место жительства указанных лиц, в порядке, установленном законодательством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8F7648" w:rsidRPr="003E4B24" w:rsidRDefault="00320B2B" w:rsidP="001053C1">
      <w:pPr>
        <w:spacing w:after="0" w:line="240" w:lineRule="auto"/>
        <w:ind w:firstLine="567"/>
        <w:jc w:val="both"/>
        <w:rPr>
          <w:rFonts w:ascii="Times New Roman" w:hAnsi="Times New Roman"/>
          <w:sz w:val="28"/>
          <w:szCs w:val="28"/>
        </w:rPr>
      </w:pPr>
      <w:hyperlink r:id="rId19" w:history="1">
        <w:r w:rsidR="008F7648" w:rsidRPr="003E4B24">
          <w:rPr>
            <w:rStyle w:val="af5"/>
            <w:rFonts w:ascii="Times New Roman" w:hAnsi="Times New Roman"/>
            <w:b w:val="0"/>
            <w:color w:val="auto"/>
            <w:sz w:val="28"/>
            <w:szCs w:val="28"/>
          </w:rPr>
          <w:t>Законом</w:t>
        </w:r>
      </w:hyperlink>
      <w:r w:rsidR="008F7648" w:rsidRPr="003E4B24">
        <w:rPr>
          <w:rFonts w:ascii="Times New Roman" w:hAnsi="Times New Roman"/>
          <w:sz w:val="28"/>
          <w:szCs w:val="28"/>
        </w:rPr>
        <w:t xml:space="preserve">   РА от 8</w:t>
      </w:r>
      <w:r w:rsidR="003E4B24">
        <w:rPr>
          <w:rFonts w:ascii="Times New Roman" w:hAnsi="Times New Roman"/>
          <w:sz w:val="28"/>
          <w:szCs w:val="28"/>
        </w:rPr>
        <w:t>.04.</w:t>
      </w:r>
      <w:r w:rsidR="008F7648" w:rsidRPr="003E4B24">
        <w:rPr>
          <w:rFonts w:ascii="Times New Roman" w:hAnsi="Times New Roman"/>
          <w:sz w:val="28"/>
          <w:szCs w:val="28"/>
        </w:rPr>
        <w:t>2008 года № 163   государственные полномочия по обеспечению жилыми помещениями детей</w:t>
      </w:r>
      <w:r w:rsidR="003E4B24" w:rsidRPr="003E4B24">
        <w:rPr>
          <w:rFonts w:ascii="Times New Roman" w:hAnsi="Times New Roman"/>
          <w:sz w:val="28"/>
          <w:szCs w:val="28"/>
        </w:rPr>
        <w:t xml:space="preserve"> </w:t>
      </w:r>
      <w:r w:rsidR="008F7648" w:rsidRPr="003E4B24">
        <w:rPr>
          <w:rFonts w:ascii="Times New Roman" w:hAnsi="Times New Roman"/>
          <w:sz w:val="28"/>
          <w:szCs w:val="28"/>
        </w:rPr>
        <w:t>-</w:t>
      </w:r>
      <w:r w:rsidR="003E4B24" w:rsidRPr="003E4B24">
        <w:rPr>
          <w:rFonts w:ascii="Times New Roman" w:hAnsi="Times New Roman"/>
          <w:sz w:val="28"/>
          <w:szCs w:val="28"/>
        </w:rPr>
        <w:t xml:space="preserve"> </w:t>
      </w:r>
      <w:r w:rsidR="008F7648" w:rsidRPr="003E4B24">
        <w:rPr>
          <w:rFonts w:ascii="Times New Roman" w:hAnsi="Times New Roman"/>
          <w:sz w:val="28"/>
          <w:szCs w:val="28"/>
        </w:rPr>
        <w:t>сирот переданы органам местного самоуправления, в том числе МО «Город Майкоп».</w:t>
      </w:r>
    </w:p>
    <w:p w:rsidR="008F7648" w:rsidRPr="003E4B24" w:rsidRDefault="008F7648" w:rsidP="001053C1">
      <w:pPr>
        <w:spacing w:after="0" w:line="240" w:lineRule="auto"/>
        <w:ind w:firstLine="567"/>
        <w:jc w:val="both"/>
        <w:rPr>
          <w:rFonts w:ascii="Times New Roman" w:hAnsi="Times New Roman"/>
          <w:sz w:val="28"/>
          <w:szCs w:val="28"/>
        </w:rPr>
      </w:pPr>
      <w:r w:rsidRPr="003E4B24">
        <w:rPr>
          <w:rFonts w:ascii="Times New Roman" w:hAnsi="Times New Roman"/>
          <w:sz w:val="28"/>
          <w:szCs w:val="28"/>
        </w:rPr>
        <w:lastRenderedPageBreak/>
        <w:t xml:space="preserve">На выполнение указанных полномочий, переданных бюджету </w:t>
      </w:r>
      <w:r w:rsidR="003E4B24" w:rsidRPr="003E4B24">
        <w:rPr>
          <w:rFonts w:ascii="Times New Roman" w:hAnsi="Times New Roman"/>
          <w:sz w:val="28"/>
          <w:szCs w:val="28"/>
        </w:rPr>
        <w:t>МО</w:t>
      </w:r>
      <w:r w:rsidRPr="003E4B24">
        <w:rPr>
          <w:rFonts w:ascii="Times New Roman" w:hAnsi="Times New Roman"/>
          <w:sz w:val="28"/>
          <w:szCs w:val="28"/>
        </w:rPr>
        <w:t xml:space="preserve"> «Город Майкоп», из регионального бюджета Республики Адыгея выделялись субвенции на приобретение жилых помещений для детей-сирот.</w:t>
      </w:r>
    </w:p>
    <w:p w:rsidR="003E4B24" w:rsidRDefault="008F7648" w:rsidP="001053C1">
      <w:pPr>
        <w:pStyle w:val="1"/>
        <w:spacing w:before="0" w:after="0"/>
        <w:ind w:firstLine="567"/>
        <w:jc w:val="both"/>
        <w:rPr>
          <w:rFonts w:ascii="Times New Roman" w:hAnsi="Times New Roman" w:cs="Times New Roman"/>
          <w:b w:val="0"/>
          <w:sz w:val="28"/>
          <w:szCs w:val="28"/>
        </w:rPr>
      </w:pPr>
      <w:r w:rsidRPr="003E4B24">
        <w:rPr>
          <w:rFonts w:ascii="Times New Roman" w:hAnsi="Times New Roman" w:cs="Times New Roman"/>
          <w:b w:val="0"/>
          <w:sz w:val="28"/>
          <w:szCs w:val="28"/>
        </w:rPr>
        <w:t xml:space="preserve">В соответствии с пунктом 1 статьи 3 </w:t>
      </w:r>
      <w:r w:rsidRPr="003E4B24">
        <w:rPr>
          <w:rFonts w:ascii="Times New Roman" w:hAnsi="Times New Roman" w:cs="Times New Roman"/>
          <w:b w:val="0"/>
          <w:color w:val="000000" w:themeColor="text1"/>
          <w:sz w:val="28"/>
          <w:szCs w:val="28"/>
        </w:rPr>
        <w:t>Закона РА от 08</w:t>
      </w:r>
      <w:r w:rsidR="003E4B24">
        <w:rPr>
          <w:rFonts w:ascii="Times New Roman" w:hAnsi="Times New Roman" w:cs="Times New Roman"/>
          <w:b w:val="0"/>
          <w:color w:val="000000" w:themeColor="text1"/>
          <w:sz w:val="28"/>
          <w:szCs w:val="28"/>
        </w:rPr>
        <w:t>.04.</w:t>
      </w:r>
      <w:r w:rsidRPr="003E4B24">
        <w:rPr>
          <w:rFonts w:ascii="Times New Roman" w:hAnsi="Times New Roman" w:cs="Times New Roman"/>
          <w:b w:val="0"/>
          <w:color w:val="000000" w:themeColor="text1"/>
          <w:sz w:val="28"/>
          <w:szCs w:val="28"/>
        </w:rPr>
        <w:t xml:space="preserve">2008 г. </w:t>
      </w:r>
      <w:r w:rsidRPr="008F7648">
        <w:rPr>
          <w:rFonts w:ascii="Times New Roman" w:hAnsi="Times New Roman" w:cs="Times New Roman"/>
          <w:b w:val="0"/>
          <w:color w:val="000000" w:themeColor="text1"/>
          <w:sz w:val="28"/>
          <w:szCs w:val="28"/>
        </w:rPr>
        <w:t>№</w:t>
      </w:r>
      <w:r w:rsidR="001053C1">
        <w:rPr>
          <w:rFonts w:ascii="Times New Roman" w:hAnsi="Times New Roman" w:cs="Times New Roman"/>
          <w:b w:val="0"/>
          <w:color w:val="000000" w:themeColor="text1"/>
          <w:sz w:val="28"/>
          <w:szCs w:val="28"/>
        </w:rPr>
        <w:t xml:space="preserve"> </w:t>
      </w:r>
      <w:r w:rsidRPr="008F7648">
        <w:rPr>
          <w:rFonts w:ascii="Times New Roman" w:hAnsi="Times New Roman" w:cs="Times New Roman"/>
          <w:b w:val="0"/>
          <w:color w:val="000000" w:themeColor="text1"/>
          <w:sz w:val="28"/>
          <w:szCs w:val="28"/>
        </w:rPr>
        <w:t>163</w:t>
      </w:r>
      <w:r w:rsidRPr="008F7648">
        <w:rPr>
          <w:rFonts w:ascii="Times New Roman" w:hAnsi="Times New Roman" w:cs="Times New Roman"/>
          <w:b w:val="0"/>
          <w:sz w:val="28"/>
          <w:szCs w:val="28"/>
        </w:rPr>
        <w:t xml:space="preserve"> финансовое обеспечение осуществления государственных полномочий, передаваемых органам местного самоуправления, производится за счет субвенций, предоставляемых местным бюджетам. </w:t>
      </w:r>
    </w:p>
    <w:p w:rsidR="008F7648" w:rsidRPr="008F7648" w:rsidRDefault="008F7648" w:rsidP="001053C1">
      <w:pPr>
        <w:pStyle w:val="1"/>
        <w:spacing w:before="0" w:after="0"/>
        <w:ind w:firstLine="567"/>
        <w:jc w:val="both"/>
        <w:rPr>
          <w:rFonts w:ascii="Times New Roman" w:hAnsi="Times New Roman" w:cs="Times New Roman"/>
          <w:b w:val="0"/>
          <w:sz w:val="28"/>
          <w:szCs w:val="28"/>
        </w:rPr>
      </w:pPr>
      <w:r w:rsidRPr="008F7648">
        <w:rPr>
          <w:rFonts w:ascii="Times New Roman" w:hAnsi="Times New Roman" w:cs="Times New Roman"/>
          <w:b w:val="0"/>
          <w:sz w:val="28"/>
          <w:szCs w:val="28"/>
        </w:rPr>
        <w:t>Для определения размера субвенций местным бюджетам на осуществление государственных полномочий</w:t>
      </w:r>
      <w:r w:rsidR="003E4B24">
        <w:rPr>
          <w:rFonts w:ascii="Times New Roman" w:hAnsi="Times New Roman" w:cs="Times New Roman"/>
          <w:b w:val="0"/>
          <w:sz w:val="28"/>
          <w:szCs w:val="28"/>
        </w:rPr>
        <w:t xml:space="preserve">, </w:t>
      </w:r>
      <w:r w:rsidRPr="008F7648">
        <w:rPr>
          <w:rFonts w:ascii="Times New Roman" w:hAnsi="Times New Roman" w:cs="Times New Roman"/>
          <w:b w:val="0"/>
          <w:sz w:val="28"/>
          <w:szCs w:val="28"/>
        </w:rPr>
        <w:t>разработана методика определения размера субвенций, предоставляемых местным бюджетам на осуществление на 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а также по предоставлению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b w:val="0"/>
          <w:sz w:val="28"/>
          <w:szCs w:val="28"/>
        </w:rPr>
        <w:t xml:space="preserve">, которая отражена в приложении к </w:t>
      </w:r>
      <w:r w:rsidR="003E4B24">
        <w:rPr>
          <w:rFonts w:ascii="Times New Roman" w:hAnsi="Times New Roman" w:cs="Times New Roman"/>
          <w:b w:val="0"/>
          <w:sz w:val="28"/>
          <w:szCs w:val="28"/>
        </w:rPr>
        <w:t xml:space="preserve">Закону </w:t>
      </w:r>
      <w:r w:rsidRPr="008F7648">
        <w:rPr>
          <w:rFonts w:ascii="Times New Roman" w:hAnsi="Times New Roman" w:cs="Times New Roman"/>
          <w:b w:val="0"/>
          <w:color w:val="000000" w:themeColor="text1"/>
          <w:sz w:val="28"/>
          <w:szCs w:val="28"/>
        </w:rPr>
        <w:t>РА  от 08</w:t>
      </w:r>
      <w:r w:rsidR="003E4B24">
        <w:rPr>
          <w:rFonts w:ascii="Times New Roman" w:hAnsi="Times New Roman" w:cs="Times New Roman"/>
          <w:b w:val="0"/>
          <w:color w:val="000000" w:themeColor="text1"/>
          <w:sz w:val="28"/>
          <w:szCs w:val="28"/>
        </w:rPr>
        <w:t>.04.</w:t>
      </w:r>
      <w:r w:rsidRPr="008F7648">
        <w:rPr>
          <w:rFonts w:ascii="Times New Roman" w:hAnsi="Times New Roman" w:cs="Times New Roman"/>
          <w:b w:val="0"/>
          <w:color w:val="000000" w:themeColor="text1"/>
          <w:sz w:val="28"/>
          <w:szCs w:val="28"/>
        </w:rPr>
        <w:t>2008 г. №</w:t>
      </w:r>
      <w:r w:rsidR="001053C1">
        <w:rPr>
          <w:rFonts w:ascii="Times New Roman" w:hAnsi="Times New Roman" w:cs="Times New Roman"/>
          <w:b w:val="0"/>
          <w:color w:val="000000" w:themeColor="text1"/>
          <w:sz w:val="28"/>
          <w:szCs w:val="28"/>
        </w:rPr>
        <w:t xml:space="preserve"> </w:t>
      </w:r>
      <w:r w:rsidRPr="008F7648">
        <w:rPr>
          <w:rFonts w:ascii="Times New Roman" w:hAnsi="Times New Roman" w:cs="Times New Roman"/>
          <w:b w:val="0"/>
          <w:color w:val="000000" w:themeColor="text1"/>
          <w:sz w:val="28"/>
          <w:szCs w:val="28"/>
        </w:rPr>
        <w:t>163</w:t>
      </w:r>
      <w:r>
        <w:rPr>
          <w:rFonts w:ascii="Times New Roman" w:hAnsi="Times New Roman" w:cs="Times New Roman"/>
          <w:b w:val="0"/>
          <w:color w:val="000000" w:themeColor="text1"/>
          <w:sz w:val="28"/>
          <w:szCs w:val="28"/>
        </w:rPr>
        <w:t>.</w:t>
      </w:r>
    </w:p>
    <w:p w:rsidR="00BE2AB9" w:rsidRPr="00C77C58" w:rsidRDefault="00BE2AB9" w:rsidP="00702B87">
      <w:pPr>
        <w:tabs>
          <w:tab w:val="left" w:pos="567"/>
        </w:tabs>
        <w:spacing w:after="0" w:line="240" w:lineRule="auto"/>
        <w:ind w:right="-1"/>
        <w:jc w:val="both"/>
        <w:rPr>
          <w:rFonts w:ascii="Times New Roman" w:hAnsi="Times New Roman"/>
          <w:color w:val="4F81BD" w:themeColor="accent1"/>
          <w:sz w:val="28"/>
          <w:szCs w:val="28"/>
        </w:rPr>
      </w:pPr>
    </w:p>
    <w:p w:rsidR="00847803" w:rsidRPr="00847803" w:rsidRDefault="00847803" w:rsidP="00847803">
      <w:pPr>
        <w:pStyle w:val="1"/>
        <w:rPr>
          <w:rFonts w:ascii="Times New Roman" w:hAnsi="Times New Roman" w:cs="Times New Roman"/>
          <w:sz w:val="28"/>
          <w:szCs w:val="28"/>
        </w:rPr>
      </w:pPr>
      <w:bookmarkStart w:id="1" w:name="sub_8"/>
      <w:r w:rsidRPr="00847803">
        <w:rPr>
          <w:rFonts w:ascii="Times New Roman" w:hAnsi="Times New Roman" w:cs="Times New Roman"/>
          <w:sz w:val="28"/>
          <w:szCs w:val="28"/>
        </w:rPr>
        <w:t xml:space="preserve">Соблюдение законодательства при формировании специализированного жилищного фонда для детей-сирот и </w:t>
      </w:r>
      <w:r w:rsidR="003B3247">
        <w:rPr>
          <w:rFonts w:ascii="Times New Roman" w:hAnsi="Times New Roman" w:cs="Times New Roman"/>
          <w:sz w:val="28"/>
          <w:szCs w:val="28"/>
        </w:rPr>
        <w:t xml:space="preserve">порядок обеспечения </w:t>
      </w:r>
      <w:r w:rsidRPr="00847803">
        <w:rPr>
          <w:rFonts w:ascii="Times New Roman" w:hAnsi="Times New Roman" w:cs="Times New Roman"/>
          <w:sz w:val="28"/>
          <w:szCs w:val="28"/>
        </w:rPr>
        <w:t>жилы</w:t>
      </w:r>
      <w:r w:rsidR="003B3247">
        <w:rPr>
          <w:rFonts w:ascii="Times New Roman" w:hAnsi="Times New Roman" w:cs="Times New Roman"/>
          <w:sz w:val="28"/>
          <w:szCs w:val="28"/>
        </w:rPr>
        <w:t>ми</w:t>
      </w:r>
      <w:r w:rsidRPr="00847803">
        <w:rPr>
          <w:rFonts w:ascii="Times New Roman" w:hAnsi="Times New Roman" w:cs="Times New Roman"/>
          <w:sz w:val="28"/>
          <w:szCs w:val="28"/>
        </w:rPr>
        <w:t xml:space="preserve"> помещени</w:t>
      </w:r>
      <w:r w:rsidR="003B3247">
        <w:rPr>
          <w:rFonts w:ascii="Times New Roman" w:hAnsi="Times New Roman" w:cs="Times New Roman"/>
          <w:sz w:val="28"/>
          <w:szCs w:val="28"/>
        </w:rPr>
        <w:t>ями</w:t>
      </w:r>
      <w:r w:rsidRPr="00847803">
        <w:rPr>
          <w:rFonts w:ascii="Times New Roman" w:hAnsi="Times New Roman" w:cs="Times New Roman"/>
          <w:sz w:val="28"/>
          <w:szCs w:val="28"/>
        </w:rPr>
        <w:t xml:space="preserve"> специализированного жилищного фонда дет</w:t>
      </w:r>
      <w:r w:rsidR="003B3247">
        <w:rPr>
          <w:rFonts w:ascii="Times New Roman" w:hAnsi="Times New Roman" w:cs="Times New Roman"/>
          <w:sz w:val="28"/>
          <w:szCs w:val="28"/>
        </w:rPr>
        <w:t>ей-сирот</w:t>
      </w:r>
    </w:p>
    <w:bookmarkEnd w:id="1"/>
    <w:p w:rsidR="00847803" w:rsidRDefault="00847803" w:rsidP="001053C1">
      <w:pPr>
        <w:spacing w:after="0" w:line="240" w:lineRule="auto"/>
        <w:ind w:firstLine="567"/>
        <w:jc w:val="both"/>
        <w:rPr>
          <w:rFonts w:ascii="Times New Roman" w:hAnsi="Times New Roman"/>
          <w:sz w:val="28"/>
          <w:szCs w:val="28"/>
        </w:rPr>
      </w:pPr>
      <w:r w:rsidRPr="00847803">
        <w:rPr>
          <w:rFonts w:ascii="Times New Roman" w:hAnsi="Times New Roman"/>
          <w:sz w:val="28"/>
          <w:szCs w:val="28"/>
        </w:rPr>
        <w:t xml:space="preserve">В соответствии с </w:t>
      </w:r>
      <w:hyperlink r:id="rId20" w:history="1">
        <w:r w:rsidRPr="00E02B01">
          <w:rPr>
            <w:rStyle w:val="af5"/>
            <w:rFonts w:ascii="Times New Roman" w:hAnsi="Times New Roman"/>
            <w:b w:val="0"/>
            <w:color w:val="auto"/>
            <w:sz w:val="28"/>
            <w:szCs w:val="28"/>
          </w:rPr>
          <w:t>частью 1 статьи 92</w:t>
        </w:r>
      </w:hyperlink>
      <w:r w:rsidRPr="00E02B01">
        <w:rPr>
          <w:rFonts w:ascii="Times New Roman" w:hAnsi="Times New Roman"/>
          <w:b/>
          <w:sz w:val="28"/>
          <w:szCs w:val="28"/>
        </w:rPr>
        <w:t xml:space="preserve"> </w:t>
      </w:r>
      <w:r w:rsidRPr="00847803">
        <w:rPr>
          <w:rFonts w:ascii="Times New Roman" w:hAnsi="Times New Roman"/>
          <w:sz w:val="28"/>
          <w:szCs w:val="28"/>
        </w:rPr>
        <w:t>Ж</w:t>
      </w:r>
      <w:r w:rsidR="00EF3820">
        <w:rPr>
          <w:rFonts w:ascii="Times New Roman" w:hAnsi="Times New Roman"/>
          <w:sz w:val="28"/>
          <w:szCs w:val="28"/>
        </w:rPr>
        <w:t>К РФ</w:t>
      </w:r>
      <w:r w:rsidRPr="00847803">
        <w:rPr>
          <w:rFonts w:ascii="Times New Roman" w:hAnsi="Times New Roman"/>
          <w:sz w:val="28"/>
          <w:szCs w:val="28"/>
        </w:rPr>
        <w:t xml:space="preserve"> с 1 января 2013 года к видам жилых помещений специализированного жилищного фонда отнесены жилые помещения для детей-сирот.</w:t>
      </w:r>
    </w:p>
    <w:p w:rsidR="00EB1B6E" w:rsidRDefault="00847803" w:rsidP="001053C1">
      <w:pPr>
        <w:spacing w:after="0" w:line="240" w:lineRule="auto"/>
        <w:ind w:firstLine="567"/>
        <w:jc w:val="both"/>
        <w:rPr>
          <w:rFonts w:ascii="Times New Roman" w:hAnsi="Times New Roman"/>
          <w:sz w:val="28"/>
          <w:szCs w:val="28"/>
        </w:rPr>
      </w:pPr>
      <w:r w:rsidRPr="00847803">
        <w:rPr>
          <w:rFonts w:ascii="Times New Roman" w:hAnsi="Times New Roman"/>
          <w:sz w:val="28"/>
          <w:szCs w:val="28"/>
        </w:rPr>
        <w:t xml:space="preserve">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в соответствии с </w:t>
      </w:r>
      <w:hyperlink r:id="rId21" w:history="1">
        <w:r w:rsidRPr="00E02B01">
          <w:rPr>
            <w:rStyle w:val="af5"/>
            <w:rFonts w:ascii="Times New Roman" w:hAnsi="Times New Roman"/>
            <w:b w:val="0"/>
            <w:color w:val="auto"/>
            <w:sz w:val="28"/>
            <w:szCs w:val="28"/>
          </w:rPr>
          <w:t>пунктом 12</w:t>
        </w:r>
      </w:hyperlink>
      <w:r w:rsidRPr="00E02B01">
        <w:rPr>
          <w:rFonts w:ascii="Times New Roman" w:hAnsi="Times New Roman"/>
          <w:b/>
          <w:sz w:val="28"/>
          <w:szCs w:val="28"/>
        </w:rPr>
        <w:t xml:space="preserve"> </w:t>
      </w:r>
      <w:r w:rsidRPr="00847803">
        <w:rPr>
          <w:rFonts w:ascii="Times New Roman" w:hAnsi="Times New Roman"/>
          <w:sz w:val="28"/>
          <w:szCs w:val="28"/>
        </w:rPr>
        <w:t xml:space="preserve">Правил отнесения жилого помещения к специализированному жилищному фонду, утвержденных </w:t>
      </w:r>
      <w:hyperlink r:id="rId22" w:history="1">
        <w:r w:rsidRPr="00E62318">
          <w:rPr>
            <w:rStyle w:val="af5"/>
            <w:rFonts w:ascii="Times New Roman" w:hAnsi="Times New Roman"/>
            <w:b w:val="0"/>
            <w:color w:val="auto"/>
            <w:sz w:val="28"/>
            <w:szCs w:val="28"/>
          </w:rPr>
          <w:t>постановлением</w:t>
        </w:r>
      </w:hyperlink>
      <w:r w:rsidRPr="00847803">
        <w:rPr>
          <w:rFonts w:ascii="Times New Roman" w:hAnsi="Times New Roman"/>
          <w:sz w:val="28"/>
          <w:szCs w:val="28"/>
        </w:rPr>
        <w:t xml:space="preserve"> Правительства Российской Федерации от 26 января 2006 года </w:t>
      </w:r>
      <w:r w:rsidR="00FE6F54">
        <w:rPr>
          <w:rFonts w:ascii="Times New Roman" w:hAnsi="Times New Roman"/>
          <w:sz w:val="28"/>
          <w:szCs w:val="28"/>
        </w:rPr>
        <w:t>№</w:t>
      </w:r>
      <w:r w:rsidRPr="00847803">
        <w:rPr>
          <w:rFonts w:ascii="Times New Roman" w:hAnsi="Times New Roman"/>
          <w:sz w:val="28"/>
          <w:szCs w:val="28"/>
        </w:rPr>
        <w:t xml:space="preserve"> 42 (далее - Правила </w:t>
      </w:r>
      <w:r w:rsidR="00FE6F54">
        <w:rPr>
          <w:rFonts w:ascii="Times New Roman" w:hAnsi="Times New Roman"/>
          <w:sz w:val="28"/>
          <w:szCs w:val="28"/>
        </w:rPr>
        <w:t>№</w:t>
      </w:r>
      <w:r w:rsidRPr="00847803">
        <w:rPr>
          <w:rFonts w:ascii="Times New Roman" w:hAnsi="Times New Roman"/>
          <w:sz w:val="28"/>
          <w:szCs w:val="28"/>
        </w:rPr>
        <w:t xml:space="preserve"> 42), осуществляется на основании </w:t>
      </w:r>
      <w:r w:rsidR="00F3797A">
        <w:rPr>
          <w:rFonts w:ascii="Times New Roman" w:hAnsi="Times New Roman"/>
          <w:sz w:val="28"/>
          <w:szCs w:val="28"/>
        </w:rPr>
        <w:t>распоряжений Администрации МО «Город Майкоп»</w:t>
      </w:r>
      <w:r w:rsidRPr="00847803">
        <w:rPr>
          <w:rFonts w:ascii="Times New Roman" w:hAnsi="Times New Roman"/>
          <w:sz w:val="28"/>
          <w:szCs w:val="28"/>
        </w:rPr>
        <w:t>.</w:t>
      </w:r>
    </w:p>
    <w:p w:rsidR="00EB1B6E" w:rsidRPr="00EB1B6E" w:rsidRDefault="00EB1B6E" w:rsidP="001053C1">
      <w:pPr>
        <w:spacing w:after="0" w:line="240" w:lineRule="auto"/>
        <w:ind w:firstLine="567"/>
        <w:jc w:val="both"/>
        <w:rPr>
          <w:rFonts w:ascii="Times New Roman" w:hAnsi="Times New Roman"/>
          <w:sz w:val="28"/>
          <w:szCs w:val="28"/>
        </w:rPr>
      </w:pPr>
      <w:r w:rsidRPr="00EB1B6E">
        <w:rPr>
          <w:rFonts w:ascii="Times New Roman" w:hAnsi="Times New Roman"/>
          <w:sz w:val="28"/>
          <w:szCs w:val="28"/>
        </w:rPr>
        <w:t>Формирование специализированного жилищного фонда в МО «Город Майкоп» осуществляется путем приобретения жилых помещений, как на первичном, так и на вторичном рынке жилья.</w:t>
      </w:r>
    </w:p>
    <w:p w:rsidR="00EB1B6E" w:rsidRPr="00BB2269" w:rsidRDefault="009B19B8" w:rsidP="001053C1">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В специализированный жилищный фонд МО «Горд Майкоп» в 2019 году</w:t>
      </w:r>
      <w:r w:rsidR="00EB1B6E" w:rsidRPr="00BB2269">
        <w:rPr>
          <w:rFonts w:ascii="Times New Roman" w:hAnsi="Times New Roman"/>
          <w:color w:val="000000" w:themeColor="text1"/>
          <w:sz w:val="28"/>
          <w:szCs w:val="28"/>
        </w:rPr>
        <w:t xml:space="preserve"> включены 35 жилых помещений, в том числе:</w:t>
      </w:r>
    </w:p>
    <w:p w:rsidR="00EB1B6E" w:rsidRPr="00BB2269" w:rsidRDefault="00EB1B6E" w:rsidP="001053C1">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- 13 жилых помещений</w:t>
      </w:r>
      <w:r w:rsidR="000D0B4D" w:rsidRPr="00BB2269">
        <w:rPr>
          <w:rFonts w:ascii="Times New Roman" w:hAnsi="Times New Roman"/>
          <w:color w:val="000000" w:themeColor="text1"/>
          <w:sz w:val="28"/>
          <w:szCs w:val="28"/>
        </w:rPr>
        <w:t>,</w:t>
      </w:r>
      <w:r w:rsidRPr="00BB2269">
        <w:rPr>
          <w:rFonts w:ascii="Times New Roman" w:hAnsi="Times New Roman"/>
          <w:color w:val="000000" w:themeColor="text1"/>
          <w:sz w:val="28"/>
          <w:szCs w:val="28"/>
        </w:rPr>
        <w:t xml:space="preserve"> Распоряжением   Администрации МО «Город Майкоп» от 21.02.2019 года № 455-р, приобретённых по муниципальным контрактам </w:t>
      </w:r>
      <w:r w:rsidR="000D0B4D" w:rsidRPr="00BB2269">
        <w:rPr>
          <w:rFonts w:ascii="Times New Roman" w:hAnsi="Times New Roman"/>
          <w:color w:val="000000" w:themeColor="text1"/>
          <w:sz w:val="28"/>
          <w:szCs w:val="28"/>
        </w:rPr>
        <w:t xml:space="preserve">в 2018 году </w:t>
      </w:r>
      <w:r w:rsidRPr="00BB2269">
        <w:rPr>
          <w:rFonts w:ascii="Times New Roman" w:hAnsi="Times New Roman"/>
          <w:color w:val="000000" w:themeColor="text1"/>
          <w:sz w:val="28"/>
          <w:szCs w:val="28"/>
        </w:rPr>
        <w:t xml:space="preserve">на </w:t>
      </w:r>
      <w:r w:rsidR="000D0B4D" w:rsidRPr="00BB2269">
        <w:rPr>
          <w:rFonts w:ascii="Times New Roman" w:hAnsi="Times New Roman"/>
          <w:color w:val="000000" w:themeColor="text1"/>
          <w:sz w:val="28"/>
          <w:szCs w:val="28"/>
        </w:rPr>
        <w:t>втори</w:t>
      </w:r>
      <w:r w:rsidRPr="00BB2269">
        <w:rPr>
          <w:rFonts w:ascii="Times New Roman" w:hAnsi="Times New Roman"/>
          <w:color w:val="000000" w:themeColor="text1"/>
          <w:sz w:val="28"/>
          <w:szCs w:val="28"/>
        </w:rPr>
        <w:t>чном рынке жилья</w:t>
      </w:r>
      <w:r w:rsidR="000D0B4D" w:rsidRPr="00BB2269">
        <w:rPr>
          <w:rFonts w:ascii="Times New Roman" w:hAnsi="Times New Roman"/>
          <w:color w:val="000000" w:themeColor="text1"/>
          <w:sz w:val="28"/>
          <w:szCs w:val="28"/>
        </w:rPr>
        <w:t>;</w:t>
      </w:r>
    </w:p>
    <w:p w:rsidR="009B19B8" w:rsidRPr="00BB2269" w:rsidRDefault="00EB1B6E" w:rsidP="001053C1">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w:t>
      </w:r>
      <w:r w:rsidR="009B19B8" w:rsidRPr="00BB2269">
        <w:rPr>
          <w:rFonts w:ascii="Times New Roman" w:hAnsi="Times New Roman"/>
          <w:color w:val="000000" w:themeColor="text1"/>
          <w:sz w:val="28"/>
          <w:szCs w:val="28"/>
        </w:rPr>
        <w:t xml:space="preserve"> </w:t>
      </w:r>
      <w:r w:rsidR="000D0B4D" w:rsidRPr="00BB2269">
        <w:rPr>
          <w:rFonts w:ascii="Times New Roman" w:hAnsi="Times New Roman"/>
          <w:color w:val="000000" w:themeColor="text1"/>
          <w:sz w:val="28"/>
          <w:szCs w:val="28"/>
        </w:rPr>
        <w:t xml:space="preserve">22 жилых помещения, </w:t>
      </w:r>
      <w:r w:rsidR="009B19B8" w:rsidRPr="00BB2269">
        <w:rPr>
          <w:rFonts w:ascii="Times New Roman" w:hAnsi="Times New Roman"/>
          <w:color w:val="000000" w:themeColor="text1"/>
          <w:sz w:val="28"/>
          <w:szCs w:val="28"/>
        </w:rPr>
        <w:t>Распоряжением   Администрации МО «Город Майкоп» от 3</w:t>
      </w:r>
      <w:r w:rsidR="000D0B4D" w:rsidRPr="00BB2269">
        <w:rPr>
          <w:rFonts w:ascii="Times New Roman" w:hAnsi="Times New Roman"/>
          <w:color w:val="000000" w:themeColor="text1"/>
          <w:sz w:val="28"/>
          <w:szCs w:val="28"/>
        </w:rPr>
        <w:t>1.12.2019 года № 3361-р</w:t>
      </w:r>
      <w:r w:rsidR="009B19B8" w:rsidRPr="00BB2269">
        <w:rPr>
          <w:rFonts w:ascii="Times New Roman" w:hAnsi="Times New Roman"/>
          <w:color w:val="000000" w:themeColor="text1"/>
          <w:sz w:val="28"/>
          <w:szCs w:val="28"/>
        </w:rPr>
        <w:t xml:space="preserve">, приобретённых по муниципальным контрактам на первичном рынке жилья.  </w:t>
      </w:r>
    </w:p>
    <w:p w:rsidR="0084525C" w:rsidRDefault="0084525C" w:rsidP="001053C1">
      <w:pPr>
        <w:spacing w:after="0" w:line="240" w:lineRule="auto"/>
        <w:ind w:firstLine="567"/>
        <w:jc w:val="both"/>
        <w:rPr>
          <w:rFonts w:ascii="Times New Roman" w:hAnsi="Times New Roman"/>
          <w:sz w:val="28"/>
          <w:szCs w:val="28"/>
        </w:rPr>
      </w:pPr>
      <w:r w:rsidRPr="001A34A0">
        <w:rPr>
          <w:rFonts w:ascii="Times New Roman" w:hAnsi="Times New Roman"/>
          <w:sz w:val="28"/>
          <w:szCs w:val="28"/>
        </w:rPr>
        <w:lastRenderedPageBreak/>
        <w:t>В ходе проверки</w:t>
      </w:r>
      <w:r>
        <w:rPr>
          <w:rFonts w:ascii="Times New Roman" w:hAnsi="Times New Roman"/>
          <w:sz w:val="28"/>
          <w:szCs w:val="28"/>
        </w:rPr>
        <w:t xml:space="preserve"> - </w:t>
      </w:r>
      <w:r w:rsidRPr="001A34A0">
        <w:rPr>
          <w:rFonts w:ascii="Times New Roman" w:hAnsi="Times New Roman"/>
          <w:sz w:val="28"/>
          <w:szCs w:val="28"/>
        </w:rPr>
        <w:t>соблюдения порядка формирования специализир</w:t>
      </w:r>
      <w:r>
        <w:rPr>
          <w:rFonts w:ascii="Times New Roman" w:hAnsi="Times New Roman"/>
          <w:sz w:val="28"/>
          <w:szCs w:val="28"/>
        </w:rPr>
        <w:t>о</w:t>
      </w:r>
      <w:r w:rsidRPr="001A34A0">
        <w:rPr>
          <w:rFonts w:ascii="Times New Roman" w:hAnsi="Times New Roman"/>
          <w:sz w:val="28"/>
          <w:szCs w:val="28"/>
        </w:rPr>
        <w:t>ванного жилищного фонда для детей</w:t>
      </w:r>
      <w:r>
        <w:rPr>
          <w:rFonts w:ascii="Times New Roman" w:hAnsi="Times New Roman"/>
          <w:sz w:val="28"/>
          <w:szCs w:val="28"/>
        </w:rPr>
        <w:t xml:space="preserve"> </w:t>
      </w:r>
      <w:r w:rsidRPr="001A34A0">
        <w:rPr>
          <w:rFonts w:ascii="Times New Roman" w:hAnsi="Times New Roman"/>
          <w:sz w:val="28"/>
          <w:szCs w:val="28"/>
        </w:rPr>
        <w:t>-</w:t>
      </w:r>
      <w:r>
        <w:rPr>
          <w:rFonts w:ascii="Times New Roman" w:hAnsi="Times New Roman"/>
          <w:sz w:val="28"/>
          <w:szCs w:val="28"/>
        </w:rPr>
        <w:t xml:space="preserve"> </w:t>
      </w:r>
      <w:r w:rsidRPr="001A34A0">
        <w:rPr>
          <w:rFonts w:ascii="Times New Roman" w:hAnsi="Times New Roman"/>
          <w:sz w:val="28"/>
          <w:szCs w:val="28"/>
        </w:rPr>
        <w:t xml:space="preserve">сирот установлено, что Комитетом положения, установленные </w:t>
      </w:r>
      <w:hyperlink r:id="rId23" w:history="1">
        <w:r w:rsidRPr="001A34A0">
          <w:rPr>
            <w:rStyle w:val="af5"/>
            <w:rFonts w:ascii="Times New Roman" w:hAnsi="Times New Roman"/>
            <w:b w:val="0"/>
            <w:color w:val="auto"/>
            <w:sz w:val="28"/>
            <w:szCs w:val="28"/>
          </w:rPr>
          <w:t>Правилами</w:t>
        </w:r>
      </w:hyperlink>
      <w:r w:rsidRPr="001A34A0">
        <w:rPr>
          <w:rFonts w:ascii="Times New Roman" w:hAnsi="Times New Roman"/>
          <w:b/>
          <w:sz w:val="28"/>
          <w:szCs w:val="28"/>
        </w:rPr>
        <w:t xml:space="preserve"> </w:t>
      </w:r>
      <w:r w:rsidRPr="001A34A0">
        <w:rPr>
          <w:rFonts w:ascii="Times New Roman" w:hAnsi="Times New Roman"/>
          <w:sz w:val="28"/>
          <w:szCs w:val="28"/>
        </w:rPr>
        <w:t xml:space="preserve">№ 42 </w:t>
      </w:r>
      <w:r>
        <w:rPr>
          <w:rFonts w:ascii="Times New Roman" w:hAnsi="Times New Roman"/>
          <w:sz w:val="28"/>
          <w:szCs w:val="28"/>
        </w:rPr>
        <w:t xml:space="preserve">- </w:t>
      </w:r>
      <w:r w:rsidRPr="001A34A0">
        <w:rPr>
          <w:rFonts w:ascii="Times New Roman" w:hAnsi="Times New Roman"/>
          <w:sz w:val="28"/>
          <w:szCs w:val="28"/>
        </w:rPr>
        <w:t>исполняются.</w:t>
      </w:r>
    </w:p>
    <w:p w:rsidR="000D0B4D" w:rsidRPr="00BB2269" w:rsidRDefault="000D0B4D" w:rsidP="001053C1">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Постановлением Администрации МО «Город Майкоп» РА от 01.02.2006 года №</w:t>
      </w:r>
      <w:r w:rsidR="001053C1">
        <w:rPr>
          <w:rFonts w:ascii="Times New Roman" w:hAnsi="Times New Roman"/>
          <w:color w:val="000000" w:themeColor="text1"/>
          <w:sz w:val="28"/>
          <w:szCs w:val="28"/>
        </w:rPr>
        <w:t xml:space="preserve"> </w:t>
      </w:r>
      <w:r w:rsidRPr="00BB2269">
        <w:rPr>
          <w:rFonts w:ascii="Times New Roman" w:hAnsi="Times New Roman"/>
          <w:color w:val="000000" w:themeColor="text1"/>
          <w:sz w:val="28"/>
          <w:szCs w:val="28"/>
        </w:rPr>
        <w:t>11-пс утверждено Положение о порядке предоставления жилых помещений в специализированном жилищном фонде МО «Город Майкоп»</w:t>
      </w:r>
      <w:r w:rsidR="00EF3820">
        <w:rPr>
          <w:rFonts w:ascii="Times New Roman" w:hAnsi="Times New Roman"/>
          <w:color w:val="000000" w:themeColor="text1"/>
          <w:sz w:val="28"/>
          <w:szCs w:val="28"/>
        </w:rPr>
        <w:t>.</w:t>
      </w:r>
    </w:p>
    <w:p w:rsidR="000D0B4D" w:rsidRPr="00BB2269" w:rsidRDefault="000D0B4D" w:rsidP="001053C1">
      <w:pPr>
        <w:spacing w:after="0" w:line="240" w:lineRule="auto"/>
        <w:ind w:firstLine="567"/>
        <w:jc w:val="both"/>
        <w:rPr>
          <w:rFonts w:ascii="Times New Roman" w:hAnsi="Times New Roman"/>
          <w:color w:val="000000" w:themeColor="text1"/>
          <w:sz w:val="28"/>
          <w:szCs w:val="28"/>
        </w:rPr>
      </w:pPr>
      <w:r w:rsidRPr="00BB2269">
        <w:rPr>
          <w:rFonts w:ascii="Times New Roman" w:hAnsi="Times New Roman"/>
          <w:color w:val="000000" w:themeColor="text1"/>
          <w:sz w:val="28"/>
          <w:szCs w:val="28"/>
        </w:rPr>
        <w:t>Однако</w:t>
      </w:r>
      <w:r w:rsidR="00663CDC" w:rsidRPr="00BB2269">
        <w:rPr>
          <w:rFonts w:ascii="Times New Roman" w:hAnsi="Times New Roman"/>
          <w:color w:val="000000" w:themeColor="text1"/>
          <w:sz w:val="28"/>
          <w:szCs w:val="28"/>
        </w:rPr>
        <w:t>,</w:t>
      </w:r>
      <w:r w:rsidR="002C7705" w:rsidRPr="00BB2269">
        <w:rPr>
          <w:rFonts w:ascii="Times New Roman" w:hAnsi="Times New Roman"/>
          <w:color w:val="000000" w:themeColor="text1"/>
          <w:sz w:val="28"/>
          <w:szCs w:val="28"/>
        </w:rPr>
        <w:t xml:space="preserve"> </w:t>
      </w:r>
      <w:r w:rsidR="00663CDC" w:rsidRPr="00BB2269">
        <w:rPr>
          <w:rFonts w:ascii="Times New Roman" w:hAnsi="Times New Roman"/>
          <w:color w:val="000000" w:themeColor="text1"/>
          <w:sz w:val="28"/>
          <w:szCs w:val="28"/>
        </w:rPr>
        <w:t xml:space="preserve">в </w:t>
      </w:r>
      <w:r w:rsidR="002C7705" w:rsidRPr="00BB2269">
        <w:rPr>
          <w:rFonts w:ascii="Times New Roman" w:hAnsi="Times New Roman"/>
          <w:color w:val="000000" w:themeColor="text1"/>
          <w:sz w:val="28"/>
          <w:szCs w:val="28"/>
        </w:rPr>
        <w:t>данн</w:t>
      </w:r>
      <w:r w:rsidR="00663CDC" w:rsidRPr="00BB2269">
        <w:rPr>
          <w:rFonts w:ascii="Times New Roman" w:hAnsi="Times New Roman"/>
          <w:color w:val="000000" w:themeColor="text1"/>
          <w:sz w:val="28"/>
          <w:szCs w:val="28"/>
        </w:rPr>
        <w:t>ом</w:t>
      </w:r>
      <w:r w:rsidR="002C7705" w:rsidRPr="00BB2269">
        <w:rPr>
          <w:rFonts w:ascii="Times New Roman" w:hAnsi="Times New Roman"/>
          <w:color w:val="000000" w:themeColor="text1"/>
          <w:sz w:val="28"/>
          <w:szCs w:val="28"/>
        </w:rPr>
        <w:t xml:space="preserve"> положени</w:t>
      </w:r>
      <w:r w:rsidR="00663CDC" w:rsidRPr="00BB2269">
        <w:rPr>
          <w:rFonts w:ascii="Times New Roman" w:hAnsi="Times New Roman"/>
          <w:color w:val="000000" w:themeColor="text1"/>
          <w:sz w:val="28"/>
          <w:szCs w:val="28"/>
        </w:rPr>
        <w:t>и, к жилым помещениям специализированного жилищного фонда</w:t>
      </w:r>
      <w:r w:rsidR="002C7705" w:rsidRPr="00BB2269">
        <w:rPr>
          <w:rFonts w:ascii="Times New Roman" w:hAnsi="Times New Roman"/>
          <w:color w:val="000000" w:themeColor="text1"/>
          <w:sz w:val="28"/>
          <w:szCs w:val="28"/>
        </w:rPr>
        <w:t xml:space="preserve"> </w:t>
      </w:r>
      <w:r w:rsidR="00663CDC" w:rsidRPr="00BB2269">
        <w:rPr>
          <w:rFonts w:ascii="Times New Roman" w:hAnsi="Times New Roman"/>
          <w:color w:val="000000" w:themeColor="text1"/>
          <w:sz w:val="28"/>
          <w:szCs w:val="28"/>
        </w:rPr>
        <w:t xml:space="preserve">МО «Город Майкоп» </w:t>
      </w:r>
      <w:r w:rsidR="002C7705" w:rsidRPr="00BB2269">
        <w:rPr>
          <w:rFonts w:ascii="Times New Roman" w:hAnsi="Times New Roman"/>
          <w:color w:val="000000" w:themeColor="text1"/>
          <w:sz w:val="28"/>
          <w:szCs w:val="28"/>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не </w:t>
      </w:r>
      <w:r w:rsidR="00BB2269">
        <w:rPr>
          <w:rFonts w:ascii="Times New Roman" w:hAnsi="Times New Roman"/>
          <w:color w:val="000000" w:themeColor="text1"/>
          <w:sz w:val="28"/>
          <w:szCs w:val="28"/>
        </w:rPr>
        <w:t>относятся</w:t>
      </w:r>
      <w:r w:rsidR="009F3565" w:rsidRPr="00BB2269">
        <w:rPr>
          <w:rFonts w:ascii="Times New Roman" w:hAnsi="Times New Roman"/>
          <w:color w:val="000000" w:themeColor="text1"/>
          <w:sz w:val="28"/>
          <w:szCs w:val="28"/>
        </w:rPr>
        <w:t>.</w:t>
      </w:r>
    </w:p>
    <w:p w:rsidR="00B16B67" w:rsidRDefault="00663CDC" w:rsidP="001053C1">
      <w:pPr>
        <w:spacing w:after="0" w:line="240" w:lineRule="auto"/>
        <w:ind w:firstLine="567"/>
        <w:jc w:val="both"/>
        <w:rPr>
          <w:rFonts w:ascii="Times New Roman" w:hAnsi="Times New Roman"/>
          <w:i/>
          <w:sz w:val="28"/>
          <w:szCs w:val="28"/>
        </w:rPr>
      </w:pPr>
      <w:r w:rsidRPr="00B16B67">
        <w:rPr>
          <w:rFonts w:ascii="Times New Roman" w:hAnsi="Times New Roman"/>
          <w:i/>
          <w:sz w:val="28"/>
          <w:szCs w:val="28"/>
        </w:rPr>
        <w:t>Таким образом,</w:t>
      </w:r>
      <w:r w:rsidR="0075044D" w:rsidRPr="00B16B67">
        <w:rPr>
          <w:rFonts w:ascii="Times New Roman" w:hAnsi="Times New Roman"/>
          <w:i/>
          <w:sz w:val="28"/>
          <w:szCs w:val="28"/>
        </w:rPr>
        <w:t xml:space="preserve"> в 2019 году</w:t>
      </w:r>
      <w:r w:rsidR="00B16B67">
        <w:rPr>
          <w:rFonts w:ascii="Times New Roman" w:hAnsi="Times New Roman"/>
          <w:i/>
          <w:sz w:val="28"/>
          <w:szCs w:val="28"/>
        </w:rPr>
        <w:t>,</w:t>
      </w:r>
      <w:r w:rsidR="007A43DD" w:rsidRPr="007A43DD">
        <w:rPr>
          <w:rFonts w:ascii="Times New Roman" w:hAnsi="Times New Roman"/>
          <w:i/>
          <w:sz w:val="28"/>
          <w:szCs w:val="28"/>
        </w:rPr>
        <w:t xml:space="preserve"> в нарушение </w:t>
      </w:r>
      <w:hyperlink r:id="rId24" w:history="1">
        <w:r w:rsidR="007A43DD" w:rsidRPr="00BB2269">
          <w:rPr>
            <w:rStyle w:val="af5"/>
            <w:rFonts w:ascii="Times New Roman" w:hAnsi="Times New Roman"/>
            <w:b w:val="0"/>
            <w:i/>
            <w:color w:val="000000" w:themeColor="text1"/>
            <w:sz w:val="28"/>
            <w:szCs w:val="28"/>
          </w:rPr>
          <w:t>пункта 4 части 1 статьи 14</w:t>
        </w:r>
      </w:hyperlink>
      <w:r w:rsidR="007A43DD" w:rsidRPr="00BB2269">
        <w:rPr>
          <w:rFonts w:ascii="Times New Roman" w:hAnsi="Times New Roman"/>
          <w:b/>
          <w:i/>
          <w:color w:val="000000" w:themeColor="text1"/>
          <w:sz w:val="28"/>
          <w:szCs w:val="28"/>
        </w:rPr>
        <w:t xml:space="preserve"> </w:t>
      </w:r>
      <w:r w:rsidR="007A43DD" w:rsidRPr="007A43DD">
        <w:rPr>
          <w:rFonts w:ascii="Times New Roman" w:hAnsi="Times New Roman"/>
          <w:i/>
          <w:sz w:val="28"/>
          <w:szCs w:val="28"/>
        </w:rPr>
        <w:t xml:space="preserve">Жилищного кодекса порядок предоставления детям-сиротам жилых помещений из муниципального специализированного жилищного фонда для детей-сирот </w:t>
      </w:r>
      <w:r w:rsidR="007A43DD">
        <w:rPr>
          <w:rFonts w:ascii="Times New Roman" w:hAnsi="Times New Roman"/>
          <w:i/>
          <w:sz w:val="28"/>
          <w:szCs w:val="28"/>
        </w:rPr>
        <w:t>не был</w:t>
      </w:r>
      <w:r w:rsidR="007A43DD" w:rsidRPr="007A43DD">
        <w:rPr>
          <w:rFonts w:ascii="Times New Roman" w:hAnsi="Times New Roman"/>
          <w:i/>
          <w:sz w:val="28"/>
          <w:szCs w:val="28"/>
        </w:rPr>
        <w:t xml:space="preserve"> установлен.</w:t>
      </w:r>
    </w:p>
    <w:p w:rsidR="00B16B67" w:rsidRPr="007A43DD" w:rsidRDefault="00B16B67" w:rsidP="001053C1">
      <w:pPr>
        <w:spacing w:after="0" w:line="240" w:lineRule="auto"/>
        <w:ind w:firstLine="567"/>
        <w:jc w:val="both"/>
        <w:rPr>
          <w:rFonts w:ascii="Times New Roman" w:hAnsi="Times New Roman"/>
          <w:i/>
          <w:sz w:val="28"/>
          <w:szCs w:val="28"/>
        </w:rPr>
      </w:pPr>
      <w:r>
        <w:rPr>
          <w:rFonts w:ascii="Times New Roman" w:hAnsi="Times New Roman"/>
          <w:i/>
          <w:sz w:val="28"/>
          <w:szCs w:val="28"/>
        </w:rPr>
        <w:t>В 2020 году данное нарушение устранено, путём утверждения Решением Совет</w:t>
      </w:r>
      <w:r w:rsidR="00C50142">
        <w:rPr>
          <w:rFonts w:ascii="Times New Roman" w:hAnsi="Times New Roman"/>
          <w:i/>
          <w:sz w:val="28"/>
          <w:szCs w:val="28"/>
        </w:rPr>
        <w:t>а</w:t>
      </w:r>
      <w:r>
        <w:rPr>
          <w:rFonts w:ascii="Times New Roman" w:hAnsi="Times New Roman"/>
          <w:i/>
          <w:sz w:val="28"/>
          <w:szCs w:val="28"/>
        </w:rPr>
        <w:t xml:space="preserve"> народных депутатов МО «Город Майкоп» Республики Адыгея от 30 июля 2020 г. №134 Положения о порядке предоставления жилых помещений в специализированном жилищном фонде МО «Город Майкоп».</w:t>
      </w:r>
    </w:p>
    <w:p w:rsidR="00446434" w:rsidRDefault="00446434" w:rsidP="001053C1">
      <w:pPr>
        <w:spacing w:after="0" w:line="240" w:lineRule="auto"/>
        <w:ind w:firstLine="567"/>
        <w:jc w:val="both"/>
        <w:rPr>
          <w:rFonts w:ascii="Times New Roman" w:hAnsi="Times New Roman"/>
          <w:sz w:val="28"/>
          <w:szCs w:val="28"/>
        </w:rPr>
      </w:pPr>
      <w:r>
        <w:rPr>
          <w:rFonts w:ascii="Times New Roman" w:hAnsi="Times New Roman"/>
          <w:sz w:val="28"/>
          <w:szCs w:val="28"/>
        </w:rPr>
        <w:t>П</w:t>
      </w:r>
      <w:r w:rsidR="0084525C">
        <w:rPr>
          <w:rFonts w:ascii="Times New Roman" w:hAnsi="Times New Roman"/>
          <w:sz w:val="28"/>
          <w:szCs w:val="28"/>
        </w:rPr>
        <w:t xml:space="preserve">о данным Комитета </w:t>
      </w:r>
      <w:r>
        <w:rPr>
          <w:rFonts w:ascii="Times New Roman" w:hAnsi="Times New Roman"/>
          <w:sz w:val="28"/>
          <w:szCs w:val="28"/>
        </w:rPr>
        <w:t xml:space="preserve">на 31.12.2019 года, </w:t>
      </w:r>
      <w:r w:rsidR="0084525C" w:rsidRPr="00847803">
        <w:rPr>
          <w:rFonts w:ascii="Times New Roman" w:hAnsi="Times New Roman"/>
          <w:sz w:val="28"/>
          <w:szCs w:val="28"/>
        </w:rPr>
        <w:t>в специализированн</w:t>
      </w:r>
      <w:r w:rsidR="0084525C">
        <w:rPr>
          <w:rFonts w:ascii="Times New Roman" w:hAnsi="Times New Roman"/>
          <w:sz w:val="28"/>
          <w:szCs w:val="28"/>
        </w:rPr>
        <w:t>ом</w:t>
      </w:r>
      <w:r w:rsidR="0084525C" w:rsidRPr="00847803">
        <w:rPr>
          <w:rFonts w:ascii="Times New Roman" w:hAnsi="Times New Roman"/>
          <w:sz w:val="28"/>
          <w:szCs w:val="28"/>
        </w:rPr>
        <w:t xml:space="preserve"> жилищн</w:t>
      </w:r>
      <w:r w:rsidR="0084525C">
        <w:rPr>
          <w:rFonts w:ascii="Times New Roman" w:hAnsi="Times New Roman"/>
          <w:sz w:val="28"/>
          <w:szCs w:val="28"/>
        </w:rPr>
        <w:t>ом</w:t>
      </w:r>
      <w:r w:rsidR="0084525C" w:rsidRPr="00847803">
        <w:rPr>
          <w:rFonts w:ascii="Times New Roman" w:hAnsi="Times New Roman"/>
          <w:sz w:val="28"/>
          <w:szCs w:val="28"/>
        </w:rPr>
        <w:t xml:space="preserve"> фонд</w:t>
      </w:r>
      <w:r w:rsidR="0084525C">
        <w:rPr>
          <w:rFonts w:ascii="Times New Roman" w:hAnsi="Times New Roman"/>
          <w:sz w:val="28"/>
          <w:szCs w:val="28"/>
        </w:rPr>
        <w:t>е МО «Город Майкоп»</w:t>
      </w:r>
      <w:r>
        <w:rPr>
          <w:rFonts w:ascii="Times New Roman" w:hAnsi="Times New Roman"/>
          <w:sz w:val="28"/>
          <w:szCs w:val="28"/>
        </w:rPr>
        <w:t xml:space="preserve">, </w:t>
      </w:r>
      <w:r w:rsidR="0084525C">
        <w:rPr>
          <w:rFonts w:ascii="Times New Roman" w:hAnsi="Times New Roman"/>
          <w:sz w:val="28"/>
          <w:szCs w:val="28"/>
        </w:rPr>
        <w:t>числится 304 жилых помещения (квартиры)</w:t>
      </w:r>
      <w:r>
        <w:rPr>
          <w:rFonts w:ascii="Times New Roman" w:hAnsi="Times New Roman"/>
          <w:sz w:val="28"/>
          <w:szCs w:val="28"/>
        </w:rPr>
        <w:t>, в том числе:</w:t>
      </w:r>
    </w:p>
    <w:p w:rsidR="009B19B8" w:rsidRDefault="0084525C" w:rsidP="001053C1">
      <w:pPr>
        <w:spacing w:after="0" w:line="240" w:lineRule="auto"/>
        <w:ind w:firstLine="567"/>
        <w:jc w:val="both"/>
        <w:rPr>
          <w:rFonts w:ascii="Times New Roman" w:hAnsi="Times New Roman"/>
          <w:sz w:val="28"/>
          <w:szCs w:val="28"/>
        </w:rPr>
      </w:pPr>
      <w:r>
        <w:rPr>
          <w:rFonts w:ascii="Times New Roman" w:hAnsi="Times New Roman"/>
          <w:sz w:val="28"/>
          <w:szCs w:val="28"/>
        </w:rPr>
        <w:t xml:space="preserve">- 282 </w:t>
      </w:r>
      <w:r w:rsidR="009B19B8">
        <w:rPr>
          <w:rFonts w:ascii="Times New Roman" w:hAnsi="Times New Roman"/>
          <w:sz w:val="28"/>
          <w:szCs w:val="28"/>
        </w:rPr>
        <w:t>квартиры</w:t>
      </w:r>
      <w:r w:rsidR="00BB2269">
        <w:rPr>
          <w:rFonts w:ascii="Times New Roman" w:hAnsi="Times New Roman"/>
          <w:sz w:val="28"/>
          <w:szCs w:val="28"/>
        </w:rPr>
        <w:t xml:space="preserve"> -</w:t>
      </w:r>
      <w:r w:rsidR="009B19B8">
        <w:rPr>
          <w:rFonts w:ascii="Times New Roman" w:hAnsi="Times New Roman"/>
          <w:sz w:val="28"/>
          <w:szCs w:val="28"/>
        </w:rPr>
        <w:t xml:space="preserve"> </w:t>
      </w:r>
      <w:r>
        <w:rPr>
          <w:rFonts w:ascii="Times New Roman" w:hAnsi="Times New Roman"/>
          <w:sz w:val="28"/>
          <w:szCs w:val="28"/>
        </w:rPr>
        <w:t>переданы детям-сиротам по договорам найма жилого помещения</w:t>
      </w:r>
      <w:r w:rsidR="00EF3820">
        <w:rPr>
          <w:rFonts w:ascii="Times New Roman" w:hAnsi="Times New Roman"/>
          <w:sz w:val="28"/>
          <w:szCs w:val="28"/>
        </w:rPr>
        <w:t xml:space="preserve"> в 2015-2018 годах</w:t>
      </w:r>
      <w:r w:rsidR="00BB2269">
        <w:rPr>
          <w:rFonts w:ascii="Times New Roman" w:hAnsi="Times New Roman"/>
          <w:sz w:val="28"/>
          <w:szCs w:val="28"/>
        </w:rPr>
        <w:t>;</w:t>
      </w:r>
    </w:p>
    <w:p w:rsidR="0084525C" w:rsidRDefault="009B19B8" w:rsidP="001053C1">
      <w:pPr>
        <w:spacing w:after="0" w:line="240" w:lineRule="auto"/>
        <w:ind w:firstLine="567"/>
        <w:jc w:val="both"/>
        <w:rPr>
          <w:rFonts w:ascii="Times New Roman" w:hAnsi="Times New Roman"/>
          <w:sz w:val="28"/>
          <w:szCs w:val="28"/>
        </w:rPr>
      </w:pPr>
      <w:r>
        <w:rPr>
          <w:rFonts w:ascii="Times New Roman" w:hAnsi="Times New Roman"/>
          <w:sz w:val="28"/>
          <w:szCs w:val="28"/>
        </w:rPr>
        <w:t>-</w:t>
      </w:r>
      <w:r w:rsidR="00446434">
        <w:rPr>
          <w:rFonts w:ascii="Times New Roman" w:hAnsi="Times New Roman"/>
          <w:sz w:val="28"/>
          <w:szCs w:val="28"/>
        </w:rPr>
        <w:t xml:space="preserve"> 22 квартиры</w:t>
      </w:r>
      <w:r w:rsidR="00BB2269">
        <w:rPr>
          <w:rFonts w:ascii="Times New Roman" w:hAnsi="Times New Roman"/>
          <w:sz w:val="28"/>
          <w:szCs w:val="28"/>
        </w:rPr>
        <w:t xml:space="preserve"> -</w:t>
      </w:r>
      <w:r w:rsidR="00446434">
        <w:rPr>
          <w:rFonts w:ascii="Times New Roman" w:hAnsi="Times New Roman"/>
          <w:sz w:val="28"/>
          <w:szCs w:val="28"/>
        </w:rPr>
        <w:t xml:space="preserve"> предоставлены </w:t>
      </w:r>
      <w:r w:rsidR="00BB2269">
        <w:rPr>
          <w:rFonts w:ascii="Times New Roman" w:hAnsi="Times New Roman"/>
          <w:sz w:val="28"/>
          <w:szCs w:val="28"/>
        </w:rPr>
        <w:t>на основании Постановления Администрации МО «Город Майкоп» от 31.12.2019 года №</w:t>
      </w:r>
      <w:r w:rsidR="001053C1">
        <w:rPr>
          <w:rFonts w:ascii="Times New Roman" w:hAnsi="Times New Roman"/>
          <w:sz w:val="28"/>
          <w:szCs w:val="28"/>
        </w:rPr>
        <w:t xml:space="preserve"> </w:t>
      </w:r>
      <w:r w:rsidR="00BB2269">
        <w:rPr>
          <w:rFonts w:ascii="Times New Roman" w:hAnsi="Times New Roman"/>
          <w:sz w:val="28"/>
          <w:szCs w:val="28"/>
        </w:rPr>
        <w:t>1668 «О представлении жилых помещений детям-сиротам и детям, оставшимся без попечения родителей, лицам из числа детей-сирот и детей, оставшихся без попечения родителей»</w:t>
      </w:r>
      <w:r w:rsidR="00446434">
        <w:rPr>
          <w:rFonts w:ascii="Times New Roman" w:hAnsi="Times New Roman"/>
          <w:sz w:val="28"/>
          <w:szCs w:val="28"/>
        </w:rPr>
        <w:t xml:space="preserve"> детям-сиротам из списка очерёдности по</w:t>
      </w:r>
      <w:r w:rsidR="00446434" w:rsidRPr="0084525C">
        <w:rPr>
          <w:rFonts w:ascii="Times New Roman" w:hAnsi="Times New Roman"/>
          <w:sz w:val="28"/>
          <w:szCs w:val="28"/>
        </w:rPr>
        <w:t xml:space="preserve"> </w:t>
      </w:r>
      <w:r w:rsidR="00446434">
        <w:rPr>
          <w:rFonts w:ascii="Times New Roman" w:hAnsi="Times New Roman"/>
          <w:sz w:val="28"/>
          <w:szCs w:val="28"/>
        </w:rPr>
        <w:t>договора найма жилого помещения, заключенным 13 января 2020 года.</w:t>
      </w:r>
      <w:r w:rsidR="0084525C">
        <w:rPr>
          <w:rFonts w:ascii="Times New Roman" w:hAnsi="Times New Roman"/>
          <w:sz w:val="28"/>
          <w:szCs w:val="28"/>
        </w:rPr>
        <w:t xml:space="preserve"> </w:t>
      </w:r>
    </w:p>
    <w:p w:rsidR="003B3247" w:rsidRPr="003B3247" w:rsidRDefault="003B3247" w:rsidP="001053C1">
      <w:pPr>
        <w:spacing w:after="0" w:line="240" w:lineRule="auto"/>
        <w:ind w:firstLine="567"/>
        <w:jc w:val="both"/>
        <w:rPr>
          <w:rFonts w:ascii="Times New Roman" w:hAnsi="Times New Roman"/>
          <w:color w:val="000000" w:themeColor="text1"/>
          <w:sz w:val="28"/>
          <w:szCs w:val="28"/>
        </w:rPr>
      </w:pPr>
      <w:r w:rsidRPr="003B3247">
        <w:rPr>
          <w:rFonts w:ascii="Times New Roman" w:hAnsi="Times New Roman"/>
          <w:color w:val="000000" w:themeColor="text1"/>
          <w:sz w:val="28"/>
          <w:szCs w:val="28"/>
        </w:rPr>
        <w:t>Министерством образования и науки Республики Адыгея согласно подпункту «б» пункта 13 раздела 3 Положения о Министерстве образования и науки Республики Адыгея, утвержденного постановлением Кабинета Министров Республики Адыгея от 23 апреля 2014 года № 99 «Вопросы Министерства образования и науки Республики Адыгея», осуществляется формирование списка детей-сирот, подлежащих обеспечению жилыми помещениями (далее - Список).</w:t>
      </w:r>
    </w:p>
    <w:p w:rsidR="00097468" w:rsidRPr="003B3247" w:rsidRDefault="00BB2269" w:rsidP="001053C1">
      <w:pPr>
        <w:spacing w:after="0" w:line="240" w:lineRule="auto"/>
        <w:ind w:firstLine="567"/>
        <w:jc w:val="both"/>
        <w:rPr>
          <w:rFonts w:ascii="Times New Roman" w:hAnsi="Times New Roman"/>
          <w:color w:val="000000" w:themeColor="text1"/>
          <w:sz w:val="28"/>
          <w:szCs w:val="28"/>
        </w:rPr>
      </w:pPr>
      <w:r w:rsidRPr="003B3247">
        <w:rPr>
          <w:rFonts w:ascii="Times New Roman" w:hAnsi="Times New Roman"/>
          <w:color w:val="000000" w:themeColor="text1"/>
          <w:sz w:val="28"/>
          <w:szCs w:val="28"/>
        </w:rPr>
        <w:t>Министерством образования и науки Республики Адыгея в Администрацию МО «Город Майкоп» направлено письмо 16.01.2019 г. №</w:t>
      </w:r>
      <w:r w:rsidR="001053C1">
        <w:rPr>
          <w:rFonts w:ascii="Times New Roman" w:hAnsi="Times New Roman"/>
          <w:color w:val="000000" w:themeColor="text1"/>
          <w:sz w:val="28"/>
          <w:szCs w:val="28"/>
        </w:rPr>
        <w:t xml:space="preserve"> </w:t>
      </w:r>
      <w:proofErr w:type="gramStart"/>
      <w:r w:rsidRPr="003B3247">
        <w:rPr>
          <w:rFonts w:ascii="Times New Roman" w:hAnsi="Times New Roman"/>
          <w:color w:val="000000" w:themeColor="text1"/>
          <w:sz w:val="28"/>
          <w:szCs w:val="28"/>
        </w:rPr>
        <w:t>173  с</w:t>
      </w:r>
      <w:proofErr w:type="gramEnd"/>
      <w:r w:rsidRPr="003B3247">
        <w:rPr>
          <w:rFonts w:ascii="Times New Roman" w:hAnsi="Times New Roman"/>
          <w:color w:val="000000" w:themeColor="text1"/>
          <w:sz w:val="28"/>
          <w:szCs w:val="28"/>
        </w:rPr>
        <w:t xml:space="preserve"> приложением- выпиской  из </w:t>
      </w:r>
      <w:r w:rsidR="00445C1A" w:rsidRPr="003B3247">
        <w:rPr>
          <w:rFonts w:ascii="Times New Roman" w:hAnsi="Times New Roman"/>
          <w:color w:val="000000" w:themeColor="text1"/>
          <w:sz w:val="28"/>
          <w:szCs w:val="28"/>
        </w:rPr>
        <w:t xml:space="preserve"> списка детей-сирот и детей, оставшихся без попечения родителей, лиц из числа детей-сирот и детей, оставшихся без попечения родителей,  подлежа</w:t>
      </w:r>
      <w:r w:rsidRPr="003B3247">
        <w:rPr>
          <w:rFonts w:ascii="Times New Roman" w:hAnsi="Times New Roman"/>
          <w:color w:val="000000" w:themeColor="text1"/>
          <w:sz w:val="28"/>
          <w:szCs w:val="28"/>
        </w:rPr>
        <w:t>щих</w:t>
      </w:r>
      <w:r w:rsidR="00445C1A" w:rsidRPr="003B3247">
        <w:rPr>
          <w:rFonts w:ascii="Times New Roman" w:hAnsi="Times New Roman"/>
          <w:color w:val="000000" w:themeColor="text1"/>
          <w:sz w:val="28"/>
          <w:szCs w:val="28"/>
        </w:rPr>
        <w:t xml:space="preserve"> обеспечению жилыми помещениями из специализированного жилого фонда МО «Горд Майкоп» </w:t>
      </w:r>
      <w:r w:rsidRPr="003B3247">
        <w:rPr>
          <w:rFonts w:ascii="Times New Roman" w:hAnsi="Times New Roman"/>
          <w:color w:val="000000" w:themeColor="text1"/>
          <w:sz w:val="28"/>
          <w:szCs w:val="28"/>
        </w:rPr>
        <w:t>по состоянию на 31.12.2018 года</w:t>
      </w:r>
      <w:r w:rsidR="00FC6104">
        <w:rPr>
          <w:rFonts w:ascii="Times New Roman" w:hAnsi="Times New Roman"/>
          <w:color w:val="000000" w:themeColor="text1"/>
          <w:sz w:val="28"/>
          <w:szCs w:val="28"/>
        </w:rPr>
        <w:t xml:space="preserve"> (далее – Список от 31.12.2018 года)</w:t>
      </w:r>
      <w:r w:rsidRPr="003B3247">
        <w:rPr>
          <w:rFonts w:ascii="Times New Roman" w:hAnsi="Times New Roman"/>
          <w:color w:val="000000" w:themeColor="text1"/>
          <w:sz w:val="28"/>
          <w:szCs w:val="28"/>
        </w:rPr>
        <w:t>. Данная выписка содер</w:t>
      </w:r>
      <w:r w:rsidRPr="003B3247">
        <w:rPr>
          <w:rFonts w:ascii="Times New Roman" w:hAnsi="Times New Roman"/>
          <w:color w:val="000000" w:themeColor="text1"/>
          <w:sz w:val="28"/>
          <w:szCs w:val="28"/>
        </w:rPr>
        <w:lastRenderedPageBreak/>
        <w:t>жит информацию</w:t>
      </w:r>
      <w:r w:rsidR="006A209D" w:rsidRPr="003B3247">
        <w:rPr>
          <w:rFonts w:ascii="Times New Roman" w:hAnsi="Times New Roman"/>
          <w:color w:val="000000" w:themeColor="text1"/>
          <w:sz w:val="28"/>
          <w:szCs w:val="28"/>
        </w:rPr>
        <w:t xml:space="preserve"> о </w:t>
      </w:r>
      <w:r w:rsidR="00445C1A" w:rsidRPr="003B3247">
        <w:rPr>
          <w:rFonts w:ascii="Times New Roman" w:hAnsi="Times New Roman"/>
          <w:color w:val="000000" w:themeColor="text1"/>
          <w:sz w:val="28"/>
          <w:szCs w:val="28"/>
        </w:rPr>
        <w:t>130</w:t>
      </w:r>
      <w:r w:rsidR="006A209D" w:rsidRPr="003B3247">
        <w:rPr>
          <w:rFonts w:ascii="Times New Roman" w:hAnsi="Times New Roman"/>
          <w:color w:val="000000" w:themeColor="text1"/>
          <w:sz w:val="28"/>
          <w:szCs w:val="28"/>
        </w:rPr>
        <w:t xml:space="preserve">-и </w:t>
      </w:r>
      <w:r w:rsidR="00097468" w:rsidRPr="003B3247">
        <w:rPr>
          <w:rFonts w:ascii="Times New Roman" w:hAnsi="Times New Roman"/>
          <w:color w:val="000000" w:themeColor="text1"/>
          <w:sz w:val="28"/>
          <w:szCs w:val="28"/>
        </w:rPr>
        <w:t>дет</w:t>
      </w:r>
      <w:r w:rsidR="006A209D" w:rsidRPr="003B3247">
        <w:rPr>
          <w:rFonts w:ascii="Times New Roman" w:hAnsi="Times New Roman"/>
          <w:color w:val="000000" w:themeColor="text1"/>
          <w:sz w:val="28"/>
          <w:szCs w:val="28"/>
        </w:rPr>
        <w:t>ях</w:t>
      </w:r>
      <w:r w:rsidR="00097468" w:rsidRPr="003B3247">
        <w:rPr>
          <w:rFonts w:ascii="Times New Roman" w:hAnsi="Times New Roman"/>
          <w:color w:val="000000" w:themeColor="text1"/>
          <w:sz w:val="28"/>
          <w:szCs w:val="28"/>
        </w:rPr>
        <w:t>-сирот</w:t>
      </w:r>
      <w:r w:rsidR="006A209D" w:rsidRPr="003B3247">
        <w:rPr>
          <w:rFonts w:ascii="Times New Roman" w:hAnsi="Times New Roman"/>
          <w:color w:val="000000" w:themeColor="text1"/>
          <w:sz w:val="28"/>
          <w:szCs w:val="28"/>
        </w:rPr>
        <w:t>ах</w:t>
      </w:r>
      <w:r w:rsidR="00097468" w:rsidRPr="003B3247">
        <w:rPr>
          <w:rFonts w:ascii="Times New Roman" w:hAnsi="Times New Roman"/>
          <w:color w:val="000000" w:themeColor="text1"/>
          <w:sz w:val="28"/>
          <w:szCs w:val="28"/>
        </w:rPr>
        <w:t>,</w:t>
      </w:r>
      <w:r w:rsidR="006A209D" w:rsidRPr="003B3247">
        <w:rPr>
          <w:rFonts w:ascii="Times New Roman" w:hAnsi="Times New Roman"/>
          <w:color w:val="000000" w:themeColor="text1"/>
          <w:sz w:val="28"/>
          <w:szCs w:val="28"/>
        </w:rPr>
        <w:t xml:space="preserve"> которым предусмотрено обеспечение жилыми помещениями в МО «Город Майкоп», </w:t>
      </w:r>
      <w:r w:rsidR="00097468" w:rsidRPr="003B3247">
        <w:rPr>
          <w:rFonts w:ascii="Times New Roman" w:hAnsi="Times New Roman"/>
          <w:color w:val="000000" w:themeColor="text1"/>
          <w:sz w:val="28"/>
          <w:szCs w:val="28"/>
        </w:rPr>
        <w:t>в том числе:</w:t>
      </w:r>
    </w:p>
    <w:p w:rsidR="00097468" w:rsidRPr="003B3247" w:rsidRDefault="00097468" w:rsidP="001053C1">
      <w:pPr>
        <w:spacing w:after="0" w:line="240" w:lineRule="auto"/>
        <w:ind w:firstLine="567"/>
        <w:jc w:val="both"/>
        <w:rPr>
          <w:rFonts w:ascii="Times New Roman" w:hAnsi="Times New Roman"/>
          <w:color w:val="000000" w:themeColor="text1"/>
          <w:sz w:val="28"/>
          <w:szCs w:val="28"/>
        </w:rPr>
      </w:pPr>
      <w:r w:rsidRPr="003B3247">
        <w:rPr>
          <w:rFonts w:ascii="Times New Roman" w:hAnsi="Times New Roman"/>
          <w:color w:val="000000" w:themeColor="text1"/>
          <w:sz w:val="28"/>
          <w:szCs w:val="28"/>
        </w:rPr>
        <w:t xml:space="preserve">- </w:t>
      </w:r>
      <w:r w:rsidR="00B52D1E" w:rsidRPr="003B3247">
        <w:rPr>
          <w:rFonts w:ascii="Times New Roman" w:hAnsi="Times New Roman"/>
          <w:color w:val="000000" w:themeColor="text1"/>
          <w:kern w:val="2"/>
          <w:sz w:val="28"/>
          <w:szCs w:val="24"/>
          <w:lang w:eastAsia="ar-SA"/>
        </w:rPr>
        <w:t>90 человек</w:t>
      </w:r>
      <w:r w:rsidR="00B52D1E" w:rsidRPr="003B3247">
        <w:rPr>
          <w:rFonts w:ascii="Times New Roman" w:hAnsi="Times New Roman"/>
          <w:color w:val="000000" w:themeColor="text1"/>
          <w:sz w:val="28"/>
          <w:szCs w:val="28"/>
        </w:rPr>
        <w:t xml:space="preserve">, </w:t>
      </w:r>
      <w:r w:rsidR="00B52D1E" w:rsidRPr="003B3247">
        <w:rPr>
          <w:rFonts w:ascii="Times New Roman" w:hAnsi="Times New Roman"/>
          <w:color w:val="000000" w:themeColor="text1"/>
          <w:kern w:val="2"/>
          <w:sz w:val="28"/>
          <w:szCs w:val="24"/>
          <w:lang w:eastAsia="ar-SA"/>
        </w:rPr>
        <w:t>право на получение жилья, у которых наступило (</w:t>
      </w:r>
      <w:r w:rsidR="00B52D1E" w:rsidRPr="003B3247">
        <w:rPr>
          <w:rFonts w:ascii="Times New Roman" w:hAnsi="Times New Roman"/>
          <w:color w:val="000000" w:themeColor="text1"/>
          <w:sz w:val="28"/>
          <w:szCs w:val="28"/>
        </w:rPr>
        <w:t>достигших возраста 18 лет и старше)</w:t>
      </w:r>
      <w:r w:rsidRPr="003B3247">
        <w:rPr>
          <w:rFonts w:ascii="Times New Roman" w:hAnsi="Times New Roman"/>
          <w:color w:val="000000" w:themeColor="text1"/>
          <w:sz w:val="28"/>
          <w:szCs w:val="28"/>
        </w:rPr>
        <w:t>;</w:t>
      </w:r>
    </w:p>
    <w:p w:rsidR="00B52D1E" w:rsidRPr="003B3247" w:rsidRDefault="00B52D1E" w:rsidP="001053C1">
      <w:pPr>
        <w:spacing w:after="0" w:line="240" w:lineRule="auto"/>
        <w:ind w:firstLine="567"/>
        <w:jc w:val="both"/>
        <w:rPr>
          <w:rFonts w:ascii="Times New Roman" w:hAnsi="Times New Roman"/>
          <w:color w:val="000000" w:themeColor="text1"/>
          <w:sz w:val="28"/>
          <w:szCs w:val="28"/>
        </w:rPr>
      </w:pPr>
      <w:r w:rsidRPr="003B3247">
        <w:rPr>
          <w:rFonts w:ascii="Times New Roman" w:hAnsi="Times New Roman"/>
          <w:color w:val="000000" w:themeColor="text1"/>
          <w:sz w:val="28"/>
          <w:szCs w:val="28"/>
        </w:rPr>
        <w:t>- 40 человек,</w:t>
      </w:r>
      <w:r w:rsidRPr="003B3247">
        <w:rPr>
          <w:rFonts w:ascii="Times New Roman" w:hAnsi="Times New Roman"/>
          <w:color w:val="000000" w:themeColor="text1"/>
          <w:kern w:val="2"/>
          <w:sz w:val="28"/>
          <w:szCs w:val="24"/>
          <w:lang w:eastAsia="ar-SA"/>
        </w:rPr>
        <w:t xml:space="preserve"> право на получение жилья, у которых не наступило (не </w:t>
      </w:r>
      <w:r w:rsidRPr="003B3247">
        <w:rPr>
          <w:rFonts w:ascii="Times New Roman" w:hAnsi="Times New Roman"/>
          <w:color w:val="000000" w:themeColor="text1"/>
          <w:sz w:val="28"/>
          <w:szCs w:val="28"/>
        </w:rPr>
        <w:t>достигших возраста 18 лет).</w:t>
      </w:r>
    </w:p>
    <w:p w:rsidR="006A209D" w:rsidRDefault="006A209D" w:rsidP="001053C1">
      <w:pPr>
        <w:spacing w:after="0" w:line="240" w:lineRule="auto"/>
        <w:ind w:firstLine="567"/>
        <w:jc w:val="both"/>
        <w:rPr>
          <w:color w:val="000000" w:themeColor="text1"/>
        </w:rPr>
      </w:pPr>
      <w:r w:rsidRPr="003B3247">
        <w:rPr>
          <w:rFonts w:ascii="Times New Roman" w:hAnsi="Times New Roman"/>
          <w:color w:val="000000" w:themeColor="text1"/>
          <w:sz w:val="28"/>
          <w:szCs w:val="28"/>
        </w:rPr>
        <w:t>С письмами</w:t>
      </w:r>
      <w:r w:rsidRPr="003B3247">
        <w:rPr>
          <w:color w:val="000000" w:themeColor="text1"/>
        </w:rPr>
        <w:t xml:space="preserve"> </w:t>
      </w:r>
      <w:r w:rsidRPr="003B3247">
        <w:rPr>
          <w:rFonts w:ascii="Times New Roman" w:hAnsi="Times New Roman"/>
          <w:color w:val="000000" w:themeColor="text1"/>
          <w:sz w:val="28"/>
          <w:szCs w:val="28"/>
        </w:rPr>
        <w:t>Министерства образования и науки Республики Адыгея от 12.07.2019 года №</w:t>
      </w:r>
      <w:r w:rsidR="003B3247" w:rsidRPr="003B3247">
        <w:rPr>
          <w:rFonts w:ascii="Times New Roman" w:hAnsi="Times New Roman"/>
          <w:color w:val="000000" w:themeColor="text1"/>
          <w:sz w:val="28"/>
          <w:szCs w:val="28"/>
        </w:rPr>
        <w:t xml:space="preserve"> </w:t>
      </w:r>
      <w:r w:rsidRPr="003B3247">
        <w:rPr>
          <w:rFonts w:ascii="Times New Roman" w:hAnsi="Times New Roman"/>
          <w:color w:val="000000" w:themeColor="text1"/>
          <w:sz w:val="28"/>
          <w:szCs w:val="28"/>
        </w:rPr>
        <w:t>4329;</w:t>
      </w:r>
      <w:r w:rsidR="003B3247" w:rsidRPr="003B3247">
        <w:rPr>
          <w:rFonts w:ascii="Times New Roman" w:hAnsi="Times New Roman"/>
          <w:color w:val="000000" w:themeColor="text1"/>
          <w:sz w:val="28"/>
          <w:szCs w:val="28"/>
        </w:rPr>
        <w:t xml:space="preserve"> </w:t>
      </w:r>
      <w:r w:rsidRPr="003B3247">
        <w:rPr>
          <w:rFonts w:ascii="Times New Roman" w:hAnsi="Times New Roman"/>
          <w:color w:val="000000" w:themeColor="text1"/>
          <w:sz w:val="28"/>
          <w:szCs w:val="28"/>
        </w:rPr>
        <w:t>27.11.2019 года №</w:t>
      </w:r>
      <w:r w:rsidR="00F13649">
        <w:rPr>
          <w:rFonts w:ascii="Times New Roman" w:hAnsi="Times New Roman"/>
          <w:color w:val="000000" w:themeColor="text1"/>
          <w:sz w:val="28"/>
          <w:szCs w:val="28"/>
        </w:rPr>
        <w:t xml:space="preserve"> </w:t>
      </w:r>
      <w:r w:rsidRPr="003B3247">
        <w:rPr>
          <w:rFonts w:ascii="Times New Roman" w:hAnsi="Times New Roman"/>
          <w:color w:val="000000" w:themeColor="text1"/>
          <w:sz w:val="28"/>
          <w:szCs w:val="28"/>
        </w:rPr>
        <w:t>8352 предоставлены выписки из Списка детей-сирот, которые корректировались по факту исключения детей-сирот, ранее обеспеченных жилыми помещениями. В откорректированных выписках так же отражены дети-сироты, подлежащие обеспечению жилыми помещениями в 201</w:t>
      </w:r>
      <w:r w:rsidR="003B3247" w:rsidRPr="003B3247">
        <w:rPr>
          <w:rFonts w:ascii="Times New Roman" w:hAnsi="Times New Roman"/>
          <w:color w:val="000000" w:themeColor="text1"/>
          <w:sz w:val="28"/>
          <w:szCs w:val="28"/>
        </w:rPr>
        <w:t>9</w:t>
      </w:r>
      <w:r w:rsidRPr="003B3247">
        <w:rPr>
          <w:rFonts w:ascii="Times New Roman" w:hAnsi="Times New Roman"/>
          <w:color w:val="000000" w:themeColor="text1"/>
          <w:sz w:val="28"/>
          <w:szCs w:val="28"/>
        </w:rPr>
        <w:t xml:space="preserve"> году.</w:t>
      </w:r>
      <w:r w:rsidR="00445C1A" w:rsidRPr="003B3247">
        <w:rPr>
          <w:color w:val="000000" w:themeColor="text1"/>
        </w:rPr>
        <w:tab/>
      </w:r>
    </w:p>
    <w:p w:rsidR="00B52D1E" w:rsidRDefault="003B3247" w:rsidP="001053C1">
      <w:pPr>
        <w:spacing w:after="0" w:line="240" w:lineRule="auto"/>
        <w:ind w:firstLine="567"/>
        <w:jc w:val="both"/>
        <w:rPr>
          <w:rFonts w:ascii="Times New Roman" w:hAnsi="Times New Roman"/>
          <w:color w:val="000000" w:themeColor="text1"/>
          <w:sz w:val="28"/>
          <w:szCs w:val="28"/>
        </w:rPr>
      </w:pPr>
      <w:r w:rsidRPr="00F13649">
        <w:rPr>
          <w:rFonts w:ascii="Times New Roman" w:hAnsi="Times New Roman"/>
          <w:color w:val="000000" w:themeColor="text1"/>
          <w:sz w:val="28"/>
          <w:szCs w:val="28"/>
        </w:rPr>
        <w:t xml:space="preserve">Специалистами Комитета в порядке очереди из представленного списка по состоянию </w:t>
      </w:r>
      <w:r w:rsidR="00F13649" w:rsidRPr="00F13649">
        <w:rPr>
          <w:rFonts w:ascii="Times New Roman" w:hAnsi="Times New Roman"/>
          <w:color w:val="000000" w:themeColor="text1"/>
          <w:sz w:val="28"/>
          <w:szCs w:val="28"/>
        </w:rPr>
        <w:t xml:space="preserve">31.12.2018 года и 27.11.2019 года были определены дети-сироты, которые в рамках выделенных лимитов финансирования должны быть обеспечены жилыми помещениями по договорам найма жилья в 2019 году. </w:t>
      </w:r>
    </w:p>
    <w:p w:rsidR="00221E95" w:rsidRPr="001053C1" w:rsidRDefault="00221E95" w:rsidP="00221E95">
      <w:pPr>
        <w:spacing w:after="0" w:line="240" w:lineRule="auto"/>
        <w:jc w:val="right"/>
        <w:rPr>
          <w:rFonts w:ascii="Times New Roman" w:hAnsi="Times New Roman"/>
          <w:color w:val="1F497D" w:themeColor="text2"/>
          <w:sz w:val="28"/>
          <w:szCs w:val="28"/>
        </w:rPr>
      </w:pPr>
      <w:r>
        <w:rPr>
          <w:rFonts w:ascii="Times New Roman" w:hAnsi="Times New Roman"/>
          <w:color w:val="000000" w:themeColor="text1"/>
          <w:sz w:val="28"/>
          <w:szCs w:val="28"/>
        </w:rPr>
        <w:tab/>
      </w:r>
      <w:r w:rsidRPr="001053C1">
        <w:rPr>
          <w:rFonts w:ascii="Times New Roman" w:hAnsi="Times New Roman"/>
          <w:color w:val="000000" w:themeColor="text1"/>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2409"/>
        <w:gridCol w:w="2552"/>
      </w:tblGrid>
      <w:tr w:rsidR="009B19B8" w:rsidRPr="00312428" w:rsidTr="00F81662">
        <w:trPr>
          <w:trHeight w:val="806"/>
        </w:trPr>
        <w:tc>
          <w:tcPr>
            <w:tcW w:w="4395" w:type="dxa"/>
            <w:tcBorders>
              <w:top w:val="single" w:sz="4" w:space="0" w:color="auto"/>
              <w:bottom w:val="single" w:sz="4" w:space="0" w:color="auto"/>
              <w:right w:val="single" w:sz="4" w:space="0" w:color="auto"/>
            </w:tcBorders>
          </w:tcPr>
          <w:p w:rsidR="009B19B8" w:rsidRPr="00221E95" w:rsidRDefault="009B19B8" w:rsidP="00FB13C3">
            <w:pPr>
              <w:pStyle w:val="af8"/>
              <w:jc w:val="center"/>
              <w:rPr>
                <w:rFonts w:ascii="Times New Roman" w:eastAsiaTheme="minorEastAsia" w:hAnsi="Times New Roman" w:cs="Times New Roman"/>
                <w:b/>
                <w:color w:val="000000" w:themeColor="text1"/>
              </w:rPr>
            </w:pPr>
          </w:p>
          <w:p w:rsidR="00B52D1E" w:rsidRPr="00221E95" w:rsidRDefault="00FB13C3" w:rsidP="00F81662">
            <w:pPr>
              <w:jc w:val="center"/>
              <w:rPr>
                <w:rFonts w:ascii="Times New Roman" w:eastAsiaTheme="minorEastAsia" w:hAnsi="Times New Roman"/>
                <w:b/>
                <w:color w:val="000000" w:themeColor="text1"/>
                <w:sz w:val="24"/>
                <w:szCs w:val="24"/>
              </w:rPr>
            </w:pPr>
            <w:r w:rsidRPr="00221E95">
              <w:rPr>
                <w:rFonts w:ascii="Times New Roman" w:eastAsiaTheme="minorEastAsia" w:hAnsi="Times New Roman"/>
                <w:b/>
                <w:color w:val="000000" w:themeColor="text1"/>
                <w:sz w:val="24"/>
                <w:szCs w:val="24"/>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9B19B8" w:rsidRPr="00221E95" w:rsidRDefault="00B95888" w:rsidP="003B3247">
            <w:pPr>
              <w:pStyle w:val="af8"/>
              <w:jc w:val="center"/>
              <w:rPr>
                <w:rFonts w:ascii="Times New Roman" w:eastAsiaTheme="minorEastAsia" w:hAnsi="Times New Roman" w:cs="Times New Roman"/>
                <w:b/>
                <w:color w:val="000000" w:themeColor="text1"/>
              </w:rPr>
            </w:pPr>
            <w:r w:rsidRPr="00221E95">
              <w:rPr>
                <w:rFonts w:ascii="Times New Roman" w:eastAsiaTheme="minorEastAsia" w:hAnsi="Times New Roman" w:cs="Times New Roman"/>
                <w:b/>
                <w:color w:val="000000" w:themeColor="text1"/>
              </w:rPr>
              <w:t xml:space="preserve">Численность детей-сирот в списке на </w:t>
            </w:r>
            <w:r w:rsidR="003B3247" w:rsidRPr="00221E95">
              <w:rPr>
                <w:rFonts w:ascii="Times New Roman" w:eastAsiaTheme="minorEastAsia" w:hAnsi="Times New Roman" w:cs="Times New Roman"/>
                <w:b/>
                <w:color w:val="000000" w:themeColor="text1"/>
              </w:rPr>
              <w:t>01</w:t>
            </w:r>
            <w:r w:rsidRPr="00221E95">
              <w:rPr>
                <w:rFonts w:ascii="Times New Roman" w:eastAsiaTheme="minorEastAsia" w:hAnsi="Times New Roman" w:cs="Times New Roman"/>
                <w:b/>
                <w:color w:val="000000" w:themeColor="text1"/>
              </w:rPr>
              <w:t>.</w:t>
            </w:r>
            <w:r w:rsidR="003B3247" w:rsidRPr="00221E95">
              <w:rPr>
                <w:rFonts w:ascii="Times New Roman" w:eastAsiaTheme="minorEastAsia" w:hAnsi="Times New Roman" w:cs="Times New Roman"/>
                <w:b/>
                <w:color w:val="000000" w:themeColor="text1"/>
              </w:rPr>
              <w:t>01</w:t>
            </w:r>
            <w:r w:rsidRPr="00221E95">
              <w:rPr>
                <w:rFonts w:ascii="Times New Roman" w:eastAsiaTheme="minorEastAsia" w:hAnsi="Times New Roman" w:cs="Times New Roman"/>
                <w:b/>
                <w:color w:val="000000" w:themeColor="text1"/>
              </w:rPr>
              <w:t>.201</w:t>
            </w:r>
            <w:r w:rsidR="003B3247" w:rsidRPr="00221E95">
              <w:rPr>
                <w:rFonts w:ascii="Times New Roman" w:eastAsiaTheme="minorEastAsia" w:hAnsi="Times New Roman" w:cs="Times New Roman"/>
                <w:b/>
                <w:color w:val="000000" w:themeColor="text1"/>
              </w:rPr>
              <w:t>9</w:t>
            </w:r>
            <w:r w:rsidRPr="00221E95">
              <w:rPr>
                <w:rFonts w:ascii="Times New Roman" w:eastAsiaTheme="minorEastAsia" w:hAnsi="Times New Roman" w:cs="Times New Roman"/>
                <w:b/>
                <w:color w:val="000000" w:themeColor="text1"/>
              </w:rPr>
              <w:t xml:space="preserve"> года</w:t>
            </w:r>
          </w:p>
        </w:tc>
        <w:tc>
          <w:tcPr>
            <w:tcW w:w="2552" w:type="dxa"/>
            <w:tcBorders>
              <w:top w:val="single" w:sz="4" w:space="0" w:color="auto"/>
              <w:left w:val="single" w:sz="4" w:space="0" w:color="auto"/>
              <w:bottom w:val="single" w:sz="4" w:space="0" w:color="auto"/>
            </w:tcBorders>
          </w:tcPr>
          <w:p w:rsidR="009B19B8" w:rsidRPr="00221E95" w:rsidRDefault="00B95888" w:rsidP="00FB13C3">
            <w:pPr>
              <w:pStyle w:val="af8"/>
              <w:jc w:val="center"/>
              <w:rPr>
                <w:rFonts w:ascii="Times New Roman" w:eastAsiaTheme="minorEastAsia" w:hAnsi="Times New Roman" w:cs="Times New Roman"/>
                <w:b/>
                <w:color w:val="000000" w:themeColor="text1"/>
              </w:rPr>
            </w:pPr>
            <w:r w:rsidRPr="00221E95">
              <w:rPr>
                <w:rFonts w:ascii="Times New Roman" w:eastAsiaTheme="minorEastAsia" w:hAnsi="Times New Roman" w:cs="Times New Roman"/>
                <w:b/>
                <w:color w:val="000000" w:themeColor="text1"/>
              </w:rPr>
              <w:t xml:space="preserve">Численность детей-сирот в списке на </w:t>
            </w:r>
            <w:r w:rsidR="00CE6CFF" w:rsidRPr="00221E95">
              <w:rPr>
                <w:rFonts w:ascii="Times New Roman" w:eastAsiaTheme="minorEastAsia" w:hAnsi="Times New Roman" w:cs="Times New Roman"/>
                <w:b/>
                <w:color w:val="000000" w:themeColor="text1"/>
              </w:rPr>
              <w:t>22</w:t>
            </w:r>
            <w:r w:rsidRPr="00221E95">
              <w:rPr>
                <w:rFonts w:ascii="Times New Roman" w:eastAsiaTheme="minorEastAsia" w:hAnsi="Times New Roman" w:cs="Times New Roman"/>
                <w:b/>
                <w:color w:val="000000" w:themeColor="text1"/>
              </w:rPr>
              <w:t>.1</w:t>
            </w:r>
            <w:r w:rsidR="00CE6CFF" w:rsidRPr="00221E95">
              <w:rPr>
                <w:rFonts w:ascii="Times New Roman" w:eastAsiaTheme="minorEastAsia" w:hAnsi="Times New Roman" w:cs="Times New Roman"/>
                <w:b/>
                <w:color w:val="000000" w:themeColor="text1"/>
              </w:rPr>
              <w:t>1</w:t>
            </w:r>
            <w:r w:rsidRPr="00221E95">
              <w:rPr>
                <w:rFonts w:ascii="Times New Roman" w:eastAsiaTheme="minorEastAsia" w:hAnsi="Times New Roman" w:cs="Times New Roman"/>
                <w:b/>
                <w:color w:val="000000" w:themeColor="text1"/>
              </w:rPr>
              <w:t>.2019 года</w:t>
            </w:r>
          </w:p>
        </w:tc>
      </w:tr>
      <w:tr w:rsidR="009B19B8" w:rsidRPr="00312428" w:rsidTr="00221E95">
        <w:tc>
          <w:tcPr>
            <w:tcW w:w="4395" w:type="dxa"/>
            <w:tcBorders>
              <w:top w:val="single" w:sz="4" w:space="0" w:color="auto"/>
              <w:left w:val="single" w:sz="4" w:space="0" w:color="auto"/>
              <w:bottom w:val="nil"/>
              <w:right w:val="single" w:sz="4" w:space="0" w:color="auto"/>
            </w:tcBorders>
          </w:tcPr>
          <w:p w:rsidR="00FB13C3" w:rsidRPr="00221E95" w:rsidRDefault="009B19B8" w:rsidP="00FB13C3">
            <w:pPr>
              <w:pStyle w:val="af9"/>
              <w:rPr>
                <w:rFonts w:ascii="Times New Roman" w:hAnsi="Times New Roman" w:cs="Times New Roman"/>
                <w:color w:val="000000" w:themeColor="text1"/>
                <w:kern w:val="2"/>
                <w:lang w:eastAsia="ar-SA"/>
              </w:rPr>
            </w:pPr>
            <w:r w:rsidRPr="00221E95">
              <w:rPr>
                <w:rFonts w:ascii="Times New Roman" w:eastAsiaTheme="minorEastAsia" w:hAnsi="Times New Roman" w:cs="Times New Roman"/>
                <w:color w:val="000000" w:themeColor="text1"/>
              </w:rPr>
              <w:t>Численность детей-сирот, включенных в список подлежащих обеспечению жилым помещением</w:t>
            </w:r>
            <w:r w:rsidR="00B95888" w:rsidRPr="00221E95">
              <w:rPr>
                <w:rFonts w:ascii="Times New Roman" w:eastAsiaTheme="minorEastAsia" w:hAnsi="Times New Roman" w:cs="Times New Roman"/>
                <w:color w:val="000000" w:themeColor="text1"/>
              </w:rPr>
              <w:t xml:space="preserve"> на </w:t>
            </w:r>
            <w:r w:rsidR="00FB13C3" w:rsidRPr="00221E95">
              <w:rPr>
                <w:rFonts w:ascii="Times New Roman" w:eastAsiaTheme="minorEastAsia" w:hAnsi="Times New Roman" w:cs="Times New Roman"/>
                <w:color w:val="000000" w:themeColor="text1"/>
              </w:rPr>
              <w:t>0</w:t>
            </w:r>
            <w:r w:rsidR="00B95888" w:rsidRPr="00221E95">
              <w:rPr>
                <w:rFonts w:ascii="Times New Roman" w:eastAsiaTheme="minorEastAsia" w:hAnsi="Times New Roman" w:cs="Times New Roman"/>
                <w:color w:val="000000" w:themeColor="text1"/>
              </w:rPr>
              <w:t>1.01.2019 года</w:t>
            </w:r>
            <w:r w:rsidR="00FB13C3" w:rsidRPr="00221E95">
              <w:rPr>
                <w:rFonts w:ascii="Times New Roman" w:eastAsiaTheme="minorEastAsia" w:hAnsi="Times New Roman" w:cs="Times New Roman"/>
                <w:color w:val="000000" w:themeColor="text1"/>
              </w:rPr>
              <w:t>,</w:t>
            </w:r>
            <w:r w:rsidR="00B52D1E" w:rsidRPr="00221E95">
              <w:rPr>
                <w:rFonts w:ascii="Times New Roman" w:hAnsi="Times New Roman" w:cs="Times New Roman"/>
                <w:color w:val="000000" w:themeColor="text1"/>
                <w:kern w:val="2"/>
                <w:lang w:eastAsia="ar-SA"/>
              </w:rPr>
              <w:t xml:space="preserve"> право на получение жилья, у которых наступило</w:t>
            </w:r>
            <w:r w:rsidR="00F81662">
              <w:rPr>
                <w:rFonts w:ascii="Times New Roman" w:hAnsi="Times New Roman" w:cs="Times New Roman"/>
                <w:color w:val="000000" w:themeColor="text1"/>
                <w:kern w:val="2"/>
                <w:lang w:eastAsia="ar-SA"/>
              </w:rPr>
              <w:t>,</w:t>
            </w:r>
          </w:p>
          <w:p w:rsidR="00FB13C3" w:rsidRPr="00221E95" w:rsidRDefault="00F81662" w:rsidP="00FB13C3">
            <w:pPr>
              <w:pStyle w:val="af9"/>
              <w:rPr>
                <w:rFonts w:eastAsiaTheme="minorEastAsia"/>
                <w:color w:val="000000" w:themeColor="text1"/>
                <w:lang w:eastAsia="ar-SA"/>
              </w:rPr>
            </w:pPr>
            <w:r>
              <w:rPr>
                <w:rFonts w:ascii="Times New Roman" w:hAnsi="Times New Roman" w:cs="Times New Roman"/>
                <w:color w:val="000000" w:themeColor="text1"/>
                <w:kern w:val="2"/>
                <w:lang w:eastAsia="ar-SA"/>
              </w:rPr>
              <w:t>и</w:t>
            </w:r>
            <w:r w:rsidR="00FB13C3" w:rsidRPr="00221E95">
              <w:rPr>
                <w:rFonts w:ascii="Times New Roman" w:hAnsi="Times New Roman" w:cs="Times New Roman"/>
                <w:color w:val="000000" w:themeColor="text1"/>
                <w:kern w:val="2"/>
                <w:lang w:eastAsia="ar-SA"/>
              </w:rPr>
              <w:t>з них:</w:t>
            </w:r>
          </w:p>
        </w:tc>
        <w:tc>
          <w:tcPr>
            <w:tcW w:w="2409" w:type="dxa"/>
            <w:tcBorders>
              <w:top w:val="single" w:sz="4" w:space="0" w:color="auto"/>
              <w:left w:val="single" w:sz="4" w:space="0" w:color="auto"/>
              <w:bottom w:val="nil"/>
              <w:right w:val="single" w:sz="4" w:space="0" w:color="auto"/>
            </w:tcBorders>
          </w:tcPr>
          <w:p w:rsidR="00FB13C3" w:rsidRPr="00221E95" w:rsidRDefault="00FB13C3" w:rsidP="00FB13C3">
            <w:pPr>
              <w:pStyle w:val="af8"/>
              <w:jc w:val="center"/>
              <w:rPr>
                <w:rFonts w:ascii="Times New Roman" w:eastAsiaTheme="minorEastAsia" w:hAnsi="Times New Roman" w:cs="Times New Roman"/>
                <w:color w:val="000000" w:themeColor="text1"/>
              </w:rPr>
            </w:pPr>
          </w:p>
          <w:p w:rsidR="00FB13C3" w:rsidRPr="00221E95" w:rsidRDefault="00FB13C3" w:rsidP="00FB13C3">
            <w:pPr>
              <w:pStyle w:val="af8"/>
              <w:jc w:val="center"/>
              <w:rPr>
                <w:rFonts w:ascii="Times New Roman" w:eastAsiaTheme="minorEastAsia" w:hAnsi="Times New Roman" w:cs="Times New Roman"/>
                <w:color w:val="000000" w:themeColor="text1"/>
              </w:rPr>
            </w:pPr>
          </w:p>
          <w:p w:rsidR="00FB13C3" w:rsidRPr="00221E95" w:rsidRDefault="00FB13C3" w:rsidP="00FB13C3">
            <w:pPr>
              <w:pStyle w:val="af8"/>
              <w:jc w:val="center"/>
              <w:rPr>
                <w:rFonts w:ascii="Times New Roman" w:eastAsiaTheme="minorEastAsia" w:hAnsi="Times New Roman" w:cs="Times New Roman"/>
                <w:color w:val="000000" w:themeColor="text1"/>
              </w:rPr>
            </w:pPr>
          </w:p>
          <w:p w:rsidR="00FB13C3" w:rsidRPr="00221E95" w:rsidRDefault="00FB13C3" w:rsidP="00FB13C3">
            <w:pPr>
              <w:pStyle w:val="af8"/>
              <w:jc w:val="center"/>
              <w:rPr>
                <w:rFonts w:ascii="Times New Roman" w:eastAsiaTheme="minorEastAsia" w:hAnsi="Times New Roman" w:cs="Times New Roman"/>
                <w:color w:val="000000" w:themeColor="text1"/>
              </w:rPr>
            </w:pPr>
          </w:p>
          <w:p w:rsidR="009B19B8" w:rsidRPr="00221E95" w:rsidRDefault="00B52D1E" w:rsidP="00FB13C3">
            <w:pPr>
              <w:pStyle w:val="af8"/>
              <w:jc w:val="center"/>
              <w:rPr>
                <w:rFonts w:ascii="Times New Roman" w:eastAsiaTheme="minorEastAsia" w:hAnsi="Times New Roman" w:cs="Times New Roman"/>
                <w:color w:val="000000" w:themeColor="text1"/>
              </w:rPr>
            </w:pPr>
            <w:r w:rsidRPr="00221E95">
              <w:rPr>
                <w:rFonts w:ascii="Times New Roman" w:eastAsiaTheme="minorEastAsia" w:hAnsi="Times New Roman" w:cs="Times New Roman"/>
                <w:color w:val="000000" w:themeColor="text1"/>
              </w:rPr>
              <w:t>90</w:t>
            </w:r>
          </w:p>
        </w:tc>
        <w:tc>
          <w:tcPr>
            <w:tcW w:w="2552" w:type="dxa"/>
            <w:tcBorders>
              <w:top w:val="single" w:sz="4" w:space="0" w:color="auto"/>
              <w:left w:val="single" w:sz="4" w:space="0" w:color="auto"/>
              <w:bottom w:val="nil"/>
              <w:right w:val="single" w:sz="4" w:space="0" w:color="auto"/>
            </w:tcBorders>
          </w:tcPr>
          <w:p w:rsidR="00FB13C3" w:rsidRPr="00221E95" w:rsidRDefault="00FB13C3" w:rsidP="00FB13C3">
            <w:pPr>
              <w:pStyle w:val="af8"/>
              <w:jc w:val="center"/>
              <w:rPr>
                <w:rFonts w:ascii="Times New Roman" w:eastAsiaTheme="minorEastAsia" w:hAnsi="Times New Roman" w:cs="Times New Roman"/>
                <w:color w:val="000000" w:themeColor="text1"/>
              </w:rPr>
            </w:pPr>
          </w:p>
          <w:p w:rsidR="00FB13C3" w:rsidRPr="00221E95" w:rsidRDefault="00FB13C3" w:rsidP="00FB13C3">
            <w:pPr>
              <w:pStyle w:val="af8"/>
              <w:jc w:val="center"/>
              <w:rPr>
                <w:rFonts w:ascii="Times New Roman" w:eastAsiaTheme="minorEastAsia" w:hAnsi="Times New Roman" w:cs="Times New Roman"/>
                <w:color w:val="000000" w:themeColor="text1"/>
              </w:rPr>
            </w:pPr>
          </w:p>
          <w:p w:rsidR="00FB13C3" w:rsidRPr="00221E95" w:rsidRDefault="00FB13C3" w:rsidP="00FB13C3">
            <w:pPr>
              <w:pStyle w:val="af8"/>
              <w:jc w:val="center"/>
              <w:rPr>
                <w:rFonts w:ascii="Times New Roman" w:eastAsiaTheme="minorEastAsia" w:hAnsi="Times New Roman" w:cs="Times New Roman"/>
                <w:color w:val="000000" w:themeColor="text1"/>
              </w:rPr>
            </w:pPr>
          </w:p>
          <w:p w:rsidR="00FB13C3" w:rsidRPr="00221E95" w:rsidRDefault="00FB13C3" w:rsidP="00FB13C3">
            <w:pPr>
              <w:pStyle w:val="af8"/>
              <w:jc w:val="center"/>
              <w:rPr>
                <w:rFonts w:ascii="Times New Roman" w:eastAsiaTheme="minorEastAsia" w:hAnsi="Times New Roman" w:cs="Times New Roman"/>
                <w:color w:val="000000" w:themeColor="text1"/>
              </w:rPr>
            </w:pPr>
          </w:p>
          <w:p w:rsidR="009B19B8" w:rsidRPr="00221E95" w:rsidRDefault="00FB13C3" w:rsidP="00FB13C3">
            <w:pPr>
              <w:pStyle w:val="af8"/>
              <w:jc w:val="center"/>
              <w:rPr>
                <w:rFonts w:ascii="Times New Roman" w:eastAsiaTheme="minorEastAsia" w:hAnsi="Times New Roman" w:cs="Times New Roman"/>
                <w:color w:val="000000" w:themeColor="text1"/>
              </w:rPr>
            </w:pPr>
            <w:r w:rsidRPr="00221E95">
              <w:rPr>
                <w:rFonts w:ascii="Times New Roman" w:eastAsiaTheme="minorEastAsia" w:hAnsi="Times New Roman" w:cs="Times New Roman"/>
                <w:color w:val="000000" w:themeColor="text1"/>
              </w:rPr>
              <w:t>75</w:t>
            </w:r>
          </w:p>
        </w:tc>
      </w:tr>
      <w:tr w:rsidR="009B19B8" w:rsidRPr="00312428" w:rsidTr="00221E95">
        <w:tc>
          <w:tcPr>
            <w:tcW w:w="4395" w:type="dxa"/>
            <w:tcBorders>
              <w:top w:val="nil"/>
              <w:left w:val="single" w:sz="4" w:space="0" w:color="auto"/>
              <w:bottom w:val="nil"/>
              <w:right w:val="single" w:sz="4" w:space="0" w:color="auto"/>
            </w:tcBorders>
          </w:tcPr>
          <w:p w:rsidR="009B19B8" w:rsidRPr="00221E95" w:rsidRDefault="00FB13C3" w:rsidP="001053C1">
            <w:pPr>
              <w:pStyle w:val="af9"/>
              <w:rPr>
                <w:rFonts w:ascii="Times New Roman" w:eastAsiaTheme="minorEastAsia" w:hAnsi="Times New Roman" w:cs="Times New Roman"/>
                <w:color w:val="000000" w:themeColor="text1"/>
              </w:rPr>
            </w:pPr>
            <w:r w:rsidRPr="00221E95">
              <w:rPr>
                <w:rFonts w:ascii="Times New Roman" w:eastAsiaTheme="minorEastAsia" w:hAnsi="Times New Roman" w:cs="Times New Roman"/>
                <w:color w:val="000000" w:themeColor="text1"/>
              </w:rPr>
              <w:t xml:space="preserve">- </w:t>
            </w:r>
            <w:r w:rsidR="009B19B8" w:rsidRPr="00221E95">
              <w:rPr>
                <w:rFonts w:ascii="Times New Roman" w:eastAsiaTheme="minorEastAsia" w:hAnsi="Times New Roman" w:cs="Times New Roman"/>
                <w:color w:val="000000" w:themeColor="text1"/>
              </w:rPr>
              <w:t xml:space="preserve">дети-сироты, у которых право на получение жилого помещения </w:t>
            </w:r>
            <w:r w:rsidR="009B19B8" w:rsidRPr="00EF3820">
              <w:rPr>
                <w:rFonts w:ascii="Times New Roman" w:eastAsiaTheme="minorEastAsia" w:hAnsi="Times New Roman" w:cs="Times New Roman"/>
                <w:b/>
                <w:color w:val="000000" w:themeColor="text1"/>
              </w:rPr>
              <w:t>реализовано</w:t>
            </w:r>
            <w:r w:rsidR="00B95888" w:rsidRPr="00EF3820">
              <w:rPr>
                <w:rFonts w:ascii="Times New Roman" w:eastAsiaTheme="minorEastAsia" w:hAnsi="Times New Roman" w:cs="Times New Roman"/>
                <w:b/>
                <w:color w:val="000000" w:themeColor="text1"/>
              </w:rPr>
              <w:t xml:space="preserve"> в 2019 году</w:t>
            </w:r>
            <w:r w:rsidRPr="00EF3820">
              <w:rPr>
                <w:rFonts w:ascii="Times New Roman" w:eastAsiaTheme="minorEastAsia" w:hAnsi="Times New Roman" w:cs="Times New Roman"/>
                <w:b/>
                <w:color w:val="000000" w:themeColor="text1"/>
              </w:rPr>
              <w:t>;</w:t>
            </w:r>
          </w:p>
        </w:tc>
        <w:tc>
          <w:tcPr>
            <w:tcW w:w="2409" w:type="dxa"/>
            <w:tcBorders>
              <w:top w:val="nil"/>
              <w:left w:val="single" w:sz="4" w:space="0" w:color="auto"/>
              <w:bottom w:val="nil"/>
              <w:right w:val="single" w:sz="4" w:space="0" w:color="auto"/>
            </w:tcBorders>
          </w:tcPr>
          <w:p w:rsidR="009B19B8" w:rsidRPr="00221E95" w:rsidRDefault="00F13649" w:rsidP="00FB13C3">
            <w:pPr>
              <w:pStyle w:val="af8"/>
              <w:jc w:val="center"/>
              <w:rPr>
                <w:rFonts w:ascii="Times New Roman" w:eastAsiaTheme="minorEastAsia" w:hAnsi="Times New Roman" w:cs="Times New Roman"/>
                <w:color w:val="000000" w:themeColor="text1"/>
              </w:rPr>
            </w:pPr>
            <w:r w:rsidRPr="00221E95">
              <w:rPr>
                <w:rFonts w:ascii="Times New Roman" w:eastAsiaTheme="minorEastAsia" w:hAnsi="Times New Roman" w:cs="Times New Roman"/>
                <w:color w:val="000000" w:themeColor="text1"/>
              </w:rPr>
              <w:t>15</w:t>
            </w:r>
          </w:p>
        </w:tc>
        <w:tc>
          <w:tcPr>
            <w:tcW w:w="2552" w:type="dxa"/>
            <w:tcBorders>
              <w:top w:val="nil"/>
              <w:left w:val="single" w:sz="4" w:space="0" w:color="auto"/>
              <w:bottom w:val="nil"/>
              <w:right w:val="single" w:sz="4" w:space="0" w:color="auto"/>
            </w:tcBorders>
          </w:tcPr>
          <w:p w:rsidR="009B19B8" w:rsidRPr="00221E95" w:rsidRDefault="00FB13C3" w:rsidP="00FB13C3">
            <w:pPr>
              <w:pStyle w:val="af8"/>
              <w:jc w:val="center"/>
              <w:rPr>
                <w:rFonts w:ascii="Times New Roman" w:eastAsiaTheme="minorEastAsia" w:hAnsi="Times New Roman" w:cs="Times New Roman"/>
                <w:color w:val="000000" w:themeColor="text1"/>
              </w:rPr>
            </w:pPr>
            <w:r w:rsidRPr="00221E95">
              <w:rPr>
                <w:rFonts w:ascii="Times New Roman" w:eastAsiaTheme="minorEastAsia" w:hAnsi="Times New Roman" w:cs="Times New Roman"/>
                <w:color w:val="000000" w:themeColor="text1"/>
              </w:rPr>
              <w:t>-</w:t>
            </w:r>
          </w:p>
        </w:tc>
      </w:tr>
      <w:tr w:rsidR="009B19B8" w:rsidRPr="00312428" w:rsidTr="00221E95">
        <w:tc>
          <w:tcPr>
            <w:tcW w:w="4395" w:type="dxa"/>
            <w:tcBorders>
              <w:top w:val="nil"/>
              <w:left w:val="single" w:sz="4" w:space="0" w:color="auto"/>
              <w:bottom w:val="single" w:sz="4" w:space="0" w:color="auto"/>
              <w:right w:val="single" w:sz="4" w:space="0" w:color="auto"/>
            </w:tcBorders>
          </w:tcPr>
          <w:p w:rsidR="009B19B8" w:rsidRPr="00221E95" w:rsidRDefault="00FB13C3" w:rsidP="00FB13C3">
            <w:pPr>
              <w:pStyle w:val="af9"/>
              <w:rPr>
                <w:rFonts w:ascii="Times New Roman" w:eastAsiaTheme="minorEastAsia" w:hAnsi="Times New Roman" w:cs="Times New Roman"/>
                <w:color w:val="000000" w:themeColor="text1"/>
              </w:rPr>
            </w:pPr>
            <w:r w:rsidRPr="00221E95">
              <w:rPr>
                <w:rFonts w:ascii="Times New Roman" w:eastAsiaTheme="minorEastAsia" w:hAnsi="Times New Roman" w:cs="Times New Roman"/>
                <w:color w:val="000000" w:themeColor="text1"/>
              </w:rPr>
              <w:t xml:space="preserve">- </w:t>
            </w:r>
            <w:r w:rsidR="00B95888" w:rsidRPr="00221E95">
              <w:rPr>
                <w:rFonts w:ascii="Times New Roman" w:eastAsiaTheme="minorEastAsia" w:hAnsi="Times New Roman" w:cs="Times New Roman"/>
                <w:color w:val="000000" w:themeColor="text1"/>
              </w:rPr>
              <w:t xml:space="preserve">дети-сироты, у которых право на получение жилого помещения возникло и </w:t>
            </w:r>
            <w:r w:rsidR="00B95888" w:rsidRPr="00EF3820">
              <w:rPr>
                <w:rFonts w:ascii="Times New Roman" w:eastAsiaTheme="minorEastAsia" w:hAnsi="Times New Roman" w:cs="Times New Roman"/>
                <w:b/>
                <w:color w:val="000000" w:themeColor="text1"/>
              </w:rPr>
              <w:t>не реализовано</w:t>
            </w:r>
            <w:r w:rsidRPr="00EF3820">
              <w:rPr>
                <w:rFonts w:ascii="Times New Roman" w:eastAsiaTheme="minorEastAsia" w:hAnsi="Times New Roman" w:cs="Times New Roman"/>
                <w:b/>
                <w:color w:val="000000" w:themeColor="text1"/>
              </w:rPr>
              <w:t>.</w:t>
            </w:r>
          </w:p>
        </w:tc>
        <w:tc>
          <w:tcPr>
            <w:tcW w:w="2409" w:type="dxa"/>
            <w:tcBorders>
              <w:top w:val="nil"/>
              <w:left w:val="single" w:sz="4" w:space="0" w:color="auto"/>
              <w:bottom w:val="single" w:sz="4" w:space="0" w:color="auto"/>
              <w:right w:val="single" w:sz="4" w:space="0" w:color="auto"/>
            </w:tcBorders>
          </w:tcPr>
          <w:p w:rsidR="009B19B8" w:rsidRPr="00221E95" w:rsidRDefault="00F13649" w:rsidP="00FB13C3">
            <w:pPr>
              <w:pStyle w:val="af8"/>
              <w:jc w:val="center"/>
              <w:rPr>
                <w:rFonts w:ascii="Times New Roman" w:eastAsiaTheme="minorEastAsia" w:hAnsi="Times New Roman" w:cs="Times New Roman"/>
                <w:color w:val="000000" w:themeColor="text1"/>
              </w:rPr>
            </w:pPr>
            <w:r w:rsidRPr="00221E95">
              <w:rPr>
                <w:rFonts w:ascii="Times New Roman" w:eastAsiaTheme="minorEastAsia" w:hAnsi="Times New Roman" w:cs="Times New Roman"/>
                <w:color w:val="000000" w:themeColor="text1"/>
              </w:rPr>
              <w:t>75</w:t>
            </w:r>
          </w:p>
        </w:tc>
        <w:tc>
          <w:tcPr>
            <w:tcW w:w="2552" w:type="dxa"/>
            <w:tcBorders>
              <w:top w:val="nil"/>
              <w:left w:val="single" w:sz="4" w:space="0" w:color="auto"/>
              <w:bottom w:val="single" w:sz="4" w:space="0" w:color="auto"/>
              <w:right w:val="single" w:sz="4" w:space="0" w:color="auto"/>
            </w:tcBorders>
          </w:tcPr>
          <w:p w:rsidR="009B19B8" w:rsidRPr="00221E95" w:rsidRDefault="00FB13C3" w:rsidP="00FB13C3">
            <w:pPr>
              <w:pStyle w:val="af8"/>
              <w:jc w:val="center"/>
              <w:rPr>
                <w:rFonts w:ascii="Times New Roman" w:eastAsiaTheme="minorEastAsia" w:hAnsi="Times New Roman" w:cs="Times New Roman"/>
                <w:color w:val="000000" w:themeColor="text1"/>
              </w:rPr>
            </w:pPr>
            <w:r w:rsidRPr="00221E95">
              <w:rPr>
                <w:rFonts w:ascii="Times New Roman" w:eastAsiaTheme="minorEastAsia" w:hAnsi="Times New Roman" w:cs="Times New Roman"/>
                <w:color w:val="000000" w:themeColor="text1"/>
              </w:rPr>
              <w:t>75</w:t>
            </w:r>
          </w:p>
        </w:tc>
      </w:tr>
    </w:tbl>
    <w:p w:rsidR="00673749" w:rsidRDefault="00CE6CFF" w:rsidP="001053C1">
      <w:pPr>
        <w:spacing w:after="0" w:line="240" w:lineRule="auto"/>
        <w:ind w:firstLine="567"/>
        <w:jc w:val="both"/>
        <w:rPr>
          <w:rFonts w:ascii="Times New Roman" w:hAnsi="Times New Roman"/>
          <w:color w:val="000000" w:themeColor="text1"/>
          <w:sz w:val="28"/>
          <w:szCs w:val="28"/>
        </w:rPr>
      </w:pPr>
      <w:r w:rsidRPr="003B3247">
        <w:rPr>
          <w:rFonts w:ascii="Times New Roman" w:hAnsi="Times New Roman"/>
          <w:color w:val="000000" w:themeColor="text1"/>
          <w:sz w:val="28"/>
          <w:szCs w:val="28"/>
        </w:rPr>
        <w:t xml:space="preserve">Всего </w:t>
      </w:r>
      <w:r w:rsidR="00F13649">
        <w:rPr>
          <w:rFonts w:ascii="Times New Roman" w:hAnsi="Times New Roman"/>
          <w:color w:val="000000" w:themeColor="text1"/>
          <w:sz w:val="28"/>
          <w:szCs w:val="28"/>
        </w:rPr>
        <w:t>из</w:t>
      </w:r>
      <w:r w:rsidR="00F13649" w:rsidRPr="00F13649">
        <w:rPr>
          <w:rFonts w:ascii="Times New Roman" w:hAnsi="Times New Roman"/>
          <w:color w:val="000000" w:themeColor="text1"/>
          <w:sz w:val="28"/>
          <w:szCs w:val="28"/>
        </w:rPr>
        <w:t xml:space="preserve"> общего списка</w:t>
      </w:r>
      <w:r w:rsidR="002C0441">
        <w:rPr>
          <w:rFonts w:ascii="Times New Roman" w:hAnsi="Times New Roman"/>
          <w:color w:val="000000" w:themeColor="text1"/>
          <w:sz w:val="28"/>
          <w:szCs w:val="28"/>
        </w:rPr>
        <w:t xml:space="preserve"> </w:t>
      </w:r>
      <w:r w:rsidR="00F13649" w:rsidRPr="00F13649">
        <w:rPr>
          <w:rFonts w:ascii="Times New Roman" w:hAnsi="Times New Roman"/>
          <w:color w:val="000000" w:themeColor="text1"/>
          <w:sz w:val="28"/>
          <w:szCs w:val="28"/>
        </w:rPr>
        <w:t>по муниципальному образованию «Город Майкоп»</w:t>
      </w:r>
      <w:r w:rsidRPr="003B3247">
        <w:rPr>
          <w:rFonts w:ascii="Times New Roman" w:hAnsi="Times New Roman"/>
          <w:color w:val="000000" w:themeColor="text1"/>
          <w:sz w:val="28"/>
          <w:szCs w:val="28"/>
        </w:rPr>
        <w:t xml:space="preserve">, в 2019 году обеспечено жильем </w:t>
      </w:r>
      <w:r w:rsidR="00F13649">
        <w:rPr>
          <w:rFonts w:ascii="Times New Roman" w:hAnsi="Times New Roman"/>
          <w:color w:val="000000" w:themeColor="text1"/>
          <w:sz w:val="28"/>
          <w:szCs w:val="28"/>
        </w:rPr>
        <w:t>15</w:t>
      </w:r>
      <w:r w:rsidRPr="003B3247">
        <w:rPr>
          <w:rFonts w:ascii="Times New Roman" w:hAnsi="Times New Roman"/>
          <w:color w:val="000000" w:themeColor="text1"/>
          <w:sz w:val="28"/>
          <w:szCs w:val="28"/>
        </w:rPr>
        <w:t xml:space="preserve"> чело</w:t>
      </w:r>
      <w:r w:rsidR="003B3247" w:rsidRPr="003B3247">
        <w:rPr>
          <w:rFonts w:ascii="Times New Roman" w:hAnsi="Times New Roman"/>
          <w:color w:val="000000" w:themeColor="text1"/>
          <w:sz w:val="28"/>
          <w:szCs w:val="28"/>
        </w:rPr>
        <w:t xml:space="preserve">век, что составило </w:t>
      </w:r>
      <w:r w:rsidR="00F13649">
        <w:rPr>
          <w:rFonts w:ascii="Times New Roman" w:hAnsi="Times New Roman"/>
          <w:color w:val="000000" w:themeColor="text1"/>
          <w:sz w:val="28"/>
          <w:szCs w:val="28"/>
        </w:rPr>
        <w:t>16,66</w:t>
      </w:r>
      <w:r w:rsidR="00D82A17" w:rsidRPr="003B3247">
        <w:rPr>
          <w:rFonts w:ascii="Times New Roman" w:hAnsi="Times New Roman"/>
          <w:color w:val="000000" w:themeColor="text1"/>
          <w:sz w:val="28"/>
          <w:szCs w:val="28"/>
        </w:rPr>
        <w:t xml:space="preserve"> </w:t>
      </w:r>
      <w:r w:rsidRPr="003B3247">
        <w:rPr>
          <w:rFonts w:ascii="Times New Roman" w:hAnsi="Times New Roman"/>
          <w:color w:val="000000" w:themeColor="text1"/>
          <w:sz w:val="28"/>
          <w:szCs w:val="28"/>
        </w:rPr>
        <w:t>% (</w:t>
      </w:r>
      <w:r w:rsidR="00F13649">
        <w:rPr>
          <w:rFonts w:ascii="Times New Roman" w:hAnsi="Times New Roman"/>
          <w:color w:val="000000" w:themeColor="text1"/>
          <w:sz w:val="28"/>
          <w:szCs w:val="28"/>
        </w:rPr>
        <w:t>1</w:t>
      </w:r>
      <w:r w:rsidR="003B3247" w:rsidRPr="003B3247">
        <w:rPr>
          <w:rFonts w:ascii="Times New Roman" w:hAnsi="Times New Roman"/>
          <w:color w:val="000000" w:themeColor="text1"/>
          <w:sz w:val="28"/>
          <w:szCs w:val="28"/>
        </w:rPr>
        <w:t>5</w:t>
      </w:r>
      <w:r w:rsidRPr="003B3247">
        <w:rPr>
          <w:rFonts w:ascii="Times New Roman" w:hAnsi="Times New Roman"/>
          <w:color w:val="000000" w:themeColor="text1"/>
          <w:sz w:val="28"/>
          <w:szCs w:val="28"/>
        </w:rPr>
        <w:t>х100/</w:t>
      </w:r>
      <w:r w:rsidR="00D82A17" w:rsidRPr="003B3247">
        <w:rPr>
          <w:rFonts w:ascii="Times New Roman" w:hAnsi="Times New Roman"/>
          <w:color w:val="000000" w:themeColor="text1"/>
          <w:sz w:val="28"/>
          <w:szCs w:val="28"/>
        </w:rPr>
        <w:t>90</w:t>
      </w:r>
      <w:r w:rsidRPr="003B3247">
        <w:rPr>
          <w:rFonts w:ascii="Times New Roman" w:hAnsi="Times New Roman"/>
          <w:color w:val="000000" w:themeColor="text1"/>
          <w:sz w:val="28"/>
          <w:szCs w:val="28"/>
        </w:rPr>
        <w:t>) числа состоявших на учете детей-сирот</w:t>
      </w:r>
      <w:r w:rsidR="00D82A17" w:rsidRPr="003B3247">
        <w:rPr>
          <w:rFonts w:ascii="Times New Roman" w:hAnsi="Times New Roman"/>
          <w:color w:val="000000" w:themeColor="text1"/>
          <w:sz w:val="28"/>
          <w:szCs w:val="28"/>
        </w:rPr>
        <w:t>,</w:t>
      </w:r>
      <w:r w:rsidRPr="003B3247">
        <w:rPr>
          <w:rFonts w:ascii="Times New Roman" w:hAnsi="Times New Roman"/>
          <w:color w:val="000000" w:themeColor="text1"/>
          <w:sz w:val="28"/>
          <w:szCs w:val="28"/>
        </w:rPr>
        <w:t xml:space="preserve"> </w:t>
      </w:r>
      <w:r w:rsidR="00D82A17" w:rsidRPr="003B3247">
        <w:rPr>
          <w:rFonts w:ascii="Times New Roman" w:hAnsi="Times New Roman"/>
          <w:color w:val="000000" w:themeColor="text1"/>
          <w:kern w:val="2"/>
          <w:sz w:val="28"/>
          <w:szCs w:val="28"/>
          <w:lang w:eastAsia="ar-SA"/>
        </w:rPr>
        <w:t>право на получение жилья у которых, наступило</w:t>
      </w:r>
      <w:r w:rsidR="00D82A17" w:rsidRPr="003B3247">
        <w:rPr>
          <w:rFonts w:ascii="Times New Roman" w:hAnsi="Times New Roman"/>
          <w:color w:val="000000" w:themeColor="text1"/>
          <w:sz w:val="28"/>
          <w:szCs w:val="28"/>
        </w:rPr>
        <w:t xml:space="preserve"> </w:t>
      </w:r>
      <w:r w:rsidR="002C0441">
        <w:rPr>
          <w:rFonts w:ascii="Times New Roman" w:hAnsi="Times New Roman"/>
          <w:color w:val="000000" w:themeColor="text1"/>
          <w:sz w:val="28"/>
          <w:szCs w:val="28"/>
        </w:rPr>
        <w:t>на 01.01.</w:t>
      </w:r>
      <w:r w:rsidR="002C0441" w:rsidRPr="003B3247">
        <w:rPr>
          <w:rFonts w:ascii="Times New Roman" w:hAnsi="Times New Roman"/>
          <w:color w:val="000000" w:themeColor="text1"/>
          <w:sz w:val="28"/>
          <w:szCs w:val="28"/>
        </w:rPr>
        <w:t>201</w:t>
      </w:r>
      <w:r w:rsidR="002C0441">
        <w:rPr>
          <w:rFonts w:ascii="Times New Roman" w:hAnsi="Times New Roman"/>
          <w:color w:val="000000" w:themeColor="text1"/>
          <w:sz w:val="28"/>
          <w:szCs w:val="28"/>
        </w:rPr>
        <w:t>9</w:t>
      </w:r>
      <w:r w:rsidR="002C0441" w:rsidRPr="003B3247">
        <w:rPr>
          <w:rFonts w:ascii="Times New Roman" w:hAnsi="Times New Roman"/>
          <w:color w:val="000000" w:themeColor="text1"/>
          <w:sz w:val="28"/>
          <w:szCs w:val="28"/>
        </w:rPr>
        <w:t xml:space="preserve"> года</w:t>
      </w:r>
      <w:r w:rsidR="002C0441">
        <w:rPr>
          <w:rFonts w:ascii="Times New Roman" w:hAnsi="Times New Roman"/>
          <w:color w:val="000000" w:themeColor="text1"/>
          <w:sz w:val="28"/>
          <w:szCs w:val="28"/>
        </w:rPr>
        <w:t xml:space="preserve"> </w:t>
      </w:r>
      <w:r w:rsidR="000056DE">
        <w:rPr>
          <w:rFonts w:ascii="Times New Roman" w:hAnsi="Times New Roman"/>
          <w:color w:val="000000" w:themeColor="text1"/>
          <w:sz w:val="28"/>
          <w:szCs w:val="28"/>
        </w:rPr>
        <w:t>(таблица №</w:t>
      </w:r>
      <w:r w:rsidR="001053C1">
        <w:rPr>
          <w:rFonts w:ascii="Times New Roman" w:hAnsi="Times New Roman"/>
          <w:color w:val="000000" w:themeColor="text1"/>
          <w:sz w:val="28"/>
          <w:szCs w:val="28"/>
        </w:rPr>
        <w:t xml:space="preserve"> </w:t>
      </w:r>
      <w:r w:rsidR="000056DE">
        <w:rPr>
          <w:rFonts w:ascii="Times New Roman" w:hAnsi="Times New Roman"/>
          <w:color w:val="000000" w:themeColor="text1"/>
          <w:sz w:val="28"/>
          <w:szCs w:val="28"/>
        </w:rPr>
        <w:t>2)</w:t>
      </w:r>
      <w:r w:rsidR="002C0441">
        <w:rPr>
          <w:rFonts w:ascii="Times New Roman" w:hAnsi="Times New Roman"/>
          <w:color w:val="000000" w:themeColor="text1"/>
          <w:sz w:val="28"/>
          <w:szCs w:val="28"/>
        </w:rPr>
        <w:t xml:space="preserve"> и </w:t>
      </w:r>
      <w:r w:rsidR="002C0441" w:rsidRPr="002C0441">
        <w:rPr>
          <w:rFonts w:ascii="Times New Roman" w:hAnsi="Times New Roman"/>
          <w:color w:val="000000" w:themeColor="text1"/>
          <w:sz w:val="28"/>
          <w:szCs w:val="28"/>
        </w:rPr>
        <w:t xml:space="preserve"> </w:t>
      </w:r>
      <w:r w:rsidR="002C0441">
        <w:rPr>
          <w:rFonts w:ascii="Times New Roman" w:hAnsi="Times New Roman"/>
          <w:color w:val="000000" w:themeColor="text1"/>
          <w:sz w:val="28"/>
          <w:szCs w:val="28"/>
        </w:rPr>
        <w:t xml:space="preserve"> 0</w:t>
      </w:r>
      <w:r w:rsidR="001053C1">
        <w:rPr>
          <w:rFonts w:ascii="Times New Roman" w:hAnsi="Times New Roman"/>
          <w:color w:val="000000" w:themeColor="text1"/>
          <w:sz w:val="28"/>
          <w:szCs w:val="28"/>
        </w:rPr>
        <w:t xml:space="preserve"> </w:t>
      </w:r>
      <w:r w:rsidR="002C0441">
        <w:rPr>
          <w:rFonts w:ascii="Times New Roman" w:hAnsi="Times New Roman"/>
          <w:color w:val="000000" w:themeColor="text1"/>
          <w:sz w:val="28"/>
          <w:szCs w:val="28"/>
        </w:rPr>
        <w:t xml:space="preserve">% </w:t>
      </w:r>
      <w:r w:rsidR="002C0441" w:rsidRPr="003B3247">
        <w:rPr>
          <w:rFonts w:ascii="Times New Roman" w:hAnsi="Times New Roman"/>
          <w:color w:val="000000" w:themeColor="text1"/>
          <w:sz w:val="28"/>
          <w:szCs w:val="28"/>
        </w:rPr>
        <w:t xml:space="preserve">числа состоявших на учете детей-сирот, </w:t>
      </w:r>
      <w:r w:rsidR="002C0441" w:rsidRPr="003B3247">
        <w:rPr>
          <w:rFonts w:ascii="Times New Roman" w:hAnsi="Times New Roman"/>
          <w:color w:val="000000" w:themeColor="text1"/>
          <w:kern w:val="2"/>
          <w:sz w:val="28"/>
          <w:szCs w:val="28"/>
          <w:lang w:eastAsia="ar-SA"/>
        </w:rPr>
        <w:t>право на получение жилья у которых, наступило</w:t>
      </w:r>
      <w:r w:rsidR="002C0441" w:rsidRPr="003B3247">
        <w:rPr>
          <w:rFonts w:ascii="Times New Roman" w:hAnsi="Times New Roman"/>
          <w:color w:val="000000" w:themeColor="text1"/>
          <w:sz w:val="28"/>
          <w:szCs w:val="28"/>
        </w:rPr>
        <w:t xml:space="preserve"> </w:t>
      </w:r>
      <w:r w:rsidR="002C0441">
        <w:rPr>
          <w:rFonts w:ascii="Times New Roman" w:hAnsi="Times New Roman"/>
          <w:color w:val="000000" w:themeColor="text1"/>
          <w:sz w:val="28"/>
          <w:szCs w:val="28"/>
        </w:rPr>
        <w:t>на 22.11.</w:t>
      </w:r>
      <w:r w:rsidR="002C0441" w:rsidRPr="003B3247">
        <w:rPr>
          <w:rFonts w:ascii="Times New Roman" w:hAnsi="Times New Roman"/>
          <w:color w:val="000000" w:themeColor="text1"/>
          <w:sz w:val="28"/>
          <w:szCs w:val="28"/>
        </w:rPr>
        <w:t>201</w:t>
      </w:r>
      <w:r w:rsidR="002C0441">
        <w:rPr>
          <w:rFonts w:ascii="Times New Roman" w:hAnsi="Times New Roman"/>
          <w:color w:val="000000" w:themeColor="text1"/>
          <w:sz w:val="28"/>
          <w:szCs w:val="28"/>
        </w:rPr>
        <w:t>9</w:t>
      </w:r>
      <w:r w:rsidR="002C0441" w:rsidRPr="003B3247">
        <w:rPr>
          <w:rFonts w:ascii="Times New Roman" w:hAnsi="Times New Roman"/>
          <w:color w:val="000000" w:themeColor="text1"/>
          <w:sz w:val="28"/>
          <w:szCs w:val="28"/>
        </w:rPr>
        <w:t xml:space="preserve"> года</w:t>
      </w:r>
      <w:r w:rsidR="002C0441" w:rsidRPr="002C0441">
        <w:rPr>
          <w:rFonts w:ascii="Times New Roman" w:hAnsi="Times New Roman"/>
          <w:color w:val="000000" w:themeColor="text1"/>
          <w:sz w:val="28"/>
          <w:szCs w:val="28"/>
        </w:rPr>
        <w:t xml:space="preserve"> </w:t>
      </w:r>
      <w:r w:rsidR="002C0441">
        <w:rPr>
          <w:rFonts w:ascii="Times New Roman" w:hAnsi="Times New Roman"/>
          <w:color w:val="000000" w:themeColor="text1"/>
          <w:sz w:val="28"/>
          <w:szCs w:val="28"/>
        </w:rPr>
        <w:t>из</w:t>
      </w:r>
      <w:r w:rsidR="002C0441" w:rsidRPr="00F13649">
        <w:rPr>
          <w:rFonts w:ascii="Times New Roman" w:hAnsi="Times New Roman"/>
          <w:color w:val="000000" w:themeColor="text1"/>
          <w:sz w:val="28"/>
          <w:szCs w:val="28"/>
        </w:rPr>
        <w:t xml:space="preserve"> общего списка</w:t>
      </w:r>
      <w:r w:rsidR="002C0441">
        <w:rPr>
          <w:rFonts w:ascii="Times New Roman" w:hAnsi="Times New Roman"/>
          <w:color w:val="000000" w:themeColor="text1"/>
          <w:sz w:val="28"/>
          <w:szCs w:val="28"/>
        </w:rPr>
        <w:t xml:space="preserve"> от 22.11.2019 года.</w:t>
      </w:r>
      <w:r w:rsidR="002C0441" w:rsidRPr="00F13649">
        <w:rPr>
          <w:rFonts w:ascii="Times New Roman" w:hAnsi="Times New Roman"/>
          <w:color w:val="000000" w:themeColor="text1"/>
          <w:sz w:val="28"/>
          <w:szCs w:val="28"/>
        </w:rPr>
        <w:t xml:space="preserve"> </w:t>
      </w:r>
      <w:r w:rsidR="002C0441">
        <w:rPr>
          <w:rFonts w:ascii="Times New Roman" w:hAnsi="Times New Roman"/>
          <w:color w:val="000000" w:themeColor="text1"/>
          <w:sz w:val="28"/>
          <w:szCs w:val="28"/>
        </w:rPr>
        <w:t xml:space="preserve"> </w:t>
      </w:r>
    </w:p>
    <w:p w:rsidR="00940BCA" w:rsidRPr="000217B4" w:rsidRDefault="003B377A" w:rsidP="001053C1">
      <w:pPr>
        <w:spacing w:after="0" w:line="240" w:lineRule="auto"/>
        <w:ind w:firstLine="567"/>
        <w:jc w:val="both"/>
        <w:rPr>
          <w:rFonts w:ascii="Times New Roman" w:hAnsi="Times New Roman"/>
          <w:i/>
          <w:sz w:val="28"/>
          <w:szCs w:val="28"/>
        </w:rPr>
      </w:pPr>
      <w:r w:rsidRPr="000217B4">
        <w:rPr>
          <w:rFonts w:ascii="Times New Roman" w:hAnsi="Times New Roman"/>
          <w:i/>
          <w:sz w:val="28"/>
          <w:szCs w:val="28"/>
        </w:rPr>
        <w:t>В ходе проверки выявлены факты, когда после оформления жилых помещений в муниципальную собственность</w:t>
      </w:r>
      <w:r w:rsidR="00940BCA" w:rsidRPr="000217B4">
        <w:rPr>
          <w:rFonts w:ascii="Times New Roman" w:hAnsi="Times New Roman"/>
          <w:i/>
          <w:sz w:val="28"/>
          <w:szCs w:val="28"/>
        </w:rPr>
        <w:t xml:space="preserve"> процедура</w:t>
      </w:r>
      <w:r w:rsidRPr="000217B4">
        <w:rPr>
          <w:rFonts w:ascii="Times New Roman" w:hAnsi="Times New Roman"/>
          <w:i/>
          <w:sz w:val="28"/>
          <w:szCs w:val="28"/>
        </w:rPr>
        <w:t xml:space="preserve"> отнесения жилого помещения к специализированному жилищному фонду, а также принятия решения о предоставлении жилого помещения конкретному ребенку-сироте, </w:t>
      </w:r>
      <w:r w:rsidR="00940BCA" w:rsidRPr="000217B4">
        <w:rPr>
          <w:rFonts w:ascii="Times New Roman" w:hAnsi="Times New Roman"/>
          <w:i/>
          <w:sz w:val="28"/>
          <w:szCs w:val="28"/>
        </w:rPr>
        <w:t xml:space="preserve">заключения </w:t>
      </w:r>
      <w:r w:rsidRPr="000217B4">
        <w:rPr>
          <w:rFonts w:ascii="Times New Roman" w:hAnsi="Times New Roman"/>
          <w:i/>
          <w:sz w:val="28"/>
          <w:szCs w:val="28"/>
        </w:rPr>
        <w:t>договор</w:t>
      </w:r>
      <w:r w:rsidR="00940BCA" w:rsidRPr="000217B4">
        <w:rPr>
          <w:rFonts w:ascii="Times New Roman" w:hAnsi="Times New Roman"/>
          <w:i/>
          <w:sz w:val="28"/>
          <w:szCs w:val="28"/>
        </w:rPr>
        <w:t>а социального найма растягивается на</w:t>
      </w:r>
      <w:r w:rsidRPr="000217B4">
        <w:rPr>
          <w:rFonts w:ascii="Times New Roman" w:hAnsi="Times New Roman"/>
          <w:i/>
          <w:sz w:val="28"/>
          <w:szCs w:val="28"/>
        </w:rPr>
        <w:t xml:space="preserve"> длительное время</w:t>
      </w:r>
      <w:r w:rsidR="005C0484" w:rsidRPr="000217B4">
        <w:rPr>
          <w:rFonts w:ascii="Times New Roman" w:hAnsi="Times New Roman"/>
          <w:i/>
          <w:sz w:val="28"/>
          <w:szCs w:val="28"/>
        </w:rPr>
        <w:t xml:space="preserve"> </w:t>
      </w:r>
      <w:r w:rsidR="0034031C" w:rsidRPr="000217B4">
        <w:rPr>
          <w:rFonts w:ascii="Times New Roman" w:hAnsi="Times New Roman"/>
          <w:i/>
          <w:sz w:val="28"/>
          <w:szCs w:val="28"/>
        </w:rPr>
        <w:t xml:space="preserve">(см. </w:t>
      </w:r>
      <w:r w:rsidR="005C0484" w:rsidRPr="000217B4">
        <w:rPr>
          <w:rFonts w:ascii="Times New Roman" w:hAnsi="Times New Roman"/>
          <w:i/>
          <w:sz w:val="28"/>
          <w:szCs w:val="28"/>
        </w:rPr>
        <w:t>таблиц</w:t>
      </w:r>
      <w:r w:rsidR="0034031C" w:rsidRPr="000217B4">
        <w:rPr>
          <w:rFonts w:ascii="Times New Roman" w:hAnsi="Times New Roman"/>
          <w:i/>
          <w:sz w:val="28"/>
          <w:szCs w:val="28"/>
        </w:rPr>
        <w:t>у</w:t>
      </w:r>
      <w:r w:rsidR="005C0484" w:rsidRPr="000217B4">
        <w:rPr>
          <w:rFonts w:ascii="Times New Roman" w:hAnsi="Times New Roman"/>
          <w:i/>
          <w:sz w:val="28"/>
          <w:szCs w:val="28"/>
        </w:rPr>
        <w:t xml:space="preserve"> №</w:t>
      </w:r>
      <w:r w:rsidR="00221E95" w:rsidRPr="000217B4">
        <w:rPr>
          <w:rFonts w:ascii="Times New Roman" w:hAnsi="Times New Roman"/>
          <w:i/>
          <w:sz w:val="28"/>
          <w:szCs w:val="28"/>
        </w:rPr>
        <w:t>2</w:t>
      </w:r>
      <w:r w:rsidR="005C0484" w:rsidRPr="000217B4">
        <w:rPr>
          <w:rFonts w:ascii="Times New Roman" w:hAnsi="Times New Roman"/>
          <w:i/>
          <w:sz w:val="28"/>
          <w:szCs w:val="28"/>
        </w:rPr>
        <w:t>):</w:t>
      </w:r>
    </w:p>
    <w:p w:rsidR="00940BCA" w:rsidRPr="001053C1" w:rsidRDefault="00940BCA" w:rsidP="00940BC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053C1">
        <w:rPr>
          <w:rFonts w:ascii="Times New Roman" w:hAnsi="Times New Roman"/>
          <w:sz w:val="28"/>
          <w:szCs w:val="28"/>
        </w:rPr>
        <w:t>Таблица №</w:t>
      </w:r>
      <w:r w:rsidR="00221E95" w:rsidRPr="001053C1">
        <w:rPr>
          <w:rFonts w:ascii="Times New Roman" w:hAnsi="Times New Roman"/>
          <w:sz w:val="28"/>
          <w:szCs w:val="28"/>
        </w:rPr>
        <w:t>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18"/>
        <w:gridCol w:w="1417"/>
        <w:gridCol w:w="1985"/>
        <w:gridCol w:w="1701"/>
      </w:tblGrid>
      <w:tr w:rsidR="00673749" w:rsidRPr="006D3693" w:rsidTr="00673749">
        <w:tc>
          <w:tcPr>
            <w:tcW w:w="567" w:type="dxa"/>
            <w:shd w:val="clear" w:color="auto" w:fill="auto"/>
          </w:tcPr>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t>п/н</w:t>
            </w:r>
          </w:p>
        </w:tc>
        <w:tc>
          <w:tcPr>
            <w:tcW w:w="2410" w:type="dxa"/>
          </w:tcPr>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t>Адрес</w:t>
            </w:r>
          </w:p>
          <w:p w:rsidR="00673749" w:rsidRPr="005C0484" w:rsidRDefault="00673749" w:rsidP="00673749">
            <w:pPr>
              <w:spacing w:after="0" w:line="240" w:lineRule="auto"/>
              <w:contextualSpacing/>
              <w:jc w:val="center"/>
              <w:rPr>
                <w:rFonts w:ascii="Times New Roman" w:hAnsi="Times New Roman"/>
                <w:b/>
              </w:rPr>
            </w:pPr>
            <w:r>
              <w:rPr>
                <w:rFonts w:ascii="Times New Roman" w:hAnsi="Times New Roman"/>
                <w:b/>
              </w:rPr>
              <w:lastRenderedPageBreak/>
              <w:t>ж</w:t>
            </w:r>
            <w:r w:rsidRPr="005C0484">
              <w:rPr>
                <w:rFonts w:ascii="Times New Roman" w:hAnsi="Times New Roman"/>
                <w:b/>
              </w:rPr>
              <w:t>илого</w:t>
            </w:r>
          </w:p>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t>помещения</w:t>
            </w:r>
          </w:p>
        </w:tc>
        <w:tc>
          <w:tcPr>
            <w:tcW w:w="1418" w:type="dxa"/>
          </w:tcPr>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lastRenderedPageBreak/>
              <w:t>Дата полу</w:t>
            </w:r>
            <w:r w:rsidRPr="005C0484">
              <w:rPr>
                <w:rFonts w:ascii="Times New Roman" w:hAnsi="Times New Roman"/>
                <w:b/>
              </w:rPr>
              <w:lastRenderedPageBreak/>
              <w:t>чения право собственности</w:t>
            </w:r>
          </w:p>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t>МО «Город Майкоп</w:t>
            </w:r>
          </w:p>
        </w:tc>
        <w:tc>
          <w:tcPr>
            <w:tcW w:w="1417" w:type="dxa"/>
          </w:tcPr>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lastRenderedPageBreak/>
              <w:t>Дата вклю</w:t>
            </w:r>
            <w:r w:rsidRPr="005C0484">
              <w:rPr>
                <w:rFonts w:ascii="Times New Roman" w:hAnsi="Times New Roman"/>
                <w:b/>
              </w:rPr>
              <w:lastRenderedPageBreak/>
              <w:t>чения в специализированный жилищный фонд МО «Город Майкоп</w:t>
            </w:r>
          </w:p>
        </w:tc>
        <w:tc>
          <w:tcPr>
            <w:tcW w:w="1985" w:type="dxa"/>
          </w:tcPr>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lastRenderedPageBreak/>
              <w:t>Дата заключения</w:t>
            </w:r>
          </w:p>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lastRenderedPageBreak/>
              <w:t>договора</w:t>
            </w:r>
          </w:p>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t>социального найма/</w:t>
            </w:r>
          </w:p>
          <w:p w:rsidR="00673749" w:rsidRPr="005C0484" w:rsidRDefault="00673749" w:rsidP="00673749">
            <w:pPr>
              <w:spacing w:after="0" w:line="240" w:lineRule="auto"/>
              <w:contextualSpacing/>
              <w:jc w:val="center"/>
              <w:rPr>
                <w:rFonts w:ascii="Times New Roman" w:hAnsi="Times New Roman"/>
                <w:b/>
              </w:rPr>
            </w:pPr>
            <w:r w:rsidRPr="005C0484">
              <w:rPr>
                <w:rFonts w:ascii="Times New Roman" w:hAnsi="Times New Roman"/>
                <w:b/>
              </w:rPr>
              <w:t>Наниматель</w:t>
            </w:r>
          </w:p>
          <w:p w:rsidR="00673749" w:rsidRPr="005C0484" w:rsidRDefault="00673749" w:rsidP="00673749">
            <w:pPr>
              <w:spacing w:after="0" w:line="240" w:lineRule="auto"/>
              <w:contextualSpacing/>
              <w:jc w:val="center"/>
              <w:rPr>
                <w:rFonts w:ascii="Times New Roman" w:hAnsi="Times New Roman"/>
                <w:b/>
              </w:rPr>
            </w:pPr>
          </w:p>
        </w:tc>
        <w:tc>
          <w:tcPr>
            <w:tcW w:w="1701" w:type="dxa"/>
          </w:tcPr>
          <w:p w:rsidR="00673749" w:rsidRPr="00673749" w:rsidRDefault="00673749" w:rsidP="00673749">
            <w:pPr>
              <w:spacing w:after="0" w:line="240" w:lineRule="auto"/>
              <w:contextualSpacing/>
              <w:jc w:val="center"/>
              <w:rPr>
                <w:rFonts w:ascii="Times New Roman" w:hAnsi="Times New Roman"/>
                <w:b/>
              </w:rPr>
            </w:pPr>
            <w:r w:rsidRPr="00673749">
              <w:rPr>
                <w:rFonts w:ascii="Times New Roman" w:hAnsi="Times New Roman"/>
                <w:b/>
              </w:rPr>
              <w:lastRenderedPageBreak/>
              <w:t xml:space="preserve">Кол-во дней с </w:t>
            </w:r>
            <w:r w:rsidRPr="00673749">
              <w:rPr>
                <w:rFonts w:ascii="Times New Roman" w:hAnsi="Times New Roman"/>
                <w:b/>
              </w:rPr>
              <w:lastRenderedPageBreak/>
              <w:t>дня регистрации права собственности на квартиры за муниципальным образованием до фактического заключения договоров найма</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lastRenderedPageBreak/>
              <w:t>1.</w:t>
            </w:r>
          </w:p>
        </w:tc>
        <w:tc>
          <w:tcPr>
            <w:tcW w:w="2410" w:type="dxa"/>
          </w:tcPr>
          <w:p w:rsidR="00673749" w:rsidRPr="007D0A08" w:rsidRDefault="00673749" w:rsidP="005C0484">
            <w:pPr>
              <w:spacing w:before="100" w:beforeAutospacing="1" w:after="0" w:line="240" w:lineRule="auto"/>
              <w:contextualSpacing/>
              <w:rPr>
                <w:rFonts w:ascii="Times New Roman" w:hAnsi="Times New Roman"/>
              </w:rPr>
            </w:pPr>
            <w:proofErr w:type="spellStart"/>
            <w:r w:rsidRPr="007D0A08">
              <w:rPr>
                <w:rFonts w:ascii="Times New Roman" w:hAnsi="Times New Roman"/>
              </w:rPr>
              <w:t>Тахтамукайский</w:t>
            </w:r>
            <w:proofErr w:type="spellEnd"/>
            <w:r w:rsidRPr="007D0A08">
              <w:rPr>
                <w:rFonts w:ascii="Times New Roman" w:hAnsi="Times New Roman"/>
              </w:rPr>
              <w:t xml:space="preserve"> район, </w:t>
            </w:r>
            <w:proofErr w:type="spellStart"/>
            <w:r w:rsidRPr="007D0A08">
              <w:rPr>
                <w:rFonts w:ascii="Times New Roman" w:hAnsi="Times New Roman"/>
              </w:rPr>
              <w:t>пгт</w:t>
            </w:r>
            <w:proofErr w:type="spellEnd"/>
            <w:r w:rsidRPr="007D0A08">
              <w:rPr>
                <w:rFonts w:ascii="Times New Roman" w:hAnsi="Times New Roman"/>
              </w:rPr>
              <w:t xml:space="preserve"> </w:t>
            </w:r>
            <w:proofErr w:type="spellStart"/>
            <w:r w:rsidRPr="007D0A08">
              <w:rPr>
                <w:rFonts w:ascii="Times New Roman" w:hAnsi="Times New Roman"/>
              </w:rPr>
              <w:t>Энем</w:t>
            </w:r>
            <w:proofErr w:type="spellEnd"/>
            <w:r w:rsidRPr="007D0A08">
              <w:rPr>
                <w:rFonts w:ascii="Times New Roman" w:hAnsi="Times New Roman"/>
              </w:rPr>
              <w:t>, ул. Фрунзе, д. 23, кв. 5</w:t>
            </w:r>
          </w:p>
        </w:tc>
        <w:tc>
          <w:tcPr>
            <w:tcW w:w="1418" w:type="dxa"/>
          </w:tcPr>
          <w:p w:rsidR="00673749" w:rsidRPr="007D0A08" w:rsidRDefault="00673749" w:rsidP="005C0484">
            <w:pPr>
              <w:spacing w:before="100" w:beforeAutospacing="1" w:after="0" w:line="240" w:lineRule="auto"/>
              <w:contextualSpacing/>
              <w:rPr>
                <w:rFonts w:ascii="Times New Roman" w:hAnsi="Times New Roman"/>
              </w:rPr>
            </w:pPr>
            <w:r>
              <w:rPr>
                <w:rFonts w:ascii="Times New Roman" w:hAnsi="Times New Roman"/>
              </w:rPr>
              <w:t>26.12.2018 г.</w:t>
            </w:r>
          </w:p>
        </w:tc>
        <w:tc>
          <w:tcPr>
            <w:tcW w:w="1417" w:type="dxa"/>
          </w:tcPr>
          <w:p w:rsidR="00673749" w:rsidRPr="007D0A08" w:rsidRDefault="00673749" w:rsidP="005C0484">
            <w:pPr>
              <w:spacing w:before="100" w:beforeAutospacing="1"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940BCA">
            <w:pPr>
              <w:spacing w:after="0" w:line="240" w:lineRule="auto"/>
              <w:contextualSpacing/>
              <w:rPr>
                <w:rFonts w:ascii="Times New Roman" w:hAnsi="Times New Roman"/>
              </w:rPr>
            </w:pPr>
            <w:r w:rsidRPr="007D0A08">
              <w:rPr>
                <w:rFonts w:ascii="Times New Roman" w:hAnsi="Times New Roman"/>
              </w:rPr>
              <w:t>01.04.2019 г. №12</w:t>
            </w:r>
          </w:p>
          <w:p w:rsidR="00673749" w:rsidRPr="007D0A08" w:rsidRDefault="00673749" w:rsidP="00940BCA">
            <w:pPr>
              <w:spacing w:after="0" w:line="240" w:lineRule="auto"/>
              <w:contextualSpacing/>
              <w:rPr>
                <w:rFonts w:ascii="Times New Roman" w:hAnsi="Times New Roman"/>
              </w:rPr>
            </w:pPr>
            <w:proofErr w:type="spellStart"/>
            <w:r w:rsidRPr="007D0A08">
              <w:rPr>
                <w:rFonts w:ascii="Times New Roman" w:hAnsi="Times New Roman"/>
              </w:rPr>
              <w:t>Лукьянцова</w:t>
            </w:r>
            <w:proofErr w:type="spellEnd"/>
            <w:r w:rsidRPr="007D0A08">
              <w:rPr>
                <w:rFonts w:ascii="Times New Roman" w:hAnsi="Times New Roman"/>
              </w:rPr>
              <w:t xml:space="preserve"> Валерия Евгеньевна</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96</w:t>
            </w:r>
          </w:p>
        </w:tc>
      </w:tr>
      <w:tr w:rsidR="00673749" w:rsidRPr="006D3693" w:rsidTr="00673749">
        <w:tc>
          <w:tcPr>
            <w:tcW w:w="567" w:type="dxa"/>
            <w:shd w:val="clear" w:color="auto" w:fill="auto"/>
          </w:tcPr>
          <w:p w:rsidR="00673749" w:rsidRPr="007D0A08" w:rsidRDefault="00673749" w:rsidP="005C0484">
            <w:pPr>
              <w:spacing w:before="100" w:beforeAutospacing="1" w:after="0" w:line="240" w:lineRule="auto"/>
              <w:contextualSpacing/>
              <w:rPr>
                <w:rFonts w:ascii="Times New Roman" w:hAnsi="Times New Roman"/>
              </w:rPr>
            </w:pPr>
            <w:r w:rsidRPr="007D0A08">
              <w:rPr>
                <w:rFonts w:ascii="Times New Roman" w:hAnsi="Times New Roman"/>
              </w:rPr>
              <w:t>2.</w:t>
            </w:r>
          </w:p>
        </w:tc>
        <w:tc>
          <w:tcPr>
            <w:tcW w:w="2410" w:type="dxa"/>
          </w:tcPr>
          <w:p w:rsidR="00673749" w:rsidRPr="007D0A08" w:rsidRDefault="00673749" w:rsidP="005C0484">
            <w:pPr>
              <w:spacing w:before="100" w:beforeAutospacing="1" w:after="0" w:line="240" w:lineRule="auto"/>
              <w:contextualSpacing/>
              <w:rPr>
                <w:rFonts w:ascii="Times New Roman" w:hAnsi="Times New Roman"/>
              </w:rPr>
            </w:pPr>
            <w:r w:rsidRPr="007D0A08">
              <w:rPr>
                <w:rFonts w:ascii="Times New Roman" w:hAnsi="Times New Roman"/>
              </w:rPr>
              <w:t>г. Майкоп, ул. 2-я Крестьянская, д. 10, кв. 91</w:t>
            </w:r>
          </w:p>
        </w:tc>
        <w:tc>
          <w:tcPr>
            <w:tcW w:w="1418" w:type="dxa"/>
          </w:tcPr>
          <w:p w:rsidR="00673749" w:rsidRPr="007D0A08" w:rsidRDefault="00673749" w:rsidP="005C0484">
            <w:pPr>
              <w:spacing w:before="100" w:beforeAutospacing="1" w:after="0" w:line="240" w:lineRule="auto"/>
              <w:contextualSpacing/>
              <w:rPr>
                <w:rFonts w:ascii="Times New Roman" w:hAnsi="Times New Roman"/>
              </w:rPr>
            </w:pPr>
            <w:r>
              <w:rPr>
                <w:rFonts w:ascii="Times New Roman" w:hAnsi="Times New Roman"/>
              </w:rPr>
              <w:t>26.12.2018 г.</w:t>
            </w:r>
          </w:p>
        </w:tc>
        <w:tc>
          <w:tcPr>
            <w:tcW w:w="1417" w:type="dxa"/>
          </w:tcPr>
          <w:p w:rsidR="00673749" w:rsidRPr="007D0A08" w:rsidRDefault="00673749" w:rsidP="005C0484">
            <w:pPr>
              <w:spacing w:before="100" w:beforeAutospacing="1"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№18</w:t>
            </w:r>
          </w:p>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Сидоров Дмитрий Александрович</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96</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3.</w:t>
            </w:r>
          </w:p>
        </w:tc>
        <w:tc>
          <w:tcPr>
            <w:tcW w:w="2410" w:type="dxa"/>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п. Северный, ул. Гиагинская, д. 2-а, кв. 7</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19.12.2018 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№13</w:t>
            </w:r>
          </w:p>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Кручинина Татьяна Викторовна</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101</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4.</w:t>
            </w:r>
          </w:p>
        </w:tc>
        <w:tc>
          <w:tcPr>
            <w:tcW w:w="2410" w:type="dxa"/>
          </w:tcPr>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Тахтамукайский</w:t>
            </w:r>
            <w:proofErr w:type="spellEnd"/>
            <w:r w:rsidRPr="007D0A08">
              <w:rPr>
                <w:rFonts w:ascii="Times New Roman" w:hAnsi="Times New Roman"/>
              </w:rPr>
              <w:t xml:space="preserve"> район, </w:t>
            </w:r>
            <w:proofErr w:type="spellStart"/>
            <w:r w:rsidRPr="007D0A08">
              <w:rPr>
                <w:rFonts w:ascii="Times New Roman" w:hAnsi="Times New Roman"/>
              </w:rPr>
              <w:t>пгт</w:t>
            </w:r>
            <w:proofErr w:type="spellEnd"/>
            <w:r w:rsidRPr="007D0A08">
              <w:rPr>
                <w:rFonts w:ascii="Times New Roman" w:hAnsi="Times New Roman"/>
              </w:rPr>
              <w:t xml:space="preserve"> </w:t>
            </w:r>
            <w:proofErr w:type="spellStart"/>
            <w:r w:rsidRPr="007D0A08">
              <w:rPr>
                <w:rFonts w:ascii="Times New Roman" w:hAnsi="Times New Roman"/>
              </w:rPr>
              <w:t>Энем</w:t>
            </w:r>
            <w:proofErr w:type="spellEnd"/>
            <w:r w:rsidRPr="007D0A08">
              <w:rPr>
                <w:rFonts w:ascii="Times New Roman" w:hAnsi="Times New Roman"/>
              </w:rPr>
              <w:t>, ул. Фрунзе, д. 10, кв. 69</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26.12.2018 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№14</w:t>
            </w:r>
          </w:p>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Канцерев</w:t>
            </w:r>
            <w:proofErr w:type="spellEnd"/>
            <w:r w:rsidRPr="007D0A08">
              <w:rPr>
                <w:rFonts w:ascii="Times New Roman" w:hAnsi="Times New Roman"/>
              </w:rPr>
              <w:t xml:space="preserve"> Сергей Владимирович</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96</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5.</w:t>
            </w:r>
          </w:p>
        </w:tc>
        <w:tc>
          <w:tcPr>
            <w:tcW w:w="2410" w:type="dxa"/>
          </w:tcPr>
          <w:p w:rsidR="00673749" w:rsidRPr="007D0A08" w:rsidRDefault="00673749" w:rsidP="00940BCA">
            <w:pPr>
              <w:spacing w:after="0" w:line="240" w:lineRule="auto"/>
              <w:contextualSpacing/>
              <w:rPr>
                <w:rFonts w:ascii="Times New Roman" w:hAnsi="Times New Roman"/>
              </w:rPr>
            </w:pPr>
            <w:r w:rsidRPr="007D0A08">
              <w:rPr>
                <w:rFonts w:ascii="Times New Roman" w:hAnsi="Times New Roman"/>
              </w:rPr>
              <w:t>Майкопский район, п. Совхозный, ул. Восточная, д. 3, кв.14</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19.12.2018 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№7</w:t>
            </w:r>
          </w:p>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Синякова</w:t>
            </w:r>
            <w:proofErr w:type="spellEnd"/>
            <w:r w:rsidRPr="007D0A08">
              <w:rPr>
                <w:rFonts w:ascii="Times New Roman" w:hAnsi="Times New Roman"/>
              </w:rPr>
              <w:t xml:space="preserve"> Надежда Владимировна</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101</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6.</w:t>
            </w:r>
          </w:p>
        </w:tc>
        <w:tc>
          <w:tcPr>
            <w:tcW w:w="2410" w:type="dxa"/>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Майкопский район, п. Тульский, ул. Первомайская, д. 226, кв. 2</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19.12.2018г.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proofErr w:type="spellStart"/>
            <w:r w:rsidRPr="007D0A08">
              <w:rPr>
                <w:rFonts w:ascii="Times New Roman" w:hAnsi="Times New Roman"/>
              </w:rPr>
              <w:t>Бурякова</w:t>
            </w:r>
            <w:proofErr w:type="spellEnd"/>
            <w:r w:rsidRPr="007D0A08">
              <w:rPr>
                <w:rFonts w:ascii="Times New Roman" w:hAnsi="Times New Roman"/>
              </w:rPr>
              <w:t xml:space="preserve"> Юлия</w:t>
            </w:r>
          </w:p>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 xml:space="preserve"> Романовна</w:t>
            </w:r>
          </w:p>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01.04.2019 г. №17</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101</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7.</w:t>
            </w:r>
          </w:p>
        </w:tc>
        <w:tc>
          <w:tcPr>
            <w:tcW w:w="2410" w:type="dxa"/>
          </w:tcPr>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Тахтамукайский</w:t>
            </w:r>
            <w:proofErr w:type="spellEnd"/>
            <w:r w:rsidRPr="007D0A08">
              <w:rPr>
                <w:rFonts w:ascii="Times New Roman" w:hAnsi="Times New Roman"/>
              </w:rPr>
              <w:t xml:space="preserve"> район, </w:t>
            </w:r>
            <w:proofErr w:type="spellStart"/>
            <w:r w:rsidRPr="007D0A08">
              <w:rPr>
                <w:rFonts w:ascii="Times New Roman" w:hAnsi="Times New Roman"/>
              </w:rPr>
              <w:t>пгт</w:t>
            </w:r>
            <w:proofErr w:type="spellEnd"/>
            <w:r w:rsidRPr="007D0A08">
              <w:rPr>
                <w:rFonts w:ascii="Times New Roman" w:hAnsi="Times New Roman"/>
              </w:rPr>
              <w:t xml:space="preserve"> </w:t>
            </w:r>
            <w:proofErr w:type="spellStart"/>
            <w:r w:rsidRPr="007D0A08">
              <w:rPr>
                <w:rFonts w:ascii="Times New Roman" w:hAnsi="Times New Roman"/>
              </w:rPr>
              <w:t>Энем</w:t>
            </w:r>
            <w:proofErr w:type="spellEnd"/>
            <w:r w:rsidRPr="007D0A08">
              <w:rPr>
                <w:rFonts w:ascii="Times New Roman" w:hAnsi="Times New Roman"/>
              </w:rPr>
              <w:t>, ул. Фрунзе, д. 8, кв. 33</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26.12.2018 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№10</w:t>
            </w:r>
          </w:p>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Морозова Анна Николаевна</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96</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8.</w:t>
            </w:r>
          </w:p>
        </w:tc>
        <w:tc>
          <w:tcPr>
            <w:tcW w:w="2410" w:type="dxa"/>
          </w:tcPr>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Тахтамукайский</w:t>
            </w:r>
            <w:proofErr w:type="spellEnd"/>
            <w:r w:rsidRPr="007D0A08">
              <w:rPr>
                <w:rFonts w:ascii="Times New Roman" w:hAnsi="Times New Roman"/>
              </w:rPr>
              <w:t xml:space="preserve"> район, </w:t>
            </w:r>
            <w:proofErr w:type="spellStart"/>
            <w:r w:rsidRPr="007D0A08">
              <w:rPr>
                <w:rFonts w:ascii="Times New Roman" w:hAnsi="Times New Roman"/>
              </w:rPr>
              <w:t>пгт</w:t>
            </w:r>
            <w:proofErr w:type="spellEnd"/>
            <w:r w:rsidRPr="007D0A08">
              <w:rPr>
                <w:rFonts w:ascii="Times New Roman" w:hAnsi="Times New Roman"/>
              </w:rPr>
              <w:t xml:space="preserve"> </w:t>
            </w:r>
            <w:proofErr w:type="spellStart"/>
            <w:r w:rsidRPr="007D0A08">
              <w:rPr>
                <w:rFonts w:ascii="Times New Roman" w:hAnsi="Times New Roman"/>
              </w:rPr>
              <w:t>Энем</w:t>
            </w:r>
            <w:proofErr w:type="spellEnd"/>
            <w:r w:rsidRPr="007D0A08">
              <w:rPr>
                <w:rFonts w:ascii="Times New Roman" w:hAnsi="Times New Roman"/>
              </w:rPr>
              <w:t>, ул. Фрунзе, д. 8, кв. 4</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26.12.2018 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№16</w:t>
            </w:r>
          </w:p>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Емельянова Анастасия Александровна</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96</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9.</w:t>
            </w:r>
          </w:p>
        </w:tc>
        <w:tc>
          <w:tcPr>
            <w:tcW w:w="2410" w:type="dxa"/>
          </w:tcPr>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Тахтамукайский</w:t>
            </w:r>
            <w:proofErr w:type="spellEnd"/>
            <w:r w:rsidRPr="007D0A08">
              <w:rPr>
                <w:rFonts w:ascii="Times New Roman" w:hAnsi="Times New Roman"/>
              </w:rPr>
              <w:t xml:space="preserve"> район, </w:t>
            </w:r>
            <w:proofErr w:type="spellStart"/>
            <w:r w:rsidRPr="007D0A08">
              <w:rPr>
                <w:rFonts w:ascii="Times New Roman" w:hAnsi="Times New Roman"/>
              </w:rPr>
              <w:t>пгт</w:t>
            </w:r>
            <w:proofErr w:type="spellEnd"/>
            <w:r w:rsidRPr="007D0A08">
              <w:rPr>
                <w:rFonts w:ascii="Times New Roman" w:hAnsi="Times New Roman"/>
              </w:rPr>
              <w:t xml:space="preserve"> Яблоновский, ул. Первомайская, 37/3, кв. 4</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20.12.2018 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22.03.2019 г. №5</w:t>
            </w:r>
          </w:p>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Хапсирокова</w:t>
            </w:r>
            <w:proofErr w:type="spellEnd"/>
            <w:r w:rsidRPr="007D0A08">
              <w:rPr>
                <w:rFonts w:ascii="Times New Roman" w:hAnsi="Times New Roman"/>
              </w:rPr>
              <w:t xml:space="preserve"> Фатима </w:t>
            </w:r>
            <w:proofErr w:type="spellStart"/>
            <w:r w:rsidRPr="007D0A08">
              <w:rPr>
                <w:rFonts w:ascii="Times New Roman" w:hAnsi="Times New Roman"/>
              </w:rPr>
              <w:t>Долхатовна</w:t>
            </w:r>
            <w:proofErr w:type="spellEnd"/>
          </w:p>
          <w:p w:rsidR="00673749" w:rsidRPr="007D0A08" w:rsidRDefault="00673749" w:rsidP="005C0484">
            <w:pPr>
              <w:spacing w:after="0" w:line="240" w:lineRule="auto"/>
              <w:contextualSpacing/>
              <w:rPr>
                <w:rFonts w:ascii="Times New Roman" w:hAnsi="Times New Roman"/>
              </w:rPr>
            </w:pP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90</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10.</w:t>
            </w:r>
          </w:p>
        </w:tc>
        <w:tc>
          <w:tcPr>
            <w:tcW w:w="2410" w:type="dxa"/>
          </w:tcPr>
          <w:p w:rsidR="00673749" w:rsidRPr="007D0A08" w:rsidRDefault="00673749" w:rsidP="00940BCA">
            <w:pPr>
              <w:spacing w:after="0" w:line="240" w:lineRule="auto"/>
              <w:contextualSpacing/>
              <w:rPr>
                <w:rFonts w:ascii="Times New Roman" w:hAnsi="Times New Roman"/>
              </w:rPr>
            </w:pPr>
            <w:proofErr w:type="spellStart"/>
            <w:r w:rsidRPr="007D0A08">
              <w:rPr>
                <w:rFonts w:ascii="Times New Roman" w:hAnsi="Times New Roman"/>
              </w:rPr>
              <w:t>Тахтамукайский</w:t>
            </w:r>
            <w:proofErr w:type="spellEnd"/>
            <w:r w:rsidRPr="007D0A08">
              <w:rPr>
                <w:rFonts w:ascii="Times New Roman" w:hAnsi="Times New Roman"/>
              </w:rPr>
              <w:t xml:space="preserve"> район, </w:t>
            </w:r>
            <w:proofErr w:type="spellStart"/>
            <w:r w:rsidRPr="007D0A08">
              <w:rPr>
                <w:rFonts w:ascii="Times New Roman" w:hAnsi="Times New Roman"/>
              </w:rPr>
              <w:t>пгт</w:t>
            </w:r>
            <w:proofErr w:type="spellEnd"/>
            <w:r w:rsidRPr="007D0A08">
              <w:rPr>
                <w:rFonts w:ascii="Times New Roman" w:hAnsi="Times New Roman"/>
              </w:rPr>
              <w:t xml:space="preserve"> </w:t>
            </w:r>
            <w:proofErr w:type="spellStart"/>
            <w:r w:rsidRPr="007D0A08">
              <w:rPr>
                <w:rFonts w:ascii="Times New Roman" w:hAnsi="Times New Roman"/>
              </w:rPr>
              <w:t>Энем</w:t>
            </w:r>
            <w:proofErr w:type="spellEnd"/>
            <w:r w:rsidRPr="007D0A08">
              <w:rPr>
                <w:rFonts w:ascii="Times New Roman" w:hAnsi="Times New Roman"/>
              </w:rPr>
              <w:t>, ул. Перова, д. 79, кв. 14</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19.12.2018г.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№6</w:t>
            </w:r>
          </w:p>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Шевелько</w:t>
            </w:r>
            <w:proofErr w:type="spellEnd"/>
            <w:r w:rsidRPr="007D0A08">
              <w:rPr>
                <w:rFonts w:ascii="Times New Roman" w:hAnsi="Times New Roman"/>
              </w:rPr>
              <w:t xml:space="preserve"> Валентина Александровна</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101</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11.</w:t>
            </w:r>
          </w:p>
        </w:tc>
        <w:tc>
          <w:tcPr>
            <w:tcW w:w="2410" w:type="dxa"/>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г. Майкоп, ул. 2-я Крестьянская, д. 10, кв. 17</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29.12.2018 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№9</w:t>
            </w:r>
          </w:p>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Нелюбин</w:t>
            </w:r>
            <w:proofErr w:type="spellEnd"/>
            <w:r w:rsidRPr="007D0A08">
              <w:rPr>
                <w:rFonts w:ascii="Times New Roman" w:hAnsi="Times New Roman"/>
              </w:rPr>
              <w:t xml:space="preserve"> Александр Сергеевич</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93</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12.</w:t>
            </w:r>
          </w:p>
        </w:tc>
        <w:tc>
          <w:tcPr>
            <w:tcW w:w="2410" w:type="dxa"/>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г. Майкоп, ул. Кужорская/2-я Крестьянская, д. 100/8, кв. 117</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14.01.2019 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№15</w:t>
            </w:r>
          </w:p>
          <w:p w:rsidR="00673749" w:rsidRPr="007D0A08" w:rsidRDefault="00673749" w:rsidP="00940BCA">
            <w:pPr>
              <w:spacing w:after="0" w:line="240" w:lineRule="auto"/>
              <w:contextualSpacing/>
              <w:rPr>
                <w:rFonts w:ascii="Times New Roman" w:hAnsi="Times New Roman"/>
              </w:rPr>
            </w:pPr>
            <w:proofErr w:type="spellStart"/>
            <w:r w:rsidRPr="007D0A08">
              <w:rPr>
                <w:rFonts w:ascii="Times New Roman" w:hAnsi="Times New Roman"/>
              </w:rPr>
              <w:t>Жусов</w:t>
            </w:r>
            <w:proofErr w:type="spellEnd"/>
            <w:r w:rsidRPr="007D0A08">
              <w:rPr>
                <w:rFonts w:ascii="Times New Roman" w:hAnsi="Times New Roman"/>
              </w:rPr>
              <w:t xml:space="preserve"> Александр Сергеевич</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77</w:t>
            </w:r>
          </w:p>
        </w:tc>
      </w:tr>
      <w:tr w:rsidR="00673749" w:rsidRPr="006D3693" w:rsidTr="00673749">
        <w:tc>
          <w:tcPr>
            <w:tcW w:w="567" w:type="dxa"/>
            <w:shd w:val="clear" w:color="auto" w:fill="auto"/>
          </w:tcPr>
          <w:p w:rsidR="00673749" w:rsidRPr="007D0A08" w:rsidRDefault="00673749" w:rsidP="005C0484">
            <w:pPr>
              <w:spacing w:after="0" w:line="240" w:lineRule="auto"/>
              <w:contextualSpacing/>
              <w:rPr>
                <w:rFonts w:ascii="Times New Roman" w:hAnsi="Times New Roman"/>
              </w:rPr>
            </w:pPr>
            <w:r w:rsidRPr="007D0A08">
              <w:rPr>
                <w:rFonts w:ascii="Times New Roman" w:hAnsi="Times New Roman"/>
              </w:rPr>
              <w:t>13.</w:t>
            </w:r>
          </w:p>
        </w:tc>
        <w:tc>
          <w:tcPr>
            <w:tcW w:w="2410" w:type="dxa"/>
          </w:tcPr>
          <w:p w:rsidR="00673749" w:rsidRPr="007D0A08" w:rsidRDefault="00673749" w:rsidP="005C0484">
            <w:pPr>
              <w:spacing w:after="0" w:line="240" w:lineRule="auto"/>
              <w:contextualSpacing/>
              <w:rPr>
                <w:rFonts w:ascii="Times New Roman" w:hAnsi="Times New Roman"/>
              </w:rPr>
            </w:pPr>
            <w:proofErr w:type="spellStart"/>
            <w:r w:rsidRPr="007D0A08">
              <w:rPr>
                <w:rFonts w:ascii="Times New Roman" w:hAnsi="Times New Roman"/>
              </w:rPr>
              <w:t>Тахтамукайский</w:t>
            </w:r>
            <w:proofErr w:type="spellEnd"/>
            <w:r w:rsidRPr="007D0A08">
              <w:rPr>
                <w:rFonts w:ascii="Times New Roman" w:hAnsi="Times New Roman"/>
              </w:rPr>
              <w:t xml:space="preserve"> район, </w:t>
            </w:r>
            <w:proofErr w:type="spellStart"/>
            <w:r w:rsidRPr="007D0A08">
              <w:rPr>
                <w:rFonts w:ascii="Times New Roman" w:hAnsi="Times New Roman"/>
              </w:rPr>
              <w:t>пгт</w:t>
            </w:r>
            <w:proofErr w:type="spellEnd"/>
            <w:r w:rsidRPr="007D0A08">
              <w:rPr>
                <w:rFonts w:ascii="Times New Roman" w:hAnsi="Times New Roman"/>
              </w:rPr>
              <w:t xml:space="preserve"> </w:t>
            </w:r>
            <w:proofErr w:type="spellStart"/>
            <w:r w:rsidRPr="007D0A08">
              <w:rPr>
                <w:rFonts w:ascii="Times New Roman" w:hAnsi="Times New Roman"/>
              </w:rPr>
              <w:t>Энем</w:t>
            </w:r>
            <w:proofErr w:type="spellEnd"/>
            <w:r w:rsidRPr="007D0A08">
              <w:rPr>
                <w:rFonts w:ascii="Times New Roman" w:hAnsi="Times New Roman"/>
              </w:rPr>
              <w:t>, ул. Маяковского, д. 15, кв. 33</w:t>
            </w:r>
          </w:p>
        </w:tc>
        <w:tc>
          <w:tcPr>
            <w:tcW w:w="1418"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19.12.2018 г.</w:t>
            </w:r>
          </w:p>
        </w:tc>
        <w:tc>
          <w:tcPr>
            <w:tcW w:w="1417" w:type="dxa"/>
          </w:tcPr>
          <w:p w:rsidR="00673749" w:rsidRPr="007D0A08" w:rsidRDefault="00673749" w:rsidP="005C0484">
            <w:pPr>
              <w:spacing w:after="0" w:line="240" w:lineRule="auto"/>
              <w:contextualSpacing/>
              <w:rPr>
                <w:rFonts w:ascii="Times New Roman" w:hAnsi="Times New Roman"/>
              </w:rPr>
            </w:pPr>
            <w:r>
              <w:rPr>
                <w:rFonts w:ascii="Times New Roman" w:hAnsi="Times New Roman"/>
              </w:rPr>
              <w:t>21.02.2019 г.</w:t>
            </w:r>
          </w:p>
        </w:tc>
        <w:tc>
          <w:tcPr>
            <w:tcW w:w="1985" w:type="dxa"/>
          </w:tcPr>
          <w:p w:rsidR="00673749" w:rsidRDefault="00673749" w:rsidP="005C0484">
            <w:pPr>
              <w:spacing w:after="0" w:line="240" w:lineRule="auto"/>
              <w:contextualSpacing/>
              <w:rPr>
                <w:rFonts w:ascii="Times New Roman" w:hAnsi="Times New Roman"/>
              </w:rPr>
            </w:pPr>
            <w:r w:rsidRPr="007D0A08">
              <w:rPr>
                <w:rFonts w:ascii="Times New Roman" w:hAnsi="Times New Roman"/>
              </w:rPr>
              <w:t>01.04.2019 г. №22</w:t>
            </w:r>
          </w:p>
          <w:p w:rsidR="00673749" w:rsidRPr="007D0A08" w:rsidRDefault="00673749" w:rsidP="00940BCA">
            <w:pPr>
              <w:spacing w:after="0" w:line="240" w:lineRule="auto"/>
              <w:contextualSpacing/>
              <w:rPr>
                <w:rFonts w:ascii="Times New Roman" w:hAnsi="Times New Roman"/>
              </w:rPr>
            </w:pPr>
            <w:r w:rsidRPr="007D0A08">
              <w:rPr>
                <w:rFonts w:ascii="Times New Roman" w:hAnsi="Times New Roman"/>
              </w:rPr>
              <w:t>Банников Юрий Владимирович</w:t>
            </w:r>
          </w:p>
        </w:tc>
        <w:tc>
          <w:tcPr>
            <w:tcW w:w="1701" w:type="dxa"/>
          </w:tcPr>
          <w:p w:rsidR="00673749" w:rsidRPr="007D0A08" w:rsidRDefault="00673749" w:rsidP="00673749">
            <w:pPr>
              <w:spacing w:after="0" w:line="240" w:lineRule="auto"/>
              <w:contextualSpacing/>
              <w:jc w:val="center"/>
              <w:rPr>
                <w:rFonts w:ascii="Times New Roman" w:hAnsi="Times New Roman"/>
              </w:rPr>
            </w:pPr>
            <w:r>
              <w:rPr>
                <w:rFonts w:ascii="Times New Roman" w:hAnsi="Times New Roman"/>
              </w:rPr>
              <w:t>101</w:t>
            </w:r>
          </w:p>
        </w:tc>
      </w:tr>
    </w:tbl>
    <w:p w:rsidR="00175CCD" w:rsidRPr="000217B4" w:rsidRDefault="00175CCD" w:rsidP="001053C1">
      <w:pPr>
        <w:shd w:val="clear" w:color="auto" w:fill="FFFFFF"/>
        <w:spacing w:after="0" w:line="240" w:lineRule="auto"/>
        <w:ind w:firstLine="567"/>
        <w:jc w:val="both"/>
        <w:textAlignment w:val="baseline"/>
        <w:rPr>
          <w:rFonts w:ascii="Times New Roman" w:hAnsi="Times New Roman"/>
          <w:i/>
          <w:sz w:val="28"/>
          <w:szCs w:val="28"/>
        </w:rPr>
      </w:pPr>
      <w:r w:rsidRPr="000217B4">
        <w:rPr>
          <w:rFonts w:ascii="Times New Roman" w:hAnsi="Times New Roman"/>
          <w:i/>
          <w:sz w:val="28"/>
          <w:szCs w:val="28"/>
        </w:rPr>
        <w:t>Со дня регистрации права собственности на квартиры за муниципальным образованием до фактического заключения договоров найма жилых по</w:t>
      </w:r>
      <w:r w:rsidRPr="000217B4">
        <w:rPr>
          <w:rFonts w:ascii="Times New Roman" w:hAnsi="Times New Roman"/>
          <w:i/>
          <w:sz w:val="28"/>
          <w:szCs w:val="28"/>
        </w:rPr>
        <w:lastRenderedPageBreak/>
        <w:t xml:space="preserve">мещений с детьми-сиротами проходится в среднем от </w:t>
      </w:r>
      <w:r w:rsidR="0034031C" w:rsidRPr="000217B4">
        <w:rPr>
          <w:rFonts w:ascii="Times New Roman" w:hAnsi="Times New Roman"/>
          <w:i/>
          <w:sz w:val="28"/>
          <w:szCs w:val="28"/>
        </w:rPr>
        <w:t>77</w:t>
      </w:r>
      <w:r w:rsidRPr="000217B4">
        <w:rPr>
          <w:rFonts w:ascii="Times New Roman" w:hAnsi="Times New Roman"/>
          <w:i/>
          <w:sz w:val="28"/>
          <w:szCs w:val="28"/>
        </w:rPr>
        <w:t xml:space="preserve"> до </w:t>
      </w:r>
      <w:r w:rsidR="0034031C" w:rsidRPr="000217B4">
        <w:rPr>
          <w:rFonts w:ascii="Times New Roman" w:hAnsi="Times New Roman"/>
          <w:i/>
          <w:sz w:val="28"/>
          <w:szCs w:val="28"/>
        </w:rPr>
        <w:t>101</w:t>
      </w:r>
      <w:r w:rsidRPr="000217B4">
        <w:rPr>
          <w:rFonts w:ascii="Times New Roman" w:hAnsi="Times New Roman"/>
          <w:i/>
          <w:sz w:val="28"/>
          <w:szCs w:val="28"/>
        </w:rPr>
        <w:t xml:space="preserve"> дней</w:t>
      </w:r>
      <w:r w:rsidR="0034031C" w:rsidRPr="000217B4">
        <w:rPr>
          <w:rFonts w:ascii="Times New Roman" w:hAnsi="Times New Roman"/>
          <w:i/>
          <w:sz w:val="28"/>
          <w:szCs w:val="28"/>
        </w:rPr>
        <w:t xml:space="preserve"> (от 2-х до 3-х месяцев)</w:t>
      </w:r>
      <w:r w:rsidRPr="000217B4">
        <w:rPr>
          <w:rFonts w:ascii="Times New Roman" w:hAnsi="Times New Roman"/>
          <w:i/>
          <w:sz w:val="28"/>
          <w:szCs w:val="28"/>
        </w:rPr>
        <w:t>.</w:t>
      </w:r>
    </w:p>
    <w:p w:rsidR="00063141" w:rsidRPr="00942E02" w:rsidRDefault="00063141" w:rsidP="001053C1">
      <w:pPr>
        <w:pStyle w:val="1"/>
        <w:shd w:val="clear" w:color="auto" w:fill="FFFFFF"/>
        <w:spacing w:before="0" w:after="0"/>
        <w:ind w:firstLine="567"/>
        <w:jc w:val="both"/>
        <w:textAlignment w:val="baseline"/>
        <w:rPr>
          <w:rFonts w:ascii="Times New Roman" w:hAnsi="Times New Roman" w:cs="Times New Roman"/>
          <w:b w:val="0"/>
          <w:color w:val="000000" w:themeColor="text1"/>
          <w:spacing w:val="1"/>
          <w:sz w:val="28"/>
          <w:szCs w:val="28"/>
        </w:rPr>
      </w:pPr>
      <w:r w:rsidRPr="00942E02">
        <w:rPr>
          <w:rFonts w:ascii="Times New Roman" w:hAnsi="Times New Roman" w:cs="Times New Roman"/>
          <w:b w:val="0"/>
          <w:color w:val="000000" w:themeColor="text1"/>
          <w:sz w:val="28"/>
          <w:szCs w:val="28"/>
        </w:rPr>
        <w:t>Постановлением Администрации муниципального образования «Город Майкоп» Республики Адыгея от 04.10.2013 года №</w:t>
      </w:r>
      <w:r w:rsidR="001053C1">
        <w:rPr>
          <w:rFonts w:ascii="Times New Roman" w:hAnsi="Times New Roman" w:cs="Times New Roman"/>
          <w:b w:val="0"/>
          <w:color w:val="000000" w:themeColor="text1"/>
          <w:sz w:val="28"/>
          <w:szCs w:val="28"/>
        </w:rPr>
        <w:t xml:space="preserve"> </w:t>
      </w:r>
      <w:r w:rsidRPr="00942E02">
        <w:rPr>
          <w:rFonts w:ascii="Times New Roman" w:hAnsi="Times New Roman" w:cs="Times New Roman"/>
          <w:b w:val="0"/>
          <w:color w:val="000000" w:themeColor="text1"/>
          <w:sz w:val="28"/>
          <w:szCs w:val="28"/>
        </w:rPr>
        <w:t xml:space="preserve">733 </w:t>
      </w:r>
      <w:r w:rsidRPr="00942E02">
        <w:rPr>
          <w:rFonts w:ascii="Times New Roman" w:hAnsi="Times New Roman" w:cs="Times New Roman"/>
          <w:b w:val="0"/>
          <w:color w:val="000000" w:themeColor="text1"/>
          <w:spacing w:val="1"/>
          <w:sz w:val="28"/>
          <w:szCs w:val="28"/>
        </w:rPr>
        <w:t xml:space="preserve">утверждён административный регламент по предоставлению отделом жилищных отношений Комитета по управлению имуществом муниципального образования «Город Майкоп» муниципальной услуги «Заключение и выдача договора найма специализированного жилого помещения». </w:t>
      </w:r>
    </w:p>
    <w:p w:rsidR="00D50BE7" w:rsidRDefault="00063141" w:rsidP="001053C1">
      <w:pPr>
        <w:spacing w:after="0" w:line="240" w:lineRule="auto"/>
        <w:ind w:firstLine="567"/>
        <w:jc w:val="both"/>
        <w:rPr>
          <w:rFonts w:ascii="Times New Roman" w:hAnsi="Times New Roman"/>
          <w:bCs/>
          <w:i/>
          <w:color w:val="26282F"/>
          <w:sz w:val="28"/>
          <w:szCs w:val="28"/>
        </w:rPr>
      </w:pPr>
      <w:r>
        <w:t xml:space="preserve"> </w:t>
      </w:r>
      <w:r w:rsidRPr="00781D20">
        <w:rPr>
          <w:rFonts w:ascii="Times New Roman" w:hAnsi="Times New Roman"/>
          <w:i/>
          <w:sz w:val="28"/>
          <w:szCs w:val="28"/>
        </w:rPr>
        <w:t>Однако, данным</w:t>
      </w:r>
      <w:r w:rsidR="00781D20" w:rsidRPr="00781D20">
        <w:rPr>
          <w:rFonts w:ascii="Times New Roman" w:hAnsi="Times New Roman"/>
          <w:i/>
          <w:sz w:val="28"/>
          <w:szCs w:val="28"/>
        </w:rPr>
        <w:t xml:space="preserve"> регламентом не предусмотрен порядок, сроки и последовательность действий (административные процедуры), необходимых для заключения и выдачи договора</w:t>
      </w:r>
      <w:r w:rsidR="00781D20" w:rsidRPr="00781D20">
        <w:rPr>
          <w:rFonts w:ascii="Times New Roman" w:hAnsi="Times New Roman"/>
          <w:bCs/>
          <w:i/>
          <w:color w:val="26282F"/>
          <w:sz w:val="28"/>
          <w:szCs w:val="28"/>
        </w:rPr>
        <w:t xml:space="preserve">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00D50BE7">
        <w:rPr>
          <w:rFonts w:ascii="Times New Roman" w:hAnsi="Times New Roman"/>
          <w:bCs/>
          <w:i/>
          <w:color w:val="26282F"/>
          <w:sz w:val="28"/>
          <w:szCs w:val="28"/>
        </w:rPr>
        <w:t xml:space="preserve"> </w:t>
      </w:r>
    </w:p>
    <w:p w:rsidR="00331504" w:rsidRPr="00005EDA" w:rsidRDefault="00783771" w:rsidP="001053C1">
      <w:pPr>
        <w:spacing w:after="0" w:line="240" w:lineRule="auto"/>
        <w:ind w:firstLine="567"/>
        <w:jc w:val="both"/>
        <w:rPr>
          <w:rFonts w:ascii="Times New Roman" w:hAnsi="Times New Roman"/>
          <w:color w:val="4F81BD" w:themeColor="accent1"/>
          <w:sz w:val="28"/>
          <w:szCs w:val="28"/>
        </w:rPr>
      </w:pPr>
      <w:r w:rsidRPr="00005EDA">
        <w:rPr>
          <w:rFonts w:ascii="Times New Roman" w:hAnsi="Times New Roman"/>
          <w:color w:val="000000" w:themeColor="text1"/>
          <w:sz w:val="28"/>
          <w:szCs w:val="28"/>
        </w:rPr>
        <w:t xml:space="preserve">На проверку КСП представлены </w:t>
      </w:r>
      <w:r w:rsidR="00DD6DA5" w:rsidRPr="00005EDA">
        <w:rPr>
          <w:rFonts w:ascii="Times New Roman" w:hAnsi="Times New Roman"/>
          <w:color w:val="000000" w:themeColor="text1"/>
          <w:sz w:val="28"/>
          <w:szCs w:val="28"/>
        </w:rPr>
        <w:t xml:space="preserve">22 </w:t>
      </w:r>
      <w:r w:rsidRPr="00005EDA">
        <w:rPr>
          <w:rFonts w:ascii="Times New Roman" w:hAnsi="Times New Roman"/>
          <w:color w:val="000000" w:themeColor="text1"/>
          <w:sz w:val="28"/>
          <w:szCs w:val="28"/>
        </w:rPr>
        <w:t>учётны</w:t>
      </w:r>
      <w:r w:rsidR="00DD6DA5" w:rsidRPr="00005EDA">
        <w:rPr>
          <w:rFonts w:ascii="Times New Roman" w:hAnsi="Times New Roman"/>
          <w:color w:val="000000" w:themeColor="text1"/>
          <w:sz w:val="28"/>
          <w:szCs w:val="28"/>
        </w:rPr>
        <w:t>х</w:t>
      </w:r>
      <w:r w:rsidRPr="00005EDA">
        <w:rPr>
          <w:rFonts w:ascii="Times New Roman" w:hAnsi="Times New Roman"/>
          <w:color w:val="000000" w:themeColor="text1"/>
          <w:sz w:val="28"/>
          <w:szCs w:val="28"/>
        </w:rPr>
        <w:t xml:space="preserve"> дела детей-сирот, получивших в пользование жилые помещения </w:t>
      </w:r>
      <w:r w:rsidR="00471BCF" w:rsidRPr="00005EDA">
        <w:rPr>
          <w:rFonts w:ascii="Times New Roman" w:hAnsi="Times New Roman"/>
          <w:color w:val="000000" w:themeColor="text1"/>
          <w:sz w:val="28"/>
          <w:szCs w:val="28"/>
        </w:rPr>
        <w:t xml:space="preserve">из специализированного жилого фонда МО «Город Майкоп» </w:t>
      </w:r>
      <w:r w:rsidRPr="00005EDA">
        <w:rPr>
          <w:rFonts w:ascii="Times New Roman" w:hAnsi="Times New Roman"/>
          <w:color w:val="000000" w:themeColor="text1"/>
          <w:sz w:val="28"/>
          <w:szCs w:val="28"/>
        </w:rPr>
        <w:t>по договорам найма</w:t>
      </w:r>
      <w:r w:rsidR="00471BCF" w:rsidRPr="00005EDA">
        <w:rPr>
          <w:rFonts w:ascii="Times New Roman" w:hAnsi="Times New Roman"/>
          <w:color w:val="000000" w:themeColor="text1"/>
          <w:sz w:val="28"/>
          <w:szCs w:val="28"/>
        </w:rPr>
        <w:t xml:space="preserve"> в 2020 году</w:t>
      </w:r>
      <w:r w:rsidR="00DD6DA5" w:rsidRPr="00005EDA">
        <w:rPr>
          <w:rFonts w:ascii="Times New Roman" w:hAnsi="Times New Roman"/>
          <w:color w:val="000000" w:themeColor="text1"/>
          <w:sz w:val="28"/>
          <w:szCs w:val="28"/>
        </w:rPr>
        <w:t>, книга учёта о предоставлении жилых помещений детям-сиротам</w:t>
      </w:r>
      <w:r w:rsidR="00471BCF" w:rsidRPr="00005EDA">
        <w:rPr>
          <w:rFonts w:ascii="Times New Roman" w:hAnsi="Times New Roman"/>
          <w:color w:val="4F81BD" w:themeColor="accent1"/>
          <w:sz w:val="28"/>
          <w:szCs w:val="28"/>
        </w:rPr>
        <w:t>.</w:t>
      </w:r>
    </w:p>
    <w:p w:rsidR="00DD6DA5" w:rsidRPr="00973740" w:rsidRDefault="00DD6DA5" w:rsidP="00DD6DA5">
      <w:pPr>
        <w:spacing w:after="0" w:line="20" w:lineRule="atLeast"/>
        <w:ind w:firstLine="567"/>
        <w:jc w:val="both"/>
        <w:rPr>
          <w:rFonts w:ascii="Times New Roman" w:hAnsi="Times New Roman"/>
          <w:sz w:val="28"/>
          <w:szCs w:val="28"/>
        </w:rPr>
      </w:pPr>
      <w:r w:rsidRPr="00973740">
        <w:rPr>
          <w:rFonts w:ascii="Times New Roman" w:hAnsi="Times New Roman"/>
          <w:sz w:val="28"/>
          <w:szCs w:val="28"/>
        </w:rPr>
        <w:t>Учетные, регистрационные и отчетные документы являются документами строгой отчетности.</w:t>
      </w:r>
    </w:p>
    <w:p w:rsidR="00DD6DA5" w:rsidRDefault="00DD6DA5" w:rsidP="001053C1">
      <w:pPr>
        <w:pStyle w:val="1"/>
        <w:spacing w:before="0" w:after="0"/>
        <w:ind w:firstLine="567"/>
        <w:jc w:val="both"/>
        <w:rPr>
          <w:rFonts w:ascii="Times New Roman" w:hAnsi="Times New Roman" w:cs="Times New Roman"/>
          <w:color w:val="auto"/>
          <w:sz w:val="28"/>
          <w:szCs w:val="28"/>
        </w:rPr>
      </w:pPr>
      <w:bookmarkStart w:id="2" w:name="sub_105"/>
      <w:r w:rsidRPr="00973740">
        <w:rPr>
          <w:rFonts w:ascii="Times New Roman" w:hAnsi="Times New Roman"/>
          <w:b w:val="0"/>
          <w:color w:val="auto"/>
          <w:sz w:val="28"/>
          <w:szCs w:val="28"/>
        </w:rPr>
        <w:t xml:space="preserve">Согласно пункту </w:t>
      </w:r>
      <w:r w:rsidRPr="00973740">
        <w:rPr>
          <w:rFonts w:ascii="Times New Roman" w:hAnsi="Times New Roman" w:cs="Times New Roman"/>
          <w:b w:val="0"/>
          <w:color w:val="auto"/>
          <w:sz w:val="28"/>
          <w:szCs w:val="28"/>
        </w:rPr>
        <w:t>5</w:t>
      </w:r>
      <w:r w:rsidRPr="00973740">
        <w:rPr>
          <w:rFonts w:ascii="Times New Roman" w:hAnsi="Times New Roman"/>
          <w:b w:val="0"/>
          <w:color w:val="auto"/>
          <w:sz w:val="28"/>
          <w:szCs w:val="28"/>
        </w:rPr>
        <w:t xml:space="preserve"> статьи 10 </w:t>
      </w:r>
      <w:hyperlink r:id="rId25" w:history="1">
        <w:r w:rsidRPr="00973740">
          <w:rPr>
            <w:rStyle w:val="af5"/>
            <w:rFonts w:ascii="Times New Roman" w:hAnsi="Times New Roman" w:cs="Times New Roman"/>
            <w:bCs/>
            <w:color w:val="auto"/>
            <w:sz w:val="28"/>
            <w:szCs w:val="28"/>
          </w:rPr>
          <w:t>Закон</w:t>
        </w:r>
        <w:r>
          <w:rPr>
            <w:rStyle w:val="af5"/>
            <w:rFonts w:ascii="Times New Roman" w:hAnsi="Times New Roman" w:cs="Times New Roman"/>
            <w:bCs/>
            <w:color w:val="auto"/>
            <w:sz w:val="28"/>
            <w:szCs w:val="28"/>
          </w:rPr>
          <w:t>а</w:t>
        </w:r>
        <w:r w:rsidRPr="00973740">
          <w:rPr>
            <w:rStyle w:val="af5"/>
            <w:rFonts w:ascii="Times New Roman" w:hAnsi="Times New Roman" w:cs="Times New Roman"/>
            <w:bCs/>
            <w:color w:val="auto"/>
            <w:sz w:val="28"/>
            <w:szCs w:val="28"/>
          </w:rPr>
          <w:t xml:space="preserve"> Республики Адыгея от 20 января 2006 года № 400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roofErr w:type="gramStart"/>
        <w:r w:rsidRPr="00973740">
          <w:rPr>
            <w:rStyle w:val="af5"/>
            <w:rFonts w:ascii="Times New Roman" w:hAnsi="Times New Roman" w:cs="Times New Roman"/>
            <w:bCs/>
            <w:color w:val="auto"/>
            <w:sz w:val="28"/>
            <w:szCs w:val="28"/>
          </w:rPr>
          <w:t>»</w:t>
        </w:r>
        <w:proofErr w:type="gramEnd"/>
      </w:hyperlink>
      <w:r w:rsidRPr="00973740">
        <w:rPr>
          <w:rFonts w:ascii="Times New Roman" w:hAnsi="Times New Roman" w:cs="Times New Roman"/>
          <w:color w:val="auto"/>
          <w:sz w:val="28"/>
          <w:szCs w:val="28"/>
        </w:rPr>
        <w:t xml:space="preserve"> </w:t>
      </w:r>
      <w:r w:rsidRPr="00973740">
        <w:rPr>
          <w:rFonts w:ascii="Times New Roman" w:hAnsi="Times New Roman" w:cs="Times New Roman"/>
          <w:b w:val="0"/>
          <w:i/>
          <w:color w:val="auto"/>
          <w:sz w:val="28"/>
          <w:szCs w:val="28"/>
        </w:rPr>
        <w:t xml:space="preserve">- </w:t>
      </w:r>
      <w:r w:rsidRPr="00973740">
        <w:rPr>
          <w:rFonts w:ascii="Times New Roman" w:hAnsi="Times New Roman" w:cs="Times New Roman"/>
          <w:b w:val="0"/>
          <w:color w:val="auto"/>
          <w:sz w:val="28"/>
          <w:szCs w:val="28"/>
        </w:rPr>
        <w:t>формы и порядок ведения и хранения регистрационных документов, а также формы заявлений, предусмотренных настоящим Законом, определяются уполномоченным органом по учету - Комитетом по управлению имуществом</w:t>
      </w:r>
      <w:r w:rsidRPr="00973740">
        <w:rPr>
          <w:rFonts w:ascii="Times New Roman" w:hAnsi="Times New Roman" w:cs="Times New Roman"/>
          <w:color w:val="auto"/>
          <w:sz w:val="28"/>
          <w:szCs w:val="28"/>
        </w:rPr>
        <w:t>.</w:t>
      </w:r>
    </w:p>
    <w:p w:rsidR="00005EDA" w:rsidRPr="00973740" w:rsidRDefault="00005EDA" w:rsidP="001053C1">
      <w:pPr>
        <w:spacing w:after="0" w:line="240" w:lineRule="auto"/>
        <w:ind w:firstLine="567"/>
        <w:jc w:val="both"/>
        <w:rPr>
          <w:rFonts w:ascii="Times New Roman" w:hAnsi="Times New Roman"/>
          <w:i/>
          <w:sz w:val="28"/>
          <w:szCs w:val="28"/>
        </w:rPr>
      </w:pPr>
      <w:r w:rsidRPr="00973740">
        <w:rPr>
          <w:rFonts w:ascii="Times New Roman" w:hAnsi="Times New Roman"/>
          <w:i/>
          <w:sz w:val="28"/>
          <w:szCs w:val="28"/>
        </w:rPr>
        <w:t>На момент проверки</w:t>
      </w:r>
      <w:r w:rsidRPr="00973740">
        <w:rPr>
          <w:rFonts w:ascii="Times New Roman" w:hAnsi="Times New Roman"/>
          <w:sz w:val="28"/>
          <w:szCs w:val="28"/>
        </w:rPr>
        <w:t xml:space="preserve"> </w:t>
      </w:r>
      <w:r w:rsidRPr="00973740">
        <w:rPr>
          <w:rFonts w:ascii="Times New Roman" w:hAnsi="Times New Roman"/>
          <w:i/>
          <w:sz w:val="28"/>
          <w:szCs w:val="28"/>
        </w:rPr>
        <w:t>Порядок ведения и хранения регистрационных документов в Комитете отсутствовал.</w:t>
      </w:r>
    </w:p>
    <w:p w:rsidR="00005EDA" w:rsidRPr="00973740" w:rsidRDefault="005B75EF" w:rsidP="00005EDA">
      <w:pPr>
        <w:spacing w:after="0" w:line="240" w:lineRule="auto"/>
        <w:ind w:firstLine="567"/>
        <w:jc w:val="both"/>
        <w:rPr>
          <w:rFonts w:ascii="Times New Roman" w:hAnsi="Times New Roman"/>
          <w:i/>
          <w:sz w:val="28"/>
          <w:szCs w:val="28"/>
        </w:rPr>
      </w:pPr>
      <w:r>
        <w:rPr>
          <w:rFonts w:ascii="Times New Roman" w:hAnsi="Times New Roman"/>
          <w:i/>
          <w:sz w:val="28"/>
          <w:szCs w:val="28"/>
        </w:rPr>
        <w:t>Н</w:t>
      </w:r>
      <w:r w:rsidR="00FB0271">
        <w:rPr>
          <w:rFonts w:ascii="Times New Roman" w:hAnsi="Times New Roman"/>
          <w:i/>
          <w:sz w:val="28"/>
          <w:szCs w:val="28"/>
        </w:rPr>
        <w:t>е</w:t>
      </w:r>
      <w:r>
        <w:rPr>
          <w:rFonts w:ascii="Times New Roman" w:hAnsi="Times New Roman"/>
          <w:i/>
          <w:sz w:val="28"/>
          <w:szCs w:val="28"/>
        </w:rPr>
        <w:t xml:space="preserve"> определено</w:t>
      </w:r>
      <w:r w:rsidR="00005EDA" w:rsidRPr="00973740">
        <w:rPr>
          <w:rFonts w:ascii="Times New Roman" w:hAnsi="Times New Roman"/>
          <w:i/>
          <w:sz w:val="28"/>
          <w:szCs w:val="28"/>
        </w:rPr>
        <w:t xml:space="preserve"> ответственное лицо, за ведение книги </w:t>
      </w:r>
      <w:r w:rsidR="00005EDA">
        <w:rPr>
          <w:rFonts w:ascii="Times New Roman" w:hAnsi="Times New Roman"/>
          <w:i/>
          <w:sz w:val="28"/>
          <w:szCs w:val="28"/>
        </w:rPr>
        <w:t>учёта о предоставлении жилых помещений детям сиротам</w:t>
      </w:r>
      <w:r w:rsidR="00005EDA" w:rsidRPr="00973740">
        <w:rPr>
          <w:rFonts w:ascii="Times New Roman" w:hAnsi="Times New Roman"/>
          <w:i/>
          <w:sz w:val="28"/>
          <w:szCs w:val="28"/>
        </w:rPr>
        <w:t>.</w:t>
      </w:r>
    </w:p>
    <w:bookmarkEnd w:id="2"/>
    <w:p w:rsidR="00DD6DA5" w:rsidRDefault="00DD6DA5" w:rsidP="0034535B">
      <w:pPr>
        <w:spacing w:after="0" w:line="240" w:lineRule="auto"/>
        <w:ind w:firstLine="567"/>
        <w:jc w:val="both"/>
        <w:rPr>
          <w:rFonts w:ascii="Times New Roman" w:hAnsi="Times New Roman"/>
          <w:sz w:val="28"/>
          <w:szCs w:val="28"/>
        </w:rPr>
      </w:pPr>
      <w:r w:rsidRPr="00973740">
        <w:rPr>
          <w:rFonts w:ascii="Times New Roman" w:hAnsi="Times New Roman"/>
          <w:sz w:val="28"/>
          <w:szCs w:val="28"/>
        </w:rPr>
        <w:t>В каждом учетном деле представлен</w:t>
      </w:r>
      <w:r>
        <w:rPr>
          <w:rFonts w:ascii="Times New Roman" w:hAnsi="Times New Roman"/>
          <w:sz w:val="28"/>
          <w:szCs w:val="28"/>
        </w:rPr>
        <w:t xml:space="preserve">ы </w:t>
      </w:r>
      <w:r w:rsidRPr="00973740">
        <w:rPr>
          <w:rFonts w:ascii="Times New Roman" w:hAnsi="Times New Roman"/>
          <w:sz w:val="28"/>
          <w:szCs w:val="28"/>
        </w:rPr>
        <w:t xml:space="preserve"> документы, необходимые для </w:t>
      </w:r>
      <w:r>
        <w:rPr>
          <w:rFonts w:ascii="Times New Roman" w:hAnsi="Times New Roman"/>
          <w:sz w:val="28"/>
          <w:szCs w:val="28"/>
        </w:rPr>
        <w:t>заключения договора найма</w:t>
      </w:r>
      <w:r w:rsidR="00005EDA">
        <w:rPr>
          <w:rFonts w:ascii="Times New Roman" w:hAnsi="Times New Roman"/>
          <w:sz w:val="28"/>
          <w:szCs w:val="28"/>
        </w:rPr>
        <w:t xml:space="preserve"> (выписка из протокола заседания комиссии по жилищным вопросам Администрации МО «Город Майкоп», заявление о согласии на получение жилого помещения из специализированного жилищного фонда МО «Город Майкоп», расписка о фактическом месте проживания адресная справка, </w:t>
      </w:r>
      <w:r w:rsidR="00C95F60">
        <w:rPr>
          <w:rFonts w:ascii="Times New Roman" w:hAnsi="Times New Roman"/>
          <w:sz w:val="28"/>
          <w:szCs w:val="28"/>
        </w:rPr>
        <w:t>с</w:t>
      </w:r>
      <w:r w:rsidR="00005EDA">
        <w:rPr>
          <w:rFonts w:ascii="Times New Roman" w:hAnsi="Times New Roman"/>
          <w:sz w:val="28"/>
          <w:szCs w:val="28"/>
        </w:rPr>
        <w:t>траховое свидетельство обязательного пенсионного страхования, ксерокопия паспорта, свидетельство о постановке на учёт физического лица в налоговом органе), заключённые договоры найма.</w:t>
      </w:r>
    </w:p>
    <w:p w:rsidR="00DD6DA5" w:rsidRPr="00DD6DA5" w:rsidRDefault="00DD6DA5" w:rsidP="00C95F60">
      <w:pPr>
        <w:spacing w:after="0" w:line="20" w:lineRule="atLeast"/>
        <w:ind w:firstLine="567"/>
        <w:jc w:val="both"/>
        <w:rPr>
          <w:rFonts w:ascii="Times New Roman" w:hAnsi="Times New Roman"/>
          <w:color w:val="4F81BD" w:themeColor="accent1"/>
          <w:sz w:val="28"/>
          <w:szCs w:val="28"/>
          <w:highlight w:val="yellow"/>
        </w:rPr>
      </w:pPr>
      <w:r w:rsidRPr="00973740">
        <w:rPr>
          <w:rFonts w:ascii="Times New Roman" w:hAnsi="Times New Roman"/>
          <w:i/>
          <w:sz w:val="28"/>
          <w:szCs w:val="28"/>
        </w:rPr>
        <w:t xml:space="preserve">В ходе проверки учётных дел установлено, что </w:t>
      </w:r>
      <w:r w:rsidR="00005EDA">
        <w:rPr>
          <w:rFonts w:ascii="Times New Roman" w:hAnsi="Times New Roman"/>
          <w:i/>
          <w:sz w:val="28"/>
          <w:szCs w:val="28"/>
        </w:rPr>
        <w:t xml:space="preserve">на </w:t>
      </w:r>
      <w:r w:rsidRPr="00973740">
        <w:rPr>
          <w:rFonts w:ascii="Times New Roman" w:hAnsi="Times New Roman"/>
          <w:i/>
          <w:sz w:val="28"/>
          <w:szCs w:val="28"/>
        </w:rPr>
        <w:t>документы, подшитые в учетных делах</w:t>
      </w:r>
      <w:r w:rsidR="00005EDA">
        <w:rPr>
          <w:rFonts w:ascii="Times New Roman" w:hAnsi="Times New Roman"/>
          <w:i/>
          <w:sz w:val="28"/>
          <w:szCs w:val="28"/>
        </w:rPr>
        <w:t xml:space="preserve"> нет описей, листы не</w:t>
      </w:r>
      <w:r w:rsidR="00005EDA" w:rsidRPr="00973740">
        <w:rPr>
          <w:rFonts w:ascii="Times New Roman" w:hAnsi="Times New Roman"/>
          <w:i/>
          <w:sz w:val="28"/>
          <w:szCs w:val="28"/>
        </w:rPr>
        <w:t xml:space="preserve"> пронумерованы</w:t>
      </w:r>
      <w:r w:rsidRPr="00973740">
        <w:rPr>
          <w:rFonts w:ascii="Times New Roman" w:hAnsi="Times New Roman"/>
          <w:i/>
          <w:sz w:val="28"/>
          <w:szCs w:val="28"/>
        </w:rPr>
        <w:t>.</w:t>
      </w:r>
      <w:r w:rsidR="00C95F60">
        <w:rPr>
          <w:rFonts w:ascii="Times New Roman" w:hAnsi="Times New Roman"/>
          <w:i/>
          <w:sz w:val="28"/>
          <w:szCs w:val="28"/>
        </w:rPr>
        <w:t xml:space="preserve"> Учётные дела не пронумерованы. Отсутствует перечень документов,</w:t>
      </w:r>
      <w:r w:rsidR="00B94995">
        <w:rPr>
          <w:rFonts w:ascii="Times New Roman" w:hAnsi="Times New Roman"/>
          <w:i/>
          <w:sz w:val="28"/>
          <w:szCs w:val="28"/>
        </w:rPr>
        <w:t xml:space="preserve"> </w:t>
      </w:r>
      <w:r w:rsidR="00C95F60">
        <w:rPr>
          <w:rFonts w:ascii="Times New Roman" w:hAnsi="Times New Roman"/>
          <w:i/>
          <w:sz w:val="28"/>
          <w:szCs w:val="28"/>
        </w:rPr>
        <w:t>необходимых для формирования учётного дела на детей-сирот.</w:t>
      </w:r>
    </w:p>
    <w:p w:rsidR="001563AF" w:rsidRPr="00942E02" w:rsidRDefault="00200C9C" w:rsidP="0034535B">
      <w:pPr>
        <w:spacing w:after="0" w:line="240" w:lineRule="auto"/>
        <w:ind w:firstLine="567"/>
        <w:jc w:val="both"/>
        <w:rPr>
          <w:rFonts w:ascii="Times New Roman" w:hAnsi="Times New Roman"/>
          <w:i/>
          <w:sz w:val="28"/>
          <w:szCs w:val="28"/>
        </w:rPr>
      </w:pPr>
      <w:r w:rsidRPr="00C95F60">
        <w:rPr>
          <w:rFonts w:ascii="Times New Roman" w:hAnsi="Times New Roman"/>
          <w:i/>
          <w:sz w:val="28"/>
          <w:szCs w:val="28"/>
        </w:rPr>
        <w:t>Комитетом,</w:t>
      </w:r>
      <w:r w:rsidR="001563AF" w:rsidRPr="00C95F60">
        <w:rPr>
          <w:rFonts w:ascii="Times New Roman" w:hAnsi="Times New Roman"/>
          <w:i/>
          <w:sz w:val="28"/>
          <w:szCs w:val="28"/>
        </w:rPr>
        <w:t xml:space="preserve"> в нарушение </w:t>
      </w:r>
      <w:hyperlink r:id="rId26" w:history="1">
        <w:r w:rsidR="001563AF" w:rsidRPr="005E6DAF">
          <w:rPr>
            <w:rStyle w:val="af5"/>
            <w:rFonts w:ascii="Times New Roman" w:hAnsi="Times New Roman"/>
            <w:b w:val="0"/>
            <w:i/>
            <w:color w:val="auto"/>
            <w:sz w:val="28"/>
            <w:szCs w:val="28"/>
          </w:rPr>
          <w:t>статьи 6</w:t>
        </w:r>
      </w:hyperlink>
      <w:r w:rsidR="001563AF" w:rsidRPr="00C95F60">
        <w:rPr>
          <w:rFonts w:ascii="Times New Roman" w:hAnsi="Times New Roman"/>
          <w:i/>
          <w:sz w:val="28"/>
          <w:szCs w:val="28"/>
        </w:rPr>
        <w:t xml:space="preserve"> Федерального закона от 27 июля 2006 г. </w:t>
      </w:r>
      <w:r w:rsidR="005E6DAF">
        <w:rPr>
          <w:rFonts w:ascii="Times New Roman" w:hAnsi="Times New Roman"/>
          <w:i/>
          <w:sz w:val="28"/>
          <w:szCs w:val="28"/>
        </w:rPr>
        <w:t>№</w:t>
      </w:r>
      <w:r w:rsidR="001563AF" w:rsidRPr="00C95F60">
        <w:rPr>
          <w:rFonts w:ascii="Times New Roman" w:hAnsi="Times New Roman"/>
          <w:i/>
          <w:sz w:val="28"/>
          <w:szCs w:val="28"/>
        </w:rPr>
        <w:t xml:space="preserve"> 152-ФЗ </w:t>
      </w:r>
      <w:r w:rsidR="00D50BE7" w:rsidRPr="00C95F60">
        <w:rPr>
          <w:rFonts w:ascii="Times New Roman" w:hAnsi="Times New Roman"/>
          <w:i/>
          <w:sz w:val="28"/>
          <w:szCs w:val="28"/>
        </w:rPr>
        <w:t>«</w:t>
      </w:r>
      <w:r w:rsidR="001563AF" w:rsidRPr="00C95F60">
        <w:rPr>
          <w:rFonts w:ascii="Times New Roman" w:hAnsi="Times New Roman"/>
          <w:i/>
          <w:sz w:val="28"/>
          <w:szCs w:val="28"/>
        </w:rPr>
        <w:t>О персональных данных</w:t>
      </w:r>
      <w:r w:rsidR="00D50BE7" w:rsidRPr="00C95F60">
        <w:rPr>
          <w:rFonts w:ascii="Times New Roman" w:hAnsi="Times New Roman"/>
          <w:i/>
          <w:sz w:val="28"/>
          <w:szCs w:val="28"/>
        </w:rPr>
        <w:t>»</w:t>
      </w:r>
      <w:r w:rsidR="001563AF" w:rsidRPr="00C95F60">
        <w:rPr>
          <w:rFonts w:ascii="Times New Roman" w:hAnsi="Times New Roman"/>
          <w:i/>
          <w:sz w:val="28"/>
          <w:szCs w:val="28"/>
        </w:rPr>
        <w:t xml:space="preserve"> при формировании учетных дел </w:t>
      </w:r>
      <w:r w:rsidR="001563AF" w:rsidRPr="00C95F60">
        <w:rPr>
          <w:rFonts w:ascii="Times New Roman" w:hAnsi="Times New Roman"/>
          <w:i/>
          <w:sz w:val="28"/>
          <w:szCs w:val="28"/>
        </w:rPr>
        <w:lastRenderedPageBreak/>
        <w:t>детей-сирот и ведении списков на электронном носителе осуществляли обработку персональных данных без соответствующего согласия субъектов</w:t>
      </w:r>
      <w:r w:rsidR="00E02B01" w:rsidRPr="00C95F60">
        <w:rPr>
          <w:rFonts w:ascii="Times New Roman" w:hAnsi="Times New Roman"/>
          <w:i/>
          <w:sz w:val="28"/>
          <w:szCs w:val="28"/>
        </w:rPr>
        <w:t xml:space="preserve"> </w:t>
      </w:r>
      <w:r w:rsidR="002932F0" w:rsidRPr="00C95F60">
        <w:rPr>
          <w:rFonts w:ascii="Times New Roman" w:hAnsi="Times New Roman"/>
          <w:i/>
          <w:sz w:val="28"/>
          <w:szCs w:val="28"/>
        </w:rPr>
        <w:t xml:space="preserve">(детей сирот) </w:t>
      </w:r>
      <w:r w:rsidR="001563AF" w:rsidRPr="00C95F60">
        <w:rPr>
          <w:rFonts w:ascii="Times New Roman" w:hAnsi="Times New Roman"/>
          <w:i/>
          <w:sz w:val="28"/>
          <w:szCs w:val="28"/>
        </w:rPr>
        <w:t>персональных данных.</w:t>
      </w:r>
    </w:p>
    <w:p w:rsidR="00E02B01" w:rsidRDefault="00D50BE7" w:rsidP="00E02B01">
      <w:pPr>
        <w:pStyle w:val="1"/>
        <w:spacing w:before="0" w:after="0"/>
        <w:rPr>
          <w:rFonts w:ascii="Times New Roman" w:hAnsi="Times New Roman" w:cs="Times New Roman"/>
          <w:sz w:val="28"/>
          <w:szCs w:val="28"/>
        </w:rPr>
      </w:pPr>
      <w:bookmarkStart w:id="3" w:name="sub_10"/>
      <w:r w:rsidRPr="00E02B01">
        <w:rPr>
          <w:rFonts w:ascii="Times New Roman" w:hAnsi="Times New Roman" w:cs="Times New Roman"/>
          <w:sz w:val="28"/>
          <w:szCs w:val="28"/>
        </w:rPr>
        <w:t xml:space="preserve">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w:t>
      </w:r>
    </w:p>
    <w:p w:rsidR="00D50BE7" w:rsidRPr="00E02B01" w:rsidRDefault="00D50BE7" w:rsidP="00E02B01">
      <w:pPr>
        <w:pStyle w:val="1"/>
        <w:spacing w:before="0" w:after="0"/>
        <w:rPr>
          <w:rFonts w:ascii="Times New Roman" w:hAnsi="Times New Roman" w:cs="Times New Roman"/>
          <w:sz w:val="28"/>
          <w:szCs w:val="28"/>
        </w:rPr>
      </w:pPr>
      <w:r w:rsidRPr="00E02B01">
        <w:rPr>
          <w:rFonts w:ascii="Times New Roman" w:hAnsi="Times New Roman" w:cs="Times New Roman"/>
          <w:sz w:val="28"/>
          <w:szCs w:val="28"/>
        </w:rPr>
        <w:t>являются дети-сироты</w:t>
      </w:r>
      <w:r w:rsidR="00EC5AA2">
        <w:rPr>
          <w:rFonts w:ascii="Times New Roman" w:hAnsi="Times New Roman" w:cs="Times New Roman"/>
          <w:sz w:val="28"/>
          <w:szCs w:val="28"/>
        </w:rPr>
        <w:t>.</w:t>
      </w:r>
    </w:p>
    <w:p w:rsidR="00742CEF" w:rsidRPr="00952307" w:rsidRDefault="00742CEF" w:rsidP="0034535B">
      <w:pPr>
        <w:spacing w:after="0" w:line="240" w:lineRule="auto"/>
        <w:ind w:firstLine="567"/>
        <w:jc w:val="both"/>
        <w:rPr>
          <w:rFonts w:ascii="Times New Roman" w:hAnsi="Times New Roman"/>
          <w:sz w:val="28"/>
          <w:szCs w:val="28"/>
        </w:rPr>
      </w:pPr>
      <w:r w:rsidRPr="00952307">
        <w:rPr>
          <w:rFonts w:ascii="Times New Roman" w:hAnsi="Times New Roman"/>
          <w:sz w:val="28"/>
          <w:szCs w:val="28"/>
        </w:rPr>
        <w:t xml:space="preserve">В соответствии с </w:t>
      </w:r>
      <w:hyperlink r:id="rId27" w:history="1">
        <w:r w:rsidRPr="00335FE3">
          <w:rPr>
            <w:rStyle w:val="af5"/>
            <w:rFonts w:ascii="Times New Roman" w:hAnsi="Times New Roman"/>
            <w:b w:val="0"/>
            <w:color w:val="auto"/>
            <w:sz w:val="28"/>
            <w:szCs w:val="28"/>
          </w:rPr>
          <w:t>пунктом 2 статьи 8</w:t>
        </w:r>
      </w:hyperlink>
      <w:r w:rsidRPr="00952307">
        <w:rPr>
          <w:rFonts w:ascii="Times New Roman" w:hAnsi="Times New Roman"/>
          <w:sz w:val="28"/>
          <w:szCs w:val="28"/>
        </w:rPr>
        <w:t xml:space="preserve"> Ф</w:t>
      </w:r>
      <w:r w:rsidR="00852A14">
        <w:rPr>
          <w:rFonts w:ascii="Times New Roman" w:hAnsi="Times New Roman"/>
          <w:sz w:val="28"/>
          <w:szCs w:val="28"/>
        </w:rPr>
        <w:t>З</w:t>
      </w:r>
      <w:r w:rsidRPr="00952307">
        <w:rPr>
          <w:rFonts w:ascii="Times New Roman" w:hAnsi="Times New Roman"/>
          <w:sz w:val="28"/>
          <w:szCs w:val="28"/>
        </w:rPr>
        <w:t xml:space="preserve"> </w:t>
      </w:r>
      <w:r w:rsidR="00335FE3">
        <w:rPr>
          <w:rFonts w:ascii="Times New Roman" w:hAnsi="Times New Roman"/>
          <w:sz w:val="28"/>
          <w:szCs w:val="28"/>
        </w:rPr>
        <w:t>№</w:t>
      </w:r>
      <w:r w:rsidRPr="00952307">
        <w:rPr>
          <w:rFonts w:ascii="Times New Roman" w:hAnsi="Times New Roman"/>
          <w:sz w:val="28"/>
          <w:szCs w:val="28"/>
        </w:rPr>
        <w:t> 159-ФЗ с 1 января 2019 года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за обеспечением надлежащего санитарного и технического состояния жилых помещений, а также контроль за распоряжением ими (далее - контроль за сохранностью жилых помещений) обязаны осуществлять органы исполнительной власти субъектов Российской Федерации в порядке, установленном своими нормативными правовыми актами.</w:t>
      </w:r>
    </w:p>
    <w:bookmarkEnd w:id="3"/>
    <w:p w:rsidR="00D50BE7" w:rsidRPr="004307C1" w:rsidRDefault="002932F0" w:rsidP="0034535B">
      <w:pPr>
        <w:spacing w:after="0" w:line="240" w:lineRule="auto"/>
        <w:ind w:firstLine="567"/>
        <w:jc w:val="both"/>
        <w:rPr>
          <w:rFonts w:ascii="Times New Roman" w:hAnsi="Times New Roman"/>
          <w:sz w:val="28"/>
          <w:szCs w:val="28"/>
        </w:rPr>
      </w:pPr>
      <w:r w:rsidRPr="004307C1">
        <w:rPr>
          <w:rFonts w:ascii="Times New Roman" w:hAnsi="Times New Roman"/>
          <w:sz w:val="28"/>
          <w:szCs w:val="28"/>
        </w:rPr>
        <w:t>Порядок</w:t>
      </w:r>
      <w:r w:rsidR="004307C1">
        <w:rPr>
          <w:rFonts w:ascii="Times New Roman" w:hAnsi="Times New Roman"/>
          <w:sz w:val="28"/>
          <w:szCs w:val="28"/>
        </w:rPr>
        <w:t xml:space="preserve"> </w:t>
      </w:r>
      <w:r w:rsidRPr="004307C1">
        <w:rPr>
          <w:rFonts w:ascii="Times New Roman" w:hAnsi="Times New Roman"/>
          <w:sz w:val="28"/>
          <w:szCs w:val="28"/>
        </w:rPr>
        <w:t xml:space="preserve">проведения контроля за надлежащим использованием жилых помещений из специализированного жилищного фонда, занимаемых детьми-сиротами и детьми, оставшимися без попечения родителей, лицами из числа детей-сирот и детей, оставшихся без попечения родителей </w:t>
      </w:r>
      <w:r w:rsidR="00A20FF5" w:rsidRPr="004307C1">
        <w:rPr>
          <w:rFonts w:ascii="Times New Roman" w:hAnsi="Times New Roman"/>
          <w:sz w:val="28"/>
          <w:szCs w:val="28"/>
        </w:rPr>
        <w:t xml:space="preserve">муниципального образования «Город Майкоп» утверждён </w:t>
      </w:r>
      <w:r w:rsidR="0034535B">
        <w:rPr>
          <w:rFonts w:ascii="Times New Roman" w:hAnsi="Times New Roman"/>
          <w:sz w:val="28"/>
          <w:szCs w:val="28"/>
        </w:rPr>
        <w:t>з</w:t>
      </w:r>
      <w:r w:rsidR="00A20FF5" w:rsidRPr="004307C1">
        <w:rPr>
          <w:rFonts w:ascii="Times New Roman" w:hAnsi="Times New Roman"/>
          <w:sz w:val="28"/>
          <w:szCs w:val="28"/>
        </w:rPr>
        <w:t xml:space="preserve">аместителем руководителя Комитета 31 марта 2016 года (далее - Порядок проведения контроля). </w:t>
      </w:r>
    </w:p>
    <w:p w:rsidR="00A20FF5" w:rsidRDefault="00A20FF5" w:rsidP="0034535B">
      <w:pPr>
        <w:spacing w:after="0" w:line="240" w:lineRule="auto"/>
        <w:ind w:firstLine="567"/>
        <w:jc w:val="both"/>
        <w:rPr>
          <w:rFonts w:ascii="Times New Roman" w:hAnsi="Times New Roman"/>
          <w:sz w:val="28"/>
          <w:szCs w:val="28"/>
        </w:rPr>
      </w:pPr>
      <w:r w:rsidRPr="000D243C">
        <w:rPr>
          <w:rFonts w:ascii="Times New Roman" w:hAnsi="Times New Roman"/>
          <w:sz w:val="28"/>
          <w:szCs w:val="28"/>
        </w:rPr>
        <w:t>В соответствии с пунктом 2</w:t>
      </w:r>
      <w:r w:rsidR="00952307">
        <w:rPr>
          <w:rFonts w:ascii="Times New Roman" w:hAnsi="Times New Roman"/>
          <w:sz w:val="28"/>
          <w:szCs w:val="28"/>
        </w:rPr>
        <w:t xml:space="preserve">. </w:t>
      </w:r>
      <w:r w:rsidRPr="000D243C">
        <w:rPr>
          <w:rFonts w:ascii="Times New Roman" w:hAnsi="Times New Roman"/>
          <w:sz w:val="28"/>
          <w:szCs w:val="28"/>
        </w:rPr>
        <w:t xml:space="preserve"> Порядка проведения контроля</w:t>
      </w:r>
      <w:r w:rsidR="000D243C" w:rsidRPr="000D243C">
        <w:rPr>
          <w:rFonts w:ascii="Times New Roman" w:hAnsi="Times New Roman"/>
          <w:sz w:val="28"/>
          <w:szCs w:val="28"/>
        </w:rPr>
        <w:t xml:space="preserve">, контроль осуществляется путём осмотра жилых помещений. </w:t>
      </w:r>
    </w:p>
    <w:p w:rsidR="00952307" w:rsidRPr="00952307" w:rsidRDefault="00952307" w:rsidP="0034535B">
      <w:pPr>
        <w:spacing w:after="0" w:line="240" w:lineRule="auto"/>
        <w:ind w:firstLine="567"/>
        <w:rPr>
          <w:rFonts w:ascii="Times New Roman" w:hAnsi="Times New Roman"/>
          <w:i/>
          <w:sz w:val="28"/>
          <w:szCs w:val="28"/>
        </w:rPr>
      </w:pPr>
      <w:r w:rsidRPr="00952307">
        <w:rPr>
          <w:rFonts w:ascii="Times New Roman" w:hAnsi="Times New Roman"/>
          <w:i/>
          <w:sz w:val="28"/>
          <w:szCs w:val="28"/>
        </w:rPr>
        <w:t>В ходе проверки установлено, что контроль за использованием закрепленных за детьми-сиротами жилых помещений</w:t>
      </w:r>
      <w:r w:rsidR="00335FE3">
        <w:rPr>
          <w:rFonts w:ascii="Times New Roman" w:hAnsi="Times New Roman"/>
          <w:i/>
          <w:sz w:val="28"/>
          <w:szCs w:val="28"/>
        </w:rPr>
        <w:t>,</w:t>
      </w:r>
      <w:r w:rsidRPr="00952307">
        <w:rPr>
          <w:rFonts w:ascii="Times New Roman" w:hAnsi="Times New Roman"/>
          <w:i/>
          <w:sz w:val="28"/>
          <w:szCs w:val="28"/>
        </w:rPr>
        <w:t xml:space="preserve"> Отделом жилищных отношений Комитета</w:t>
      </w:r>
      <w:r w:rsidR="00942E02">
        <w:rPr>
          <w:rFonts w:ascii="Times New Roman" w:hAnsi="Times New Roman"/>
          <w:i/>
          <w:sz w:val="28"/>
          <w:szCs w:val="28"/>
        </w:rPr>
        <w:t>,</w:t>
      </w:r>
      <w:r w:rsidRPr="00952307">
        <w:rPr>
          <w:rFonts w:ascii="Times New Roman" w:hAnsi="Times New Roman"/>
          <w:i/>
          <w:sz w:val="28"/>
          <w:szCs w:val="28"/>
        </w:rPr>
        <w:t xml:space="preserve"> </w:t>
      </w:r>
      <w:r w:rsidR="000217B4">
        <w:rPr>
          <w:rFonts w:ascii="Times New Roman" w:hAnsi="Times New Roman"/>
          <w:i/>
          <w:sz w:val="28"/>
          <w:szCs w:val="28"/>
        </w:rPr>
        <w:t>в 2019 году не</w:t>
      </w:r>
      <w:r w:rsidRPr="00952307">
        <w:rPr>
          <w:rFonts w:ascii="Times New Roman" w:hAnsi="Times New Roman"/>
          <w:i/>
          <w:sz w:val="28"/>
          <w:szCs w:val="28"/>
        </w:rPr>
        <w:t xml:space="preserve"> осуществля</w:t>
      </w:r>
      <w:r w:rsidR="000217B4">
        <w:rPr>
          <w:rFonts w:ascii="Times New Roman" w:hAnsi="Times New Roman"/>
          <w:i/>
          <w:sz w:val="28"/>
          <w:szCs w:val="28"/>
        </w:rPr>
        <w:t xml:space="preserve">лся, что является не исполнением </w:t>
      </w:r>
      <w:hyperlink r:id="rId28" w:history="1">
        <w:r w:rsidR="000217B4" w:rsidRPr="000217B4">
          <w:rPr>
            <w:rStyle w:val="af5"/>
            <w:rFonts w:ascii="Times New Roman" w:hAnsi="Times New Roman"/>
            <w:b w:val="0"/>
            <w:i/>
            <w:color w:val="auto"/>
            <w:sz w:val="28"/>
            <w:szCs w:val="28"/>
          </w:rPr>
          <w:t>пункта 2 статьи 8</w:t>
        </w:r>
      </w:hyperlink>
      <w:r w:rsidR="000217B4" w:rsidRPr="000217B4">
        <w:rPr>
          <w:rFonts w:ascii="Times New Roman" w:hAnsi="Times New Roman"/>
          <w:i/>
          <w:sz w:val="28"/>
          <w:szCs w:val="28"/>
        </w:rPr>
        <w:t xml:space="preserve"> Федерального закона № 159-ФЗ</w:t>
      </w:r>
      <w:r w:rsidRPr="00952307">
        <w:rPr>
          <w:rFonts w:ascii="Times New Roman" w:hAnsi="Times New Roman"/>
          <w:i/>
          <w:sz w:val="28"/>
          <w:szCs w:val="28"/>
        </w:rPr>
        <w:t>.</w:t>
      </w:r>
    </w:p>
    <w:p w:rsidR="004B7EA2" w:rsidRPr="00C77C58" w:rsidRDefault="000D243C" w:rsidP="0034535B">
      <w:pPr>
        <w:spacing w:after="0" w:line="240" w:lineRule="auto"/>
        <w:ind w:firstLine="567"/>
        <w:jc w:val="both"/>
        <w:rPr>
          <w:rFonts w:ascii="Times New Roman" w:hAnsi="Times New Roman"/>
          <w:color w:val="4F81BD" w:themeColor="accent1"/>
          <w:sz w:val="28"/>
          <w:szCs w:val="28"/>
        </w:rPr>
      </w:pPr>
      <w:r w:rsidRPr="000217B4">
        <w:rPr>
          <w:rFonts w:ascii="Times New Roman" w:hAnsi="Times New Roman"/>
          <w:i/>
          <w:sz w:val="28"/>
          <w:szCs w:val="28"/>
        </w:rPr>
        <w:t>На проверку не представлены</w:t>
      </w:r>
      <w:r w:rsidR="00742CEF" w:rsidRPr="000217B4">
        <w:rPr>
          <w:rFonts w:ascii="Times New Roman" w:hAnsi="Times New Roman"/>
          <w:i/>
          <w:sz w:val="28"/>
          <w:szCs w:val="28"/>
        </w:rPr>
        <w:t xml:space="preserve"> за 2019 год</w:t>
      </w:r>
      <w:r w:rsidR="00D50BE7" w:rsidRPr="000217B4">
        <w:rPr>
          <w:rFonts w:ascii="Times New Roman" w:hAnsi="Times New Roman"/>
          <w:i/>
          <w:sz w:val="28"/>
          <w:szCs w:val="28"/>
        </w:rPr>
        <w:t xml:space="preserve"> акт</w:t>
      </w:r>
      <w:r w:rsidRPr="000217B4">
        <w:rPr>
          <w:rFonts w:ascii="Times New Roman" w:hAnsi="Times New Roman"/>
          <w:i/>
          <w:sz w:val="28"/>
          <w:szCs w:val="28"/>
        </w:rPr>
        <w:t>ы</w:t>
      </w:r>
      <w:r w:rsidR="00D50BE7" w:rsidRPr="000217B4">
        <w:rPr>
          <w:rFonts w:ascii="Times New Roman" w:hAnsi="Times New Roman"/>
          <w:i/>
          <w:sz w:val="28"/>
          <w:szCs w:val="28"/>
        </w:rPr>
        <w:t>, свидетельствующ</w:t>
      </w:r>
      <w:r w:rsidRPr="000217B4">
        <w:rPr>
          <w:rFonts w:ascii="Times New Roman" w:hAnsi="Times New Roman"/>
          <w:i/>
          <w:sz w:val="28"/>
          <w:szCs w:val="28"/>
        </w:rPr>
        <w:t xml:space="preserve">ие </w:t>
      </w:r>
      <w:r w:rsidR="00D50BE7" w:rsidRPr="000217B4">
        <w:rPr>
          <w:rFonts w:ascii="Times New Roman" w:hAnsi="Times New Roman"/>
          <w:i/>
          <w:sz w:val="28"/>
          <w:szCs w:val="28"/>
        </w:rPr>
        <w:t>о проведении проверок</w:t>
      </w:r>
      <w:r w:rsidRPr="000217B4">
        <w:rPr>
          <w:rFonts w:ascii="Times New Roman" w:hAnsi="Times New Roman"/>
          <w:i/>
          <w:sz w:val="28"/>
          <w:szCs w:val="28"/>
        </w:rPr>
        <w:t>. Не представлены</w:t>
      </w:r>
      <w:r w:rsidR="00D50BE7" w:rsidRPr="000217B4">
        <w:rPr>
          <w:rFonts w:ascii="Times New Roman" w:hAnsi="Times New Roman"/>
          <w:i/>
          <w:sz w:val="28"/>
          <w:szCs w:val="28"/>
        </w:rPr>
        <w:t xml:space="preserve"> правоустанавливающи</w:t>
      </w:r>
      <w:r w:rsidRPr="000217B4">
        <w:rPr>
          <w:rFonts w:ascii="Times New Roman" w:hAnsi="Times New Roman"/>
          <w:i/>
          <w:sz w:val="28"/>
          <w:szCs w:val="28"/>
        </w:rPr>
        <w:t>е</w:t>
      </w:r>
      <w:r w:rsidR="00D50BE7" w:rsidRPr="000217B4">
        <w:rPr>
          <w:rFonts w:ascii="Times New Roman" w:hAnsi="Times New Roman"/>
          <w:i/>
          <w:sz w:val="28"/>
          <w:szCs w:val="28"/>
        </w:rPr>
        <w:t xml:space="preserve"> документ</w:t>
      </w:r>
      <w:r w:rsidRPr="000217B4">
        <w:rPr>
          <w:rFonts w:ascii="Times New Roman" w:hAnsi="Times New Roman"/>
          <w:i/>
          <w:sz w:val="28"/>
          <w:szCs w:val="28"/>
        </w:rPr>
        <w:t>ы</w:t>
      </w:r>
      <w:r w:rsidR="00D50BE7" w:rsidRPr="000217B4">
        <w:rPr>
          <w:rFonts w:ascii="Times New Roman" w:hAnsi="Times New Roman"/>
          <w:i/>
          <w:sz w:val="28"/>
          <w:szCs w:val="28"/>
        </w:rPr>
        <w:t xml:space="preserve"> на жилые помещения</w:t>
      </w:r>
      <w:r w:rsidRPr="000217B4">
        <w:rPr>
          <w:rFonts w:ascii="Times New Roman" w:hAnsi="Times New Roman"/>
          <w:i/>
          <w:sz w:val="28"/>
          <w:szCs w:val="28"/>
        </w:rPr>
        <w:t xml:space="preserve"> (ФИО </w:t>
      </w:r>
      <w:r w:rsidR="0034535B" w:rsidRPr="000217B4">
        <w:rPr>
          <w:rFonts w:ascii="Times New Roman" w:hAnsi="Times New Roman"/>
          <w:i/>
          <w:sz w:val="28"/>
          <w:szCs w:val="28"/>
        </w:rPr>
        <w:t>граждан,</w:t>
      </w:r>
      <w:r w:rsidRPr="000217B4">
        <w:rPr>
          <w:rFonts w:ascii="Times New Roman" w:hAnsi="Times New Roman"/>
          <w:i/>
          <w:sz w:val="28"/>
          <w:szCs w:val="28"/>
        </w:rPr>
        <w:t xml:space="preserve"> зарегистрированных в жилых помещениях);</w:t>
      </w:r>
      <w:r w:rsidR="00D50BE7" w:rsidRPr="000217B4">
        <w:rPr>
          <w:rFonts w:ascii="Times New Roman" w:hAnsi="Times New Roman"/>
          <w:i/>
          <w:sz w:val="28"/>
          <w:szCs w:val="28"/>
        </w:rPr>
        <w:t xml:space="preserve"> </w:t>
      </w:r>
      <w:r w:rsidRPr="000217B4">
        <w:rPr>
          <w:rFonts w:ascii="Times New Roman" w:hAnsi="Times New Roman"/>
          <w:i/>
          <w:sz w:val="28"/>
          <w:szCs w:val="28"/>
        </w:rPr>
        <w:t xml:space="preserve">Фамилия И.О. фактически проживающих граждан; </w:t>
      </w:r>
      <w:r w:rsidR="00D50BE7" w:rsidRPr="000217B4">
        <w:rPr>
          <w:rFonts w:ascii="Times New Roman" w:hAnsi="Times New Roman"/>
          <w:i/>
          <w:sz w:val="28"/>
          <w:szCs w:val="28"/>
        </w:rPr>
        <w:t>результат</w:t>
      </w:r>
      <w:r w:rsidRPr="000217B4">
        <w:rPr>
          <w:rFonts w:ascii="Times New Roman" w:hAnsi="Times New Roman"/>
          <w:i/>
          <w:sz w:val="28"/>
          <w:szCs w:val="28"/>
        </w:rPr>
        <w:t>ы</w:t>
      </w:r>
      <w:r w:rsidR="00D50BE7" w:rsidRPr="000217B4">
        <w:rPr>
          <w:rFonts w:ascii="Times New Roman" w:hAnsi="Times New Roman"/>
          <w:i/>
          <w:sz w:val="28"/>
          <w:szCs w:val="28"/>
        </w:rPr>
        <w:t xml:space="preserve"> опроса граждан, проживающих в соседних помещениях</w:t>
      </w:r>
      <w:r w:rsidRPr="000217B4">
        <w:rPr>
          <w:rFonts w:ascii="Times New Roman" w:hAnsi="Times New Roman"/>
          <w:i/>
          <w:sz w:val="28"/>
          <w:szCs w:val="28"/>
        </w:rPr>
        <w:t>; санитарно-гигиеническое состояние квартиры, техническое состояние общего имущества.</w:t>
      </w:r>
      <w:r w:rsidR="00742CEF">
        <w:rPr>
          <w:rFonts w:ascii="Times New Roman" w:hAnsi="Times New Roman"/>
          <w:sz w:val="28"/>
          <w:szCs w:val="28"/>
        </w:rPr>
        <w:tab/>
      </w:r>
      <w:r w:rsidR="00742CEF" w:rsidRPr="00742CEF">
        <w:rPr>
          <w:rFonts w:ascii="Times New Roman" w:hAnsi="Times New Roman"/>
          <w:sz w:val="28"/>
          <w:szCs w:val="28"/>
        </w:rPr>
        <w:t xml:space="preserve"> </w:t>
      </w:r>
    </w:p>
    <w:p w:rsidR="00017861" w:rsidRPr="001B139B" w:rsidRDefault="000F3067" w:rsidP="001B139B">
      <w:pPr>
        <w:spacing w:line="240" w:lineRule="auto"/>
        <w:jc w:val="center"/>
        <w:rPr>
          <w:rFonts w:ascii="Times New Roman" w:hAnsi="Times New Roman"/>
          <w:b/>
          <w:sz w:val="28"/>
          <w:szCs w:val="28"/>
        </w:rPr>
      </w:pPr>
      <w:bookmarkStart w:id="4" w:name="sub_1013"/>
      <w:r w:rsidRPr="001B139B">
        <w:rPr>
          <w:rFonts w:ascii="Times New Roman" w:hAnsi="Times New Roman"/>
          <w:b/>
          <w:sz w:val="28"/>
          <w:szCs w:val="28"/>
        </w:rPr>
        <w:t>Финансовое обеспечение осуществления государственных полномочий</w:t>
      </w:r>
    </w:p>
    <w:p w:rsidR="00751D10" w:rsidRPr="004307C1" w:rsidRDefault="00E04B87" w:rsidP="0034535B">
      <w:pPr>
        <w:pStyle w:val="af9"/>
        <w:ind w:firstLine="567"/>
        <w:jc w:val="both"/>
        <w:rPr>
          <w:rFonts w:ascii="Times New Roman" w:hAnsi="Times New Roman" w:cs="Times New Roman"/>
          <w:b/>
          <w:sz w:val="28"/>
          <w:szCs w:val="28"/>
        </w:rPr>
      </w:pPr>
      <w:r w:rsidRPr="00E02B01">
        <w:rPr>
          <w:rFonts w:ascii="Times New Roman" w:hAnsi="Times New Roman" w:cs="Times New Roman"/>
          <w:sz w:val="28"/>
          <w:szCs w:val="28"/>
        </w:rPr>
        <w:t>Законом РА от 20</w:t>
      </w:r>
      <w:r w:rsidR="00852A14">
        <w:rPr>
          <w:rFonts w:ascii="Times New Roman" w:hAnsi="Times New Roman" w:cs="Times New Roman"/>
          <w:sz w:val="28"/>
          <w:szCs w:val="28"/>
        </w:rPr>
        <w:t>.12.</w:t>
      </w:r>
      <w:r w:rsidRPr="00E02B01">
        <w:rPr>
          <w:rFonts w:ascii="Times New Roman" w:hAnsi="Times New Roman" w:cs="Times New Roman"/>
          <w:sz w:val="28"/>
          <w:szCs w:val="28"/>
        </w:rPr>
        <w:t>2018 г. № 203</w:t>
      </w:r>
      <w:r w:rsidR="00751D10" w:rsidRPr="00E02B01">
        <w:rPr>
          <w:rFonts w:ascii="Times New Roman" w:hAnsi="Times New Roman" w:cs="Times New Roman"/>
          <w:sz w:val="28"/>
          <w:szCs w:val="28"/>
        </w:rPr>
        <w:t xml:space="preserve"> </w:t>
      </w:r>
      <w:r w:rsidRPr="00E02B01">
        <w:rPr>
          <w:rFonts w:ascii="Times New Roman" w:hAnsi="Times New Roman" w:cs="Times New Roman"/>
          <w:sz w:val="28"/>
          <w:szCs w:val="28"/>
        </w:rPr>
        <w:t>МО</w:t>
      </w:r>
      <w:r w:rsidR="00751D10" w:rsidRPr="00E02B01">
        <w:rPr>
          <w:rFonts w:ascii="Times New Roman" w:hAnsi="Times New Roman" w:cs="Times New Roman"/>
          <w:sz w:val="28"/>
          <w:szCs w:val="28"/>
        </w:rPr>
        <w:t xml:space="preserve"> «Город Майкоп» </w:t>
      </w:r>
      <w:r w:rsidR="00942E02" w:rsidRPr="00E02B01">
        <w:rPr>
          <w:rFonts w:ascii="Times New Roman" w:hAnsi="Times New Roman" w:cs="Times New Roman"/>
          <w:sz w:val="28"/>
          <w:szCs w:val="28"/>
        </w:rPr>
        <w:t>предусмотрено ра</w:t>
      </w:r>
      <w:r w:rsidR="0058345D" w:rsidRPr="00E02B01">
        <w:rPr>
          <w:rFonts w:ascii="Times New Roman" w:hAnsi="Times New Roman" w:cs="Times New Roman"/>
          <w:sz w:val="28"/>
          <w:szCs w:val="28"/>
        </w:rPr>
        <w:t>с</w:t>
      </w:r>
      <w:r w:rsidR="00942E02" w:rsidRPr="00E02B01">
        <w:rPr>
          <w:rFonts w:ascii="Times New Roman" w:hAnsi="Times New Roman" w:cs="Times New Roman"/>
          <w:sz w:val="28"/>
          <w:szCs w:val="28"/>
        </w:rPr>
        <w:t>пределение субвенций местным бюджетам из республиканского бюджета Республики Адыгея на 2019 год. В пр</w:t>
      </w:r>
      <w:r w:rsidR="00852A14">
        <w:rPr>
          <w:rFonts w:ascii="Times New Roman" w:hAnsi="Times New Roman" w:cs="Times New Roman"/>
          <w:sz w:val="28"/>
          <w:szCs w:val="28"/>
        </w:rPr>
        <w:t>иложении № 23 к Закону РА от 20.12.</w:t>
      </w:r>
      <w:r w:rsidR="00942E02" w:rsidRPr="00E02B01">
        <w:rPr>
          <w:rFonts w:ascii="Times New Roman" w:hAnsi="Times New Roman" w:cs="Times New Roman"/>
          <w:sz w:val="28"/>
          <w:szCs w:val="28"/>
        </w:rPr>
        <w:t xml:space="preserve"> 2018 г. № 203 </w:t>
      </w:r>
      <w:r w:rsidR="00852A14">
        <w:rPr>
          <w:rFonts w:ascii="Times New Roman" w:hAnsi="Times New Roman" w:cs="Times New Roman"/>
          <w:sz w:val="28"/>
          <w:szCs w:val="28"/>
        </w:rPr>
        <w:t>(</w:t>
      </w:r>
      <w:r w:rsidR="00942E02" w:rsidRPr="00E02B01">
        <w:rPr>
          <w:rFonts w:ascii="Times New Roman" w:hAnsi="Times New Roman" w:cs="Times New Roman"/>
          <w:sz w:val="28"/>
          <w:szCs w:val="28"/>
        </w:rPr>
        <w:t>в редакции Закона Республики Адыгея от 2</w:t>
      </w:r>
      <w:r w:rsidR="00D07C44" w:rsidRPr="00E02B01">
        <w:rPr>
          <w:rFonts w:ascii="Times New Roman" w:hAnsi="Times New Roman" w:cs="Times New Roman"/>
          <w:sz w:val="28"/>
          <w:szCs w:val="28"/>
        </w:rPr>
        <w:t>5</w:t>
      </w:r>
      <w:r w:rsidR="00942E02" w:rsidRPr="00E02B01">
        <w:rPr>
          <w:rFonts w:ascii="Times New Roman" w:hAnsi="Times New Roman" w:cs="Times New Roman"/>
          <w:sz w:val="28"/>
          <w:szCs w:val="28"/>
        </w:rPr>
        <w:t>.12.2019 года №</w:t>
      </w:r>
      <w:r w:rsidR="00D07C44" w:rsidRPr="00E02B01">
        <w:rPr>
          <w:rFonts w:ascii="Times New Roman" w:hAnsi="Times New Roman" w:cs="Times New Roman"/>
          <w:sz w:val="28"/>
          <w:szCs w:val="28"/>
        </w:rPr>
        <w:t xml:space="preserve"> 305) для МО «Город Майкоп» запланирована</w:t>
      </w:r>
      <w:r w:rsidR="00D07C44">
        <w:rPr>
          <w:rFonts w:ascii="Times New Roman" w:hAnsi="Times New Roman" w:cs="Times New Roman"/>
          <w:color w:val="4F81BD" w:themeColor="accent1"/>
          <w:sz w:val="28"/>
          <w:szCs w:val="28"/>
        </w:rPr>
        <w:t xml:space="preserve"> </w:t>
      </w:r>
      <w:r w:rsidR="00751D10" w:rsidRPr="004307C1">
        <w:rPr>
          <w:rFonts w:ascii="Times New Roman" w:hAnsi="Times New Roman" w:cs="Times New Roman"/>
          <w:sz w:val="28"/>
          <w:szCs w:val="28"/>
        </w:rPr>
        <w:t xml:space="preserve">субвенция на </w:t>
      </w:r>
      <w:r w:rsidR="00D07C44">
        <w:rPr>
          <w:rFonts w:ascii="Times New Roman" w:hAnsi="Times New Roman" w:cs="Times New Roman"/>
          <w:sz w:val="28"/>
          <w:szCs w:val="28"/>
        </w:rPr>
        <w:t>осуществление</w:t>
      </w:r>
      <w:r w:rsidR="00751D10" w:rsidRPr="004307C1">
        <w:rPr>
          <w:rFonts w:ascii="Times New Roman" w:hAnsi="Times New Roman" w:cs="Times New Roman"/>
          <w:sz w:val="28"/>
          <w:szCs w:val="28"/>
        </w:rPr>
        <w:t xml:space="preserve"> государственных полномочий по обеспечению прав детей-сирот и детей, оставшихся без попечения родителей, лиц из числа детей-сирот и детей, </w:t>
      </w:r>
      <w:r w:rsidR="00751D10" w:rsidRPr="004307C1">
        <w:rPr>
          <w:rFonts w:ascii="Times New Roman" w:hAnsi="Times New Roman" w:cs="Times New Roman"/>
          <w:sz w:val="28"/>
          <w:szCs w:val="28"/>
        </w:rPr>
        <w:lastRenderedPageBreak/>
        <w:t>оставшихся без попечения родителей</w:t>
      </w:r>
      <w:r w:rsidR="00751D10" w:rsidRPr="004307C1">
        <w:rPr>
          <w:rFonts w:ascii="Times New Roman" w:hAnsi="Times New Roman" w:cs="Times New Roman"/>
          <w:sz w:val="15"/>
          <w:szCs w:val="15"/>
        </w:rPr>
        <w:t xml:space="preserve"> </w:t>
      </w:r>
      <w:r w:rsidR="00751D10" w:rsidRPr="004307C1">
        <w:rPr>
          <w:rFonts w:ascii="Times New Roman" w:hAnsi="Times New Roman" w:cs="Times New Roman"/>
          <w:sz w:val="28"/>
          <w:szCs w:val="28"/>
        </w:rPr>
        <w:t xml:space="preserve">(далее </w:t>
      </w:r>
      <w:r w:rsidR="000E2EF4" w:rsidRPr="004307C1">
        <w:rPr>
          <w:rFonts w:ascii="Times New Roman" w:hAnsi="Times New Roman" w:cs="Times New Roman"/>
          <w:sz w:val="28"/>
          <w:szCs w:val="28"/>
        </w:rPr>
        <w:t>-</w:t>
      </w:r>
      <w:r w:rsidR="00751D10" w:rsidRPr="004307C1">
        <w:rPr>
          <w:rFonts w:ascii="Times New Roman" w:hAnsi="Times New Roman" w:cs="Times New Roman"/>
          <w:sz w:val="28"/>
          <w:szCs w:val="28"/>
        </w:rPr>
        <w:t xml:space="preserve"> Субвенция) в </w:t>
      </w:r>
      <w:r w:rsidR="00D07C44">
        <w:rPr>
          <w:rFonts w:ascii="Times New Roman" w:hAnsi="Times New Roman" w:cs="Times New Roman"/>
          <w:sz w:val="28"/>
          <w:szCs w:val="28"/>
        </w:rPr>
        <w:t>размере</w:t>
      </w:r>
      <w:r w:rsidR="00751D10" w:rsidRPr="004307C1">
        <w:rPr>
          <w:rFonts w:ascii="Times New Roman" w:hAnsi="Times New Roman" w:cs="Times New Roman"/>
          <w:sz w:val="28"/>
          <w:szCs w:val="28"/>
        </w:rPr>
        <w:t xml:space="preserve"> </w:t>
      </w:r>
      <w:r w:rsidR="002806A0" w:rsidRPr="004307C1">
        <w:rPr>
          <w:rFonts w:ascii="Times New Roman" w:hAnsi="Times New Roman" w:cs="Times New Roman"/>
          <w:sz w:val="28"/>
          <w:szCs w:val="28"/>
        </w:rPr>
        <w:t>17</w:t>
      </w:r>
      <w:r w:rsidR="008E6F16" w:rsidRPr="004307C1">
        <w:rPr>
          <w:rFonts w:ascii="Times New Roman" w:hAnsi="Times New Roman" w:cs="Times New Roman"/>
          <w:sz w:val="28"/>
          <w:szCs w:val="28"/>
        </w:rPr>
        <w:t> </w:t>
      </w:r>
      <w:r w:rsidR="002806A0" w:rsidRPr="004307C1">
        <w:rPr>
          <w:rFonts w:ascii="Times New Roman" w:hAnsi="Times New Roman" w:cs="Times New Roman"/>
          <w:sz w:val="28"/>
          <w:szCs w:val="28"/>
        </w:rPr>
        <w:t>343</w:t>
      </w:r>
      <w:r w:rsidR="008E6F16" w:rsidRPr="004307C1">
        <w:rPr>
          <w:rFonts w:ascii="Times New Roman" w:hAnsi="Times New Roman" w:cs="Times New Roman"/>
          <w:sz w:val="28"/>
          <w:szCs w:val="28"/>
        </w:rPr>
        <w:t>,</w:t>
      </w:r>
      <w:r w:rsidR="002806A0" w:rsidRPr="004307C1">
        <w:rPr>
          <w:rFonts w:ascii="Times New Roman" w:hAnsi="Times New Roman" w:cs="Times New Roman"/>
          <w:sz w:val="28"/>
          <w:szCs w:val="28"/>
        </w:rPr>
        <w:t>90</w:t>
      </w:r>
      <w:r w:rsidR="00751D10" w:rsidRPr="004307C1">
        <w:rPr>
          <w:rFonts w:ascii="Times New Roman" w:hAnsi="Times New Roman" w:cs="Times New Roman"/>
          <w:sz w:val="28"/>
          <w:szCs w:val="28"/>
        </w:rPr>
        <w:t> тыс. рублей</w:t>
      </w:r>
      <w:r w:rsidR="008E6F16" w:rsidRPr="004307C1">
        <w:rPr>
          <w:rFonts w:ascii="Times New Roman" w:hAnsi="Times New Roman" w:cs="Times New Roman"/>
          <w:sz w:val="28"/>
          <w:szCs w:val="28"/>
        </w:rPr>
        <w:t>.</w:t>
      </w:r>
    </w:p>
    <w:p w:rsidR="000822CA" w:rsidRPr="00C165EE" w:rsidRDefault="000822CA" w:rsidP="0034535B">
      <w:pPr>
        <w:spacing w:after="0" w:line="240" w:lineRule="auto"/>
        <w:ind w:firstLine="567"/>
        <w:jc w:val="both"/>
        <w:rPr>
          <w:rFonts w:ascii="Times New Roman" w:hAnsi="Times New Roman"/>
        </w:rPr>
      </w:pPr>
      <w:r w:rsidRPr="001F032A">
        <w:rPr>
          <w:rFonts w:ascii="Times New Roman" w:hAnsi="Times New Roman"/>
          <w:sz w:val="28"/>
          <w:szCs w:val="28"/>
        </w:rPr>
        <w:t>Постановлением  Кабинета  Министров РА</w:t>
      </w:r>
      <w:bookmarkStart w:id="5" w:name="sub_1"/>
      <w:r w:rsidRPr="001F032A">
        <w:rPr>
          <w:rFonts w:ascii="Times New Roman" w:hAnsi="Times New Roman"/>
          <w:sz w:val="28"/>
          <w:szCs w:val="28"/>
        </w:rPr>
        <w:t xml:space="preserve"> от 02</w:t>
      </w:r>
      <w:r w:rsidR="00852A14">
        <w:rPr>
          <w:rFonts w:ascii="Times New Roman" w:hAnsi="Times New Roman"/>
          <w:sz w:val="28"/>
          <w:szCs w:val="28"/>
        </w:rPr>
        <w:t>.10.</w:t>
      </w:r>
      <w:r w:rsidRPr="001F032A">
        <w:rPr>
          <w:rFonts w:ascii="Times New Roman" w:hAnsi="Times New Roman"/>
          <w:sz w:val="28"/>
          <w:szCs w:val="28"/>
        </w:rPr>
        <w:t>2014 года №</w:t>
      </w:r>
      <w:r>
        <w:rPr>
          <w:rFonts w:ascii="Times New Roman" w:hAnsi="Times New Roman"/>
          <w:sz w:val="28"/>
          <w:szCs w:val="28"/>
        </w:rPr>
        <w:t xml:space="preserve"> </w:t>
      </w:r>
      <w:r w:rsidRPr="001F032A">
        <w:rPr>
          <w:rFonts w:ascii="Times New Roman" w:hAnsi="Times New Roman"/>
          <w:sz w:val="28"/>
          <w:szCs w:val="28"/>
        </w:rPr>
        <w:t>242</w:t>
      </w:r>
      <w:r>
        <w:rPr>
          <w:rFonts w:ascii="Times New Roman" w:hAnsi="Times New Roman"/>
        </w:rPr>
        <w:t xml:space="preserve"> </w:t>
      </w:r>
      <w:r w:rsidRPr="00E437B4">
        <w:rPr>
          <w:rFonts w:ascii="Times New Roman" w:hAnsi="Times New Roman"/>
          <w:sz w:val="28"/>
          <w:szCs w:val="28"/>
        </w:rPr>
        <w:t>утверждён</w:t>
      </w:r>
      <w:bookmarkEnd w:id="5"/>
      <w:r w:rsidRPr="00E437B4">
        <w:rPr>
          <w:rFonts w:ascii="Times New Roman" w:hAnsi="Times New Roman"/>
          <w:sz w:val="28"/>
          <w:szCs w:val="28"/>
        </w:rPr>
        <w:t xml:space="preserve">  Порядок расходования субвенций, предоставленных местным бюджетам за счет средств республиканского бюджета Республики Адыгея в целях финансового обеспечения расходных обязательств муниципальных образований, возникающих при выполнении переданных им государственных полномочий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sz w:val="28"/>
          <w:szCs w:val="28"/>
        </w:rPr>
        <w:t>.</w:t>
      </w:r>
    </w:p>
    <w:p w:rsidR="00D07C44" w:rsidRDefault="00017861" w:rsidP="0034535B">
      <w:pPr>
        <w:spacing w:after="0" w:line="20" w:lineRule="atLeast"/>
        <w:ind w:right="-1" w:firstLine="567"/>
        <w:jc w:val="both"/>
        <w:rPr>
          <w:rFonts w:ascii="Times New Roman" w:hAnsi="Times New Roman"/>
          <w:sz w:val="28"/>
          <w:szCs w:val="28"/>
        </w:rPr>
      </w:pPr>
      <w:r w:rsidRPr="004307C1">
        <w:rPr>
          <w:rFonts w:ascii="Times New Roman" w:hAnsi="Times New Roman"/>
          <w:sz w:val="28"/>
          <w:szCs w:val="28"/>
        </w:rPr>
        <w:t>Решением Совета народных депутатов МО «Город Майкоп»</w:t>
      </w:r>
      <w:r w:rsidRPr="004307C1">
        <w:rPr>
          <w:rFonts w:ascii="Times New Roman" w:hAnsi="Times New Roman"/>
          <w:i/>
          <w:sz w:val="28"/>
          <w:szCs w:val="28"/>
        </w:rPr>
        <w:t xml:space="preserve"> </w:t>
      </w:r>
      <w:r w:rsidRPr="004307C1">
        <w:rPr>
          <w:rFonts w:ascii="Times New Roman" w:hAnsi="Times New Roman"/>
          <w:sz w:val="28"/>
          <w:szCs w:val="28"/>
        </w:rPr>
        <w:t>от 20.12.2018 года № 24-рс «О бюджете муниципального образования «Город Майкоп» на 2019 год и на плановый период 2020 и 2021 годов»</w:t>
      </w:r>
      <w:r w:rsidR="00D07C44">
        <w:rPr>
          <w:rFonts w:ascii="Times New Roman" w:hAnsi="Times New Roman"/>
          <w:sz w:val="28"/>
          <w:szCs w:val="28"/>
        </w:rPr>
        <w:t xml:space="preserve"> (с учётом внесённых изменений)</w:t>
      </w:r>
      <w:r w:rsidRPr="004307C1">
        <w:rPr>
          <w:rFonts w:ascii="Times New Roman" w:hAnsi="Times New Roman"/>
          <w:sz w:val="28"/>
          <w:szCs w:val="28"/>
        </w:rPr>
        <w:t xml:space="preserve">, </w:t>
      </w:r>
      <w:r w:rsidR="00D07C44">
        <w:rPr>
          <w:rFonts w:ascii="Times New Roman" w:hAnsi="Times New Roman"/>
          <w:sz w:val="28"/>
          <w:szCs w:val="28"/>
        </w:rPr>
        <w:t xml:space="preserve">утверждено расходов </w:t>
      </w:r>
      <w:r w:rsidR="00866194" w:rsidRPr="004307C1">
        <w:rPr>
          <w:rFonts w:ascii="Times New Roman" w:hAnsi="Times New Roman"/>
          <w:sz w:val="28"/>
          <w:szCs w:val="28"/>
        </w:rPr>
        <w:t xml:space="preserve">на исполнение переданных полномочий по предоставлению жилых помещений детям сиротам и </w:t>
      </w:r>
      <w:proofErr w:type="gramStart"/>
      <w:r w:rsidR="00866194" w:rsidRPr="004307C1">
        <w:rPr>
          <w:rFonts w:ascii="Times New Roman" w:hAnsi="Times New Roman"/>
          <w:sz w:val="28"/>
          <w:szCs w:val="28"/>
        </w:rPr>
        <w:t>детям</w:t>
      </w:r>
      <w:proofErr w:type="gramEnd"/>
      <w:r w:rsidR="0034535B">
        <w:rPr>
          <w:rFonts w:ascii="Times New Roman" w:hAnsi="Times New Roman"/>
          <w:sz w:val="28"/>
          <w:szCs w:val="28"/>
        </w:rPr>
        <w:t xml:space="preserve"> </w:t>
      </w:r>
      <w:r w:rsidR="00866194" w:rsidRPr="004307C1">
        <w:rPr>
          <w:rFonts w:ascii="Times New Roman" w:hAnsi="Times New Roman"/>
          <w:sz w:val="28"/>
          <w:szCs w:val="28"/>
        </w:rPr>
        <w:t>оставшимся без попечения родителей, лицам из их числа по договорам найма специализированных жилых помещений</w:t>
      </w:r>
      <w:r w:rsidR="00FC2827" w:rsidRPr="004307C1">
        <w:rPr>
          <w:rFonts w:ascii="Times New Roman" w:hAnsi="Times New Roman"/>
          <w:sz w:val="28"/>
          <w:szCs w:val="28"/>
        </w:rPr>
        <w:t xml:space="preserve"> в </w:t>
      </w:r>
      <w:r w:rsidR="00D07C44">
        <w:rPr>
          <w:rFonts w:ascii="Times New Roman" w:hAnsi="Times New Roman"/>
          <w:sz w:val="28"/>
          <w:szCs w:val="28"/>
        </w:rPr>
        <w:t>размере</w:t>
      </w:r>
      <w:r w:rsidR="00FC2827" w:rsidRPr="004307C1">
        <w:rPr>
          <w:rFonts w:ascii="Times New Roman" w:hAnsi="Times New Roman"/>
          <w:sz w:val="28"/>
          <w:szCs w:val="28"/>
        </w:rPr>
        <w:t xml:space="preserve"> 17 343,90 тыс. руб</w:t>
      </w:r>
      <w:r w:rsidR="00F512E9" w:rsidRPr="004307C1">
        <w:rPr>
          <w:rFonts w:ascii="Times New Roman" w:hAnsi="Times New Roman"/>
          <w:sz w:val="28"/>
          <w:szCs w:val="28"/>
        </w:rPr>
        <w:t>.</w:t>
      </w:r>
      <w:r w:rsidR="00F943C4" w:rsidRPr="004307C1">
        <w:rPr>
          <w:rFonts w:ascii="Times New Roman" w:hAnsi="Times New Roman"/>
          <w:sz w:val="28"/>
          <w:szCs w:val="28"/>
        </w:rPr>
        <w:t xml:space="preserve"> </w:t>
      </w:r>
    </w:p>
    <w:p w:rsidR="00F512E9" w:rsidRPr="004307C1" w:rsidRDefault="00D07C44" w:rsidP="0034535B">
      <w:pPr>
        <w:spacing w:after="0" w:line="20" w:lineRule="atLeast"/>
        <w:ind w:right="-1" w:firstLine="567"/>
        <w:jc w:val="both"/>
        <w:rPr>
          <w:rFonts w:ascii="Times New Roman" w:hAnsi="Times New Roman"/>
          <w:sz w:val="28"/>
          <w:szCs w:val="28"/>
        </w:rPr>
      </w:pPr>
      <w:r>
        <w:rPr>
          <w:rFonts w:ascii="Times New Roman" w:hAnsi="Times New Roman"/>
          <w:sz w:val="28"/>
          <w:szCs w:val="28"/>
        </w:rPr>
        <w:t>Согласно ведомственной структуре расходов, указанные средства предусмотрены Комитету по управлению имуществом МО «Город Майкоп по</w:t>
      </w:r>
      <w:r w:rsidRPr="00D07C44">
        <w:rPr>
          <w:rFonts w:ascii="Times New Roman" w:hAnsi="Times New Roman"/>
          <w:sz w:val="28"/>
          <w:szCs w:val="28"/>
        </w:rPr>
        <w:t xml:space="preserve"> </w:t>
      </w:r>
      <w:r w:rsidRPr="004307C1">
        <w:rPr>
          <w:rFonts w:ascii="Times New Roman" w:hAnsi="Times New Roman"/>
          <w:sz w:val="28"/>
          <w:szCs w:val="28"/>
        </w:rPr>
        <w:t>подраздел</w:t>
      </w:r>
      <w:r>
        <w:rPr>
          <w:rFonts w:ascii="Times New Roman" w:hAnsi="Times New Roman"/>
          <w:sz w:val="28"/>
          <w:szCs w:val="28"/>
        </w:rPr>
        <w:t>у</w:t>
      </w:r>
      <w:r w:rsidRPr="004307C1">
        <w:rPr>
          <w:rFonts w:ascii="Times New Roman" w:hAnsi="Times New Roman"/>
          <w:sz w:val="28"/>
          <w:szCs w:val="28"/>
        </w:rPr>
        <w:t xml:space="preserve"> 10 04 </w:t>
      </w:r>
      <w:r>
        <w:rPr>
          <w:rFonts w:ascii="Times New Roman" w:hAnsi="Times New Roman"/>
          <w:sz w:val="28"/>
          <w:szCs w:val="28"/>
        </w:rPr>
        <w:t>«О</w:t>
      </w:r>
      <w:r w:rsidRPr="004307C1">
        <w:rPr>
          <w:rFonts w:ascii="Times New Roman" w:hAnsi="Times New Roman"/>
          <w:sz w:val="28"/>
          <w:szCs w:val="28"/>
        </w:rPr>
        <w:t>храна семьи и детства</w:t>
      </w:r>
      <w:r>
        <w:rPr>
          <w:rFonts w:ascii="Times New Roman" w:hAnsi="Times New Roman"/>
          <w:sz w:val="28"/>
          <w:szCs w:val="28"/>
        </w:rPr>
        <w:t>»</w:t>
      </w:r>
      <w:r w:rsidR="00F943C4" w:rsidRPr="004307C1">
        <w:rPr>
          <w:rFonts w:ascii="Times New Roman" w:hAnsi="Times New Roman"/>
          <w:sz w:val="28"/>
          <w:szCs w:val="28"/>
        </w:rPr>
        <w:t xml:space="preserve"> целевой стать</w:t>
      </w:r>
      <w:r>
        <w:rPr>
          <w:rFonts w:ascii="Times New Roman" w:hAnsi="Times New Roman"/>
          <w:sz w:val="28"/>
          <w:szCs w:val="28"/>
        </w:rPr>
        <w:t>е 97000</w:t>
      </w:r>
      <w:r>
        <w:rPr>
          <w:rFonts w:ascii="Times New Roman" w:hAnsi="Times New Roman"/>
          <w:sz w:val="28"/>
          <w:szCs w:val="28"/>
          <w:lang w:val="en-US"/>
        </w:rPr>
        <w:t>R</w:t>
      </w:r>
      <w:r w:rsidRPr="00D07C44">
        <w:rPr>
          <w:rFonts w:ascii="Times New Roman" w:hAnsi="Times New Roman"/>
          <w:sz w:val="28"/>
          <w:szCs w:val="28"/>
        </w:rPr>
        <w:t xml:space="preserve"> </w:t>
      </w:r>
      <w:r>
        <w:rPr>
          <w:rFonts w:ascii="Times New Roman" w:hAnsi="Times New Roman"/>
          <w:sz w:val="28"/>
          <w:szCs w:val="28"/>
        </w:rPr>
        <w:t>виду</w:t>
      </w:r>
      <w:r w:rsidR="00F943C4" w:rsidRPr="004307C1">
        <w:rPr>
          <w:rFonts w:ascii="Times New Roman" w:hAnsi="Times New Roman"/>
          <w:sz w:val="28"/>
          <w:szCs w:val="28"/>
        </w:rPr>
        <w:t xml:space="preserve"> расходов </w:t>
      </w:r>
      <w:r w:rsidR="005B1BD6">
        <w:rPr>
          <w:rFonts w:ascii="Times New Roman" w:hAnsi="Times New Roman"/>
          <w:sz w:val="28"/>
          <w:szCs w:val="28"/>
        </w:rPr>
        <w:t>820 КОСГУ 400 (капитальные вложения в объекты государственной (муниципальной) собственности).</w:t>
      </w:r>
    </w:p>
    <w:p w:rsidR="004A70B7" w:rsidRPr="00904A91" w:rsidRDefault="00C5664E" w:rsidP="0034535B">
      <w:pPr>
        <w:autoSpaceDE w:val="0"/>
        <w:autoSpaceDN w:val="0"/>
        <w:adjustRightInd w:val="0"/>
        <w:spacing w:after="0" w:line="20" w:lineRule="atLeast"/>
        <w:ind w:right="-2" w:firstLine="567"/>
        <w:jc w:val="both"/>
        <w:rPr>
          <w:rFonts w:ascii="Times New Roman" w:hAnsi="Times New Roman"/>
          <w:sz w:val="28"/>
          <w:szCs w:val="28"/>
        </w:rPr>
      </w:pPr>
      <w:r w:rsidRPr="004307C1">
        <w:rPr>
          <w:rFonts w:ascii="Times New Roman" w:hAnsi="Times New Roman"/>
          <w:sz w:val="28"/>
          <w:szCs w:val="28"/>
        </w:rPr>
        <w:t xml:space="preserve">С целью финансового обеспечения исполнения переданных полномочий по предоставлению жилых помещений детям сиротам и </w:t>
      </w:r>
      <w:proofErr w:type="gramStart"/>
      <w:r w:rsidRPr="004307C1">
        <w:rPr>
          <w:rFonts w:ascii="Times New Roman" w:hAnsi="Times New Roman"/>
          <w:sz w:val="28"/>
          <w:szCs w:val="28"/>
        </w:rPr>
        <w:t>детям</w:t>
      </w:r>
      <w:proofErr w:type="gramEnd"/>
      <w:r w:rsidRPr="004307C1">
        <w:rPr>
          <w:rFonts w:ascii="Times New Roman" w:hAnsi="Times New Roman"/>
          <w:sz w:val="28"/>
          <w:szCs w:val="28"/>
        </w:rPr>
        <w:t xml:space="preserve"> оставшимся без попечения родителей, лицам из их числа по договорам найма специализированных жилых помещений между Министерством строительства, транспорта, жилищно-коммунального и дорожного хозяйства Республики Адыгея</w:t>
      </w:r>
      <w:r w:rsidR="00191C29" w:rsidRPr="004307C1">
        <w:rPr>
          <w:rFonts w:ascii="Times New Roman" w:hAnsi="Times New Roman"/>
          <w:sz w:val="28"/>
          <w:szCs w:val="28"/>
        </w:rPr>
        <w:t xml:space="preserve"> (далее </w:t>
      </w:r>
      <w:r w:rsidR="00B27492" w:rsidRPr="004307C1">
        <w:rPr>
          <w:rFonts w:ascii="Times New Roman" w:hAnsi="Times New Roman"/>
          <w:sz w:val="28"/>
          <w:szCs w:val="28"/>
        </w:rPr>
        <w:t xml:space="preserve">- </w:t>
      </w:r>
      <w:r w:rsidR="00191C29" w:rsidRPr="004307C1">
        <w:rPr>
          <w:rFonts w:ascii="Times New Roman" w:hAnsi="Times New Roman"/>
          <w:sz w:val="28"/>
          <w:szCs w:val="28"/>
        </w:rPr>
        <w:t>Министерство)</w:t>
      </w:r>
      <w:r w:rsidRPr="004307C1">
        <w:rPr>
          <w:rFonts w:ascii="Times New Roman" w:hAnsi="Times New Roman"/>
          <w:sz w:val="28"/>
          <w:szCs w:val="28"/>
        </w:rPr>
        <w:t xml:space="preserve"> и </w:t>
      </w:r>
      <w:r w:rsidR="00DA71FF" w:rsidRPr="004307C1">
        <w:rPr>
          <w:rFonts w:ascii="Times New Roman" w:hAnsi="Times New Roman"/>
          <w:sz w:val="28"/>
          <w:szCs w:val="28"/>
        </w:rPr>
        <w:t xml:space="preserve">Администрацией МО «Город Майкоп» </w:t>
      </w:r>
      <w:r w:rsidR="00DA71FF" w:rsidRPr="00904A91">
        <w:rPr>
          <w:rFonts w:ascii="Times New Roman" w:hAnsi="Times New Roman"/>
          <w:sz w:val="28"/>
          <w:szCs w:val="28"/>
        </w:rPr>
        <w:t>заключен</w:t>
      </w:r>
      <w:r w:rsidR="004A70B7" w:rsidRPr="00904A91">
        <w:rPr>
          <w:rFonts w:ascii="Times New Roman" w:hAnsi="Times New Roman"/>
          <w:sz w:val="28"/>
          <w:szCs w:val="28"/>
        </w:rPr>
        <w:t>ы</w:t>
      </w:r>
      <w:r w:rsidR="00DA71FF" w:rsidRPr="00904A91">
        <w:rPr>
          <w:rFonts w:ascii="Times New Roman" w:hAnsi="Times New Roman"/>
          <w:sz w:val="28"/>
          <w:szCs w:val="28"/>
        </w:rPr>
        <w:t xml:space="preserve"> Соглашени</w:t>
      </w:r>
      <w:r w:rsidR="004A70B7" w:rsidRPr="00904A91">
        <w:rPr>
          <w:rFonts w:ascii="Times New Roman" w:hAnsi="Times New Roman"/>
          <w:sz w:val="28"/>
          <w:szCs w:val="28"/>
        </w:rPr>
        <w:t>я на общую сумму 17 </w:t>
      </w:r>
      <w:r w:rsidR="008E6F16" w:rsidRPr="00904A91">
        <w:rPr>
          <w:rFonts w:ascii="Times New Roman" w:hAnsi="Times New Roman"/>
          <w:sz w:val="28"/>
          <w:szCs w:val="28"/>
        </w:rPr>
        <w:t>343</w:t>
      </w:r>
      <w:r w:rsidR="004A70B7" w:rsidRPr="00904A91">
        <w:rPr>
          <w:rFonts w:ascii="Times New Roman" w:hAnsi="Times New Roman"/>
          <w:sz w:val="28"/>
          <w:szCs w:val="28"/>
        </w:rPr>
        <w:t>,</w:t>
      </w:r>
      <w:r w:rsidR="008E6F16" w:rsidRPr="00904A91">
        <w:rPr>
          <w:rFonts w:ascii="Times New Roman" w:hAnsi="Times New Roman"/>
          <w:sz w:val="28"/>
          <w:szCs w:val="28"/>
        </w:rPr>
        <w:t>90</w:t>
      </w:r>
      <w:r w:rsidR="004A70B7" w:rsidRPr="00904A91">
        <w:rPr>
          <w:rFonts w:ascii="Times New Roman" w:hAnsi="Times New Roman"/>
          <w:sz w:val="28"/>
          <w:szCs w:val="28"/>
        </w:rPr>
        <w:t xml:space="preserve"> тыс. рублей, в том числе:</w:t>
      </w:r>
    </w:p>
    <w:p w:rsidR="0016526C" w:rsidRPr="00904A91" w:rsidRDefault="0016526C" w:rsidP="0034535B">
      <w:pPr>
        <w:numPr>
          <w:ilvl w:val="0"/>
          <w:numId w:val="50"/>
        </w:numPr>
        <w:spacing w:after="0" w:line="20" w:lineRule="atLeast"/>
        <w:ind w:left="0" w:right="-1" w:firstLine="567"/>
        <w:jc w:val="both"/>
        <w:rPr>
          <w:rFonts w:ascii="Times New Roman" w:hAnsi="Times New Roman"/>
          <w:sz w:val="28"/>
          <w:szCs w:val="28"/>
        </w:rPr>
      </w:pPr>
      <w:r w:rsidRPr="00904A91">
        <w:rPr>
          <w:rFonts w:ascii="Times New Roman" w:hAnsi="Times New Roman"/>
          <w:sz w:val="28"/>
          <w:szCs w:val="28"/>
        </w:rPr>
        <w:t>О</w:t>
      </w:r>
      <w:r w:rsidR="00DA71FF" w:rsidRPr="00904A91">
        <w:rPr>
          <w:rFonts w:ascii="Times New Roman" w:hAnsi="Times New Roman"/>
          <w:sz w:val="28"/>
          <w:szCs w:val="28"/>
        </w:rPr>
        <w:t>т 05 февраля 2019 года №</w:t>
      </w:r>
      <w:r w:rsidR="00852A14">
        <w:rPr>
          <w:rFonts w:ascii="Times New Roman" w:hAnsi="Times New Roman"/>
          <w:sz w:val="28"/>
          <w:szCs w:val="28"/>
        </w:rPr>
        <w:t xml:space="preserve"> </w:t>
      </w:r>
      <w:r w:rsidR="00DA71FF" w:rsidRPr="00904A91">
        <w:rPr>
          <w:rFonts w:ascii="Times New Roman" w:hAnsi="Times New Roman"/>
          <w:sz w:val="28"/>
          <w:szCs w:val="28"/>
        </w:rPr>
        <w:t>10-03/19 «О предоставлении субвенции из республиканского бюджета Республики Адыгея бюджету муниципального образования «Город Майкоп» на обеспечение жильём детей-сирот и детей, оставшихся без попечения родителей, лиц из числа детей-сирот и детей, оставшихся без попечения родителей на общую сумму 4 503,5 тыс. рублей</w:t>
      </w:r>
      <w:r w:rsidR="000B128D" w:rsidRPr="00904A91">
        <w:rPr>
          <w:rFonts w:ascii="Times New Roman" w:hAnsi="Times New Roman"/>
          <w:sz w:val="28"/>
          <w:szCs w:val="28"/>
        </w:rPr>
        <w:t xml:space="preserve"> (</w:t>
      </w:r>
      <w:r w:rsidR="00DA71FF" w:rsidRPr="00904A91">
        <w:rPr>
          <w:rFonts w:ascii="Times New Roman" w:hAnsi="Times New Roman"/>
          <w:sz w:val="28"/>
          <w:szCs w:val="28"/>
        </w:rPr>
        <w:t>далее -</w:t>
      </w:r>
      <w:r w:rsidR="000B128D" w:rsidRPr="00904A91">
        <w:rPr>
          <w:rFonts w:ascii="Times New Roman" w:hAnsi="Times New Roman"/>
          <w:sz w:val="28"/>
          <w:szCs w:val="28"/>
        </w:rPr>
        <w:t xml:space="preserve"> </w:t>
      </w:r>
      <w:r w:rsidR="00DA71FF" w:rsidRPr="00904A91">
        <w:rPr>
          <w:rFonts w:ascii="Times New Roman" w:hAnsi="Times New Roman"/>
          <w:sz w:val="28"/>
          <w:szCs w:val="28"/>
        </w:rPr>
        <w:t>Соглашение от 05.02.2019 года № 10/03/19).</w:t>
      </w:r>
      <w:r w:rsidRPr="00904A91">
        <w:rPr>
          <w:rFonts w:ascii="Times New Roman" w:hAnsi="Times New Roman"/>
          <w:sz w:val="28"/>
          <w:szCs w:val="28"/>
        </w:rPr>
        <w:t xml:space="preserve"> </w:t>
      </w:r>
      <w:r w:rsidR="005B1BD6" w:rsidRPr="00904A91">
        <w:rPr>
          <w:rFonts w:ascii="Times New Roman" w:hAnsi="Times New Roman"/>
          <w:sz w:val="28"/>
          <w:szCs w:val="28"/>
        </w:rPr>
        <w:t>Согласно пункту 2.3.5 Соглашения от 05.02.2019 года Администрация МО «Город Майкоп</w:t>
      </w:r>
      <w:proofErr w:type="gramStart"/>
      <w:r w:rsidR="005B1BD6" w:rsidRPr="00904A91">
        <w:rPr>
          <w:rFonts w:ascii="Times New Roman" w:hAnsi="Times New Roman"/>
          <w:sz w:val="28"/>
          <w:szCs w:val="28"/>
        </w:rPr>
        <w:t>»</w:t>
      </w:r>
      <w:proofErr w:type="gramEnd"/>
      <w:r w:rsidR="005B1BD6" w:rsidRPr="00904A91">
        <w:rPr>
          <w:rFonts w:ascii="Times New Roman" w:hAnsi="Times New Roman"/>
          <w:sz w:val="28"/>
          <w:szCs w:val="28"/>
        </w:rPr>
        <w:t xml:space="preserve"> обязана обеспечить жилыми помещениями 4 совершеннолетних ребёнка</w:t>
      </w:r>
      <w:r w:rsidR="00852A14">
        <w:rPr>
          <w:rFonts w:ascii="Times New Roman" w:hAnsi="Times New Roman"/>
          <w:sz w:val="28"/>
          <w:szCs w:val="28"/>
        </w:rPr>
        <w:t xml:space="preserve"> </w:t>
      </w:r>
      <w:r w:rsidR="005B1BD6" w:rsidRPr="00904A91">
        <w:rPr>
          <w:rFonts w:ascii="Times New Roman" w:hAnsi="Times New Roman"/>
          <w:sz w:val="28"/>
          <w:szCs w:val="28"/>
        </w:rPr>
        <w:t>-</w:t>
      </w:r>
      <w:r w:rsidR="00852A14">
        <w:rPr>
          <w:rFonts w:ascii="Times New Roman" w:hAnsi="Times New Roman"/>
          <w:sz w:val="28"/>
          <w:szCs w:val="28"/>
        </w:rPr>
        <w:t xml:space="preserve"> </w:t>
      </w:r>
      <w:r w:rsidR="005B1BD6" w:rsidRPr="00904A91">
        <w:rPr>
          <w:rFonts w:ascii="Times New Roman" w:hAnsi="Times New Roman"/>
          <w:sz w:val="28"/>
          <w:szCs w:val="28"/>
        </w:rPr>
        <w:t>сироты.</w:t>
      </w:r>
    </w:p>
    <w:p w:rsidR="0016526C" w:rsidRPr="00904A91" w:rsidRDefault="00DA71FF" w:rsidP="0034535B">
      <w:pPr>
        <w:spacing w:after="0" w:line="20" w:lineRule="atLeast"/>
        <w:ind w:right="-1" w:firstLine="567"/>
        <w:jc w:val="both"/>
        <w:rPr>
          <w:rFonts w:ascii="Times New Roman" w:hAnsi="Times New Roman"/>
          <w:sz w:val="28"/>
          <w:szCs w:val="28"/>
        </w:rPr>
      </w:pPr>
      <w:r w:rsidRPr="00904A91">
        <w:rPr>
          <w:rFonts w:ascii="Times New Roman" w:hAnsi="Times New Roman"/>
          <w:sz w:val="28"/>
          <w:szCs w:val="28"/>
        </w:rPr>
        <w:t>В течение 2019 года в указанное соглашение вносились изменения</w:t>
      </w:r>
      <w:r w:rsidR="0016526C" w:rsidRPr="00904A91">
        <w:rPr>
          <w:rFonts w:ascii="Times New Roman" w:hAnsi="Times New Roman"/>
          <w:sz w:val="28"/>
          <w:szCs w:val="28"/>
        </w:rPr>
        <w:t>:</w:t>
      </w:r>
    </w:p>
    <w:p w:rsidR="00C5664E" w:rsidRPr="00904A91" w:rsidRDefault="0016526C" w:rsidP="0034535B">
      <w:pPr>
        <w:spacing w:after="0" w:line="20" w:lineRule="atLeast"/>
        <w:ind w:right="-1" w:firstLine="567"/>
        <w:jc w:val="both"/>
        <w:rPr>
          <w:rFonts w:ascii="Times New Roman" w:hAnsi="Times New Roman"/>
          <w:sz w:val="28"/>
          <w:szCs w:val="28"/>
        </w:rPr>
      </w:pPr>
      <w:r w:rsidRPr="00904A91">
        <w:rPr>
          <w:rFonts w:ascii="Times New Roman" w:hAnsi="Times New Roman"/>
          <w:sz w:val="28"/>
          <w:szCs w:val="28"/>
        </w:rPr>
        <w:t>-</w:t>
      </w:r>
      <w:r w:rsidR="00DA71FF" w:rsidRPr="00904A91">
        <w:rPr>
          <w:rFonts w:ascii="Times New Roman" w:hAnsi="Times New Roman"/>
          <w:sz w:val="28"/>
          <w:szCs w:val="28"/>
        </w:rPr>
        <w:t xml:space="preserve"> в части увеличения объё</w:t>
      </w:r>
      <w:r w:rsidR="004A70B7" w:rsidRPr="00904A91">
        <w:rPr>
          <w:rFonts w:ascii="Times New Roman" w:hAnsi="Times New Roman"/>
          <w:sz w:val="28"/>
          <w:szCs w:val="28"/>
        </w:rPr>
        <w:t>ма субвенции</w:t>
      </w:r>
      <w:r w:rsidR="005B1BD6" w:rsidRPr="00904A91">
        <w:rPr>
          <w:rFonts w:ascii="Times New Roman" w:hAnsi="Times New Roman"/>
          <w:sz w:val="28"/>
          <w:szCs w:val="28"/>
        </w:rPr>
        <w:t xml:space="preserve"> (пункт 1.3 и пункт 2.3.5)</w:t>
      </w:r>
      <w:r w:rsidR="00DA71FF" w:rsidRPr="00904A91">
        <w:rPr>
          <w:rFonts w:ascii="Times New Roman" w:hAnsi="Times New Roman"/>
          <w:sz w:val="28"/>
          <w:szCs w:val="28"/>
        </w:rPr>
        <w:t xml:space="preserve"> путём заключения</w:t>
      </w:r>
      <w:r w:rsidR="004A70B7" w:rsidRPr="00904A91">
        <w:rPr>
          <w:rFonts w:ascii="Times New Roman" w:hAnsi="Times New Roman"/>
          <w:sz w:val="28"/>
          <w:szCs w:val="28"/>
        </w:rPr>
        <w:t xml:space="preserve"> дополнительного с</w:t>
      </w:r>
      <w:r w:rsidR="00254479" w:rsidRPr="00904A91">
        <w:rPr>
          <w:rFonts w:ascii="Times New Roman" w:hAnsi="Times New Roman"/>
          <w:sz w:val="28"/>
          <w:szCs w:val="28"/>
        </w:rPr>
        <w:t>оглашения от 5 марта 2019 года</w:t>
      </w:r>
      <w:r w:rsidR="005B1BD6" w:rsidRPr="00904A91">
        <w:rPr>
          <w:rFonts w:ascii="Times New Roman" w:hAnsi="Times New Roman"/>
          <w:sz w:val="28"/>
          <w:szCs w:val="28"/>
        </w:rPr>
        <w:t xml:space="preserve">, в результате </w:t>
      </w:r>
      <w:r w:rsidR="004A70B7" w:rsidRPr="00904A91">
        <w:rPr>
          <w:rFonts w:ascii="Times New Roman" w:hAnsi="Times New Roman"/>
          <w:sz w:val="28"/>
          <w:szCs w:val="28"/>
        </w:rPr>
        <w:t>объём субвенции составил 4 897,20 тыс. рублей</w:t>
      </w:r>
      <w:r w:rsidR="00C773BD" w:rsidRPr="00904A91">
        <w:rPr>
          <w:rFonts w:ascii="Times New Roman" w:hAnsi="Times New Roman"/>
          <w:sz w:val="28"/>
          <w:szCs w:val="28"/>
        </w:rPr>
        <w:t xml:space="preserve"> для обеспечения жилыми помещениями 5 детей-сирот</w:t>
      </w:r>
      <w:r w:rsidR="004A70B7" w:rsidRPr="00904A91">
        <w:rPr>
          <w:rFonts w:ascii="Times New Roman" w:hAnsi="Times New Roman"/>
          <w:sz w:val="28"/>
          <w:szCs w:val="28"/>
        </w:rPr>
        <w:t>;</w:t>
      </w:r>
    </w:p>
    <w:p w:rsidR="00254479" w:rsidRPr="00904A91" w:rsidRDefault="00254479" w:rsidP="0034535B">
      <w:pPr>
        <w:spacing w:after="0" w:line="20" w:lineRule="atLeast"/>
        <w:ind w:right="-1" w:firstLine="567"/>
        <w:jc w:val="both"/>
        <w:rPr>
          <w:rFonts w:ascii="Times New Roman" w:hAnsi="Times New Roman"/>
          <w:sz w:val="28"/>
          <w:szCs w:val="28"/>
        </w:rPr>
      </w:pPr>
      <w:r w:rsidRPr="00904A91">
        <w:rPr>
          <w:rFonts w:ascii="Times New Roman" w:hAnsi="Times New Roman"/>
          <w:sz w:val="28"/>
          <w:szCs w:val="28"/>
        </w:rPr>
        <w:lastRenderedPageBreak/>
        <w:t xml:space="preserve">- в части </w:t>
      </w:r>
      <w:r w:rsidR="00852A14">
        <w:rPr>
          <w:rFonts w:ascii="Times New Roman" w:hAnsi="Times New Roman"/>
          <w:sz w:val="28"/>
          <w:szCs w:val="28"/>
        </w:rPr>
        <w:t>уменьшения</w:t>
      </w:r>
      <w:r w:rsidRPr="00904A91">
        <w:rPr>
          <w:rFonts w:ascii="Times New Roman" w:hAnsi="Times New Roman"/>
          <w:sz w:val="28"/>
          <w:szCs w:val="28"/>
        </w:rPr>
        <w:t xml:space="preserve"> объёма субвенции (пункт 1.3 и пункт 2.3.</w:t>
      </w:r>
      <w:r w:rsidR="00904A91" w:rsidRPr="00904A91">
        <w:rPr>
          <w:rFonts w:ascii="Times New Roman" w:hAnsi="Times New Roman"/>
          <w:sz w:val="28"/>
          <w:szCs w:val="28"/>
        </w:rPr>
        <w:t>5</w:t>
      </w:r>
      <w:r w:rsidRPr="00904A91">
        <w:rPr>
          <w:rFonts w:ascii="Times New Roman" w:hAnsi="Times New Roman"/>
          <w:sz w:val="28"/>
          <w:szCs w:val="28"/>
        </w:rPr>
        <w:t>) путём заключения дополнительного соглашения от 31 декабря 2019 года №</w:t>
      </w:r>
      <w:r w:rsidR="0034535B">
        <w:rPr>
          <w:rFonts w:ascii="Times New Roman" w:hAnsi="Times New Roman"/>
          <w:sz w:val="28"/>
          <w:szCs w:val="28"/>
        </w:rPr>
        <w:t xml:space="preserve"> 2, в результате объём субвенции</w:t>
      </w:r>
      <w:r w:rsidRPr="00904A91">
        <w:rPr>
          <w:rFonts w:ascii="Times New Roman" w:hAnsi="Times New Roman"/>
          <w:sz w:val="28"/>
          <w:szCs w:val="28"/>
        </w:rPr>
        <w:t xml:space="preserve"> составил 4 452,00 тыс. рублей для обеспечения жилыми помещениями </w:t>
      </w:r>
      <w:r w:rsidR="007F53B8">
        <w:rPr>
          <w:rFonts w:ascii="Times New Roman" w:hAnsi="Times New Roman"/>
          <w:sz w:val="28"/>
          <w:szCs w:val="28"/>
        </w:rPr>
        <w:t>1</w:t>
      </w:r>
      <w:r w:rsidRPr="00904A91">
        <w:rPr>
          <w:rFonts w:ascii="Times New Roman" w:hAnsi="Times New Roman"/>
          <w:sz w:val="28"/>
          <w:szCs w:val="28"/>
        </w:rPr>
        <w:t>6 детей-сирот.</w:t>
      </w:r>
    </w:p>
    <w:p w:rsidR="004A70B7" w:rsidRDefault="00254479" w:rsidP="0034535B">
      <w:pPr>
        <w:spacing w:after="0" w:line="20" w:lineRule="atLeast"/>
        <w:ind w:right="-1" w:firstLine="567"/>
        <w:jc w:val="both"/>
        <w:rPr>
          <w:rFonts w:ascii="Times New Roman" w:hAnsi="Times New Roman"/>
          <w:sz w:val="28"/>
          <w:szCs w:val="28"/>
        </w:rPr>
      </w:pPr>
      <w:r w:rsidRPr="00904A91">
        <w:rPr>
          <w:rFonts w:ascii="Times New Roman" w:hAnsi="Times New Roman"/>
          <w:sz w:val="28"/>
          <w:szCs w:val="28"/>
        </w:rPr>
        <w:t>2.  О</w:t>
      </w:r>
      <w:r w:rsidR="004A70B7" w:rsidRPr="00904A91">
        <w:rPr>
          <w:rFonts w:ascii="Times New Roman" w:hAnsi="Times New Roman"/>
          <w:sz w:val="28"/>
          <w:szCs w:val="28"/>
        </w:rPr>
        <w:t>т 21 июня 2019 года № 10-11/19 «О предоставлении субвенции из республиканского бюджета Республики Адыгея бюджету муниципального образования «Город Майкоп» на обеспечение жильём детей-сирот и детей, оставшихся без попечения родителей, лиц из числа детей-сирот и детей, оставшихся без поп</w:t>
      </w:r>
      <w:r w:rsidR="0034535B">
        <w:rPr>
          <w:rFonts w:ascii="Times New Roman" w:hAnsi="Times New Roman"/>
          <w:sz w:val="28"/>
          <w:szCs w:val="28"/>
        </w:rPr>
        <w:t>ечения родителей на общую сумму</w:t>
      </w:r>
      <w:r w:rsidR="004A70B7" w:rsidRPr="00904A91">
        <w:rPr>
          <w:rFonts w:ascii="Times New Roman" w:hAnsi="Times New Roman"/>
          <w:sz w:val="28"/>
          <w:szCs w:val="28"/>
        </w:rPr>
        <w:t xml:space="preserve"> 12 446,67 тыс. рублей</w:t>
      </w:r>
      <w:r w:rsidR="004A70B7" w:rsidRPr="004307C1">
        <w:rPr>
          <w:rFonts w:ascii="Times New Roman" w:hAnsi="Times New Roman"/>
          <w:sz w:val="28"/>
          <w:szCs w:val="28"/>
        </w:rPr>
        <w:t xml:space="preserve"> далее - Соглашение от 21.06.2019 года № 10-11/19).</w:t>
      </w:r>
      <w:r w:rsidR="00C773BD" w:rsidRPr="00C773BD">
        <w:rPr>
          <w:rFonts w:ascii="Times New Roman" w:hAnsi="Times New Roman"/>
          <w:sz w:val="28"/>
          <w:szCs w:val="28"/>
        </w:rPr>
        <w:t xml:space="preserve"> </w:t>
      </w:r>
      <w:r w:rsidR="00C773BD">
        <w:rPr>
          <w:rFonts w:ascii="Times New Roman" w:hAnsi="Times New Roman"/>
          <w:sz w:val="28"/>
          <w:szCs w:val="28"/>
        </w:rPr>
        <w:t>Согласно пункту 3.3.5 Соглашения от 21.06.2019 года Администрация МО «Город Майкоп</w:t>
      </w:r>
      <w:proofErr w:type="gramStart"/>
      <w:r w:rsidR="00C773BD">
        <w:rPr>
          <w:rFonts w:ascii="Times New Roman" w:hAnsi="Times New Roman"/>
          <w:sz w:val="28"/>
          <w:szCs w:val="28"/>
        </w:rPr>
        <w:t>»</w:t>
      </w:r>
      <w:proofErr w:type="gramEnd"/>
      <w:r w:rsidR="00C773BD">
        <w:rPr>
          <w:rFonts w:ascii="Times New Roman" w:hAnsi="Times New Roman"/>
          <w:sz w:val="28"/>
          <w:szCs w:val="28"/>
        </w:rPr>
        <w:t xml:space="preserve"> обяза</w:t>
      </w:r>
      <w:r w:rsidR="0034535B">
        <w:rPr>
          <w:rFonts w:ascii="Times New Roman" w:hAnsi="Times New Roman"/>
          <w:sz w:val="28"/>
          <w:szCs w:val="28"/>
        </w:rPr>
        <w:t>на обеспечить жилыми помещениям</w:t>
      </w:r>
      <w:r w:rsidR="00C773BD">
        <w:rPr>
          <w:rFonts w:ascii="Times New Roman" w:hAnsi="Times New Roman"/>
          <w:sz w:val="28"/>
          <w:szCs w:val="28"/>
        </w:rPr>
        <w:t xml:space="preserve"> 13 детей - сирот.</w:t>
      </w:r>
    </w:p>
    <w:p w:rsidR="00254479" w:rsidRPr="00254479" w:rsidRDefault="00254479" w:rsidP="0034535B">
      <w:pPr>
        <w:spacing w:after="0" w:line="20" w:lineRule="atLeast"/>
        <w:ind w:right="-1" w:firstLine="567"/>
        <w:jc w:val="both"/>
        <w:rPr>
          <w:rFonts w:ascii="Times New Roman" w:hAnsi="Times New Roman"/>
          <w:sz w:val="28"/>
          <w:szCs w:val="28"/>
        </w:rPr>
      </w:pPr>
      <w:r w:rsidRPr="00254479">
        <w:rPr>
          <w:rFonts w:ascii="Times New Roman" w:hAnsi="Times New Roman"/>
          <w:sz w:val="28"/>
          <w:szCs w:val="28"/>
        </w:rPr>
        <w:t>В течение 2019 года в указанное соглашение вносились изменения:</w:t>
      </w:r>
    </w:p>
    <w:p w:rsidR="00254479" w:rsidRPr="00254479" w:rsidRDefault="00254479" w:rsidP="00254479">
      <w:pPr>
        <w:spacing w:after="0" w:line="20" w:lineRule="atLeast"/>
        <w:ind w:right="-1"/>
        <w:jc w:val="both"/>
        <w:rPr>
          <w:rFonts w:ascii="Times New Roman" w:hAnsi="Times New Roman"/>
          <w:sz w:val="28"/>
          <w:szCs w:val="28"/>
        </w:rPr>
      </w:pPr>
      <w:r w:rsidRPr="00254479">
        <w:rPr>
          <w:rFonts w:ascii="Times New Roman" w:hAnsi="Times New Roman"/>
          <w:sz w:val="28"/>
          <w:szCs w:val="28"/>
        </w:rPr>
        <w:t>- в части у</w:t>
      </w:r>
      <w:r w:rsidR="00852A14">
        <w:rPr>
          <w:rFonts w:ascii="Times New Roman" w:hAnsi="Times New Roman"/>
          <w:sz w:val="28"/>
          <w:szCs w:val="28"/>
        </w:rPr>
        <w:t>меньшен</w:t>
      </w:r>
      <w:r w:rsidRPr="00254479">
        <w:rPr>
          <w:rFonts w:ascii="Times New Roman" w:hAnsi="Times New Roman"/>
          <w:sz w:val="28"/>
          <w:szCs w:val="28"/>
        </w:rPr>
        <w:t xml:space="preserve">ия объёма субвенции (пункт </w:t>
      </w:r>
      <w:r>
        <w:rPr>
          <w:rFonts w:ascii="Times New Roman" w:hAnsi="Times New Roman"/>
          <w:sz w:val="28"/>
          <w:szCs w:val="28"/>
        </w:rPr>
        <w:t>2</w:t>
      </w:r>
      <w:r w:rsidRPr="00254479">
        <w:rPr>
          <w:rFonts w:ascii="Times New Roman" w:hAnsi="Times New Roman"/>
          <w:sz w:val="28"/>
          <w:szCs w:val="28"/>
        </w:rPr>
        <w:t>.</w:t>
      </w:r>
      <w:r>
        <w:rPr>
          <w:rFonts w:ascii="Times New Roman" w:hAnsi="Times New Roman"/>
          <w:sz w:val="28"/>
          <w:szCs w:val="28"/>
        </w:rPr>
        <w:t>2</w:t>
      </w:r>
      <w:r w:rsidRPr="00254479">
        <w:rPr>
          <w:rFonts w:ascii="Times New Roman" w:hAnsi="Times New Roman"/>
          <w:sz w:val="28"/>
          <w:szCs w:val="28"/>
        </w:rPr>
        <w:t xml:space="preserve"> и пункт </w:t>
      </w:r>
      <w:r>
        <w:rPr>
          <w:rFonts w:ascii="Times New Roman" w:hAnsi="Times New Roman"/>
          <w:sz w:val="28"/>
          <w:szCs w:val="28"/>
        </w:rPr>
        <w:t>3</w:t>
      </w:r>
      <w:r w:rsidRPr="00254479">
        <w:rPr>
          <w:rFonts w:ascii="Times New Roman" w:hAnsi="Times New Roman"/>
          <w:sz w:val="28"/>
          <w:szCs w:val="28"/>
        </w:rPr>
        <w:t>.3.5) путём заключения дополнительного соглашения от 31.12.2019 года №1, в результате объём субвенции составил 12 346,88 тыс. рублей для обеспечения жилыми помещениями 6 детей-сирот.</w:t>
      </w:r>
    </w:p>
    <w:p w:rsidR="00D34BEB" w:rsidRPr="004307C1" w:rsidRDefault="003C330B" w:rsidP="00254479">
      <w:pPr>
        <w:spacing w:after="0" w:line="20" w:lineRule="atLeast"/>
        <w:ind w:right="-1"/>
        <w:jc w:val="both"/>
        <w:rPr>
          <w:rFonts w:ascii="Times New Roman" w:hAnsi="Times New Roman"/>
          <w:sz w:val="28"/>
          <w:szCs w:val="28"/>
        </w:rPr>
      </w:pPr>
      <w:r w:rsidRPr="004307C1">
        <w:rPr>
          <w:rFonts w:ascii="Times New Roman" w:hAnsi="Times New Roman"/>
          <w:sz w:val="28"/>
          <w:szCs w:val="28"/>
        </w:rPr>
        <w:t xml:space="preserve"> </w:t>
      </w:r>
      <w:r w:rsidRPr="004307C1">
        <w:rPr>
          <w:rFonts w:ascii="Times New Roman" w:hAnsi="Times New Roman"/>
          <w:sz w:val="28"/>
          <w:szCs w:val="28"/>
        </w:rPr>
        <w:tab/>
      </w:r>
      <w:bookmarkEnd w:id="4"/>
      <w:r w:rsidR="00ED297C" w:rsidRPr="004307C1">
        <w:rPr>
          <w:rFonts w:ascii="Times New Roman" w:hAnsi="Times New Roman"/>
          <w:sz w:val="28"/>
          <w:szCs w:val="28"/>
        </w:rPr>
        <w:t xml:space="preserve">  </w:t>
      </w:r>
      <w:r w:rsidR="009A528B">
        <w:rPr>
          <w:rFonts w:ascii="Times New Roman" w:hAnsi="Times New Roman"/>
          <w:sz w:val="28"/>
          <w:szCs w:val="28"/>
        </w:rPr>
        <w:t xml:space="preserve">Согласно </w:t>
      </w:r>
      <w:r w:rsidR="002010A2" w:rsidRPr="004307C1">
        <w:rPr>
          <w:rFonts w:ascii="Times New Roman" w:hAnsi="Times New Roman"/>
          <w:sz w:val="28"/>
          <w:szCs w:val="28"/>
        </w:rPr>
        <w:tab/>
      </w:r>
      <w:r w:rsidR="004204E0" w:rsidRPr="004307C1">
        <w:rPr>
          <w:rFonts w:ascii="Times New Roman" w:hAnsi="Times New Roman"/>
          <w:sz w:val="28"/>
          <w:szCs w:val="28"/>
        </w:rPr>
        <w:t>Уведомлени</w:t>
      </w:r>
      <w:r w:rsidR="00D34BEB" w:rsidRPr="004307C1">
        <w:rPr>
          <w:rFonts w:ascii="Times New Roman" w:hAnsi="Times New Roman"/>
          <w:sz w:val="28"/>
          <w:szCs w:val="28"/>
        </w:rPr>
        <w:t>ям по расчетам между бюджетами:</w:t>
      </w:r>
    </w:p>
    <w:p w:rsidR="00D34BEB" w:rsidRPr="004307C1" w:rsidRDefault="00D34BEB" w:rsidP="00687983">
      <w:pPr>
        <w:tabs>
          <w:tab w:val="left" w:pos="567"/>
        </w:tabs>
        <w:spacing w:after="0" w:line="20" w:lineRule="atLeast"/>
        <w:jc w:val="both"/>
        <w:rPr>
          <w:rFonts w:ascii="Times New Roman" w:hAnsi="Times New Roman"/>
          <w:sz w:val="28"/>
          <w:szCs w:val="28"/>
        </w:rPr>
      </w:pPr>
      <w:r w:rsidRPr="004307C1">
        <w:rPr>
          <w:rFonts w:ascii="Times New Roman" w:hAnsi="Times New Roman"/>
          <w:sz w:val="28"/>
          <w:szCs w:val="28"/>
        </w:rPr>
        <w:t>-</w:t>
      </w:r>
      <w:r w:rsidR="002D7804" w:rsidRPr="004307C1">
        <w:rPr>
          <w:rFonts w:ascii="Times New Roman" w:hAnsi="Times New Roman"/>
          <w:sz w:val="28"/>
          <w:szCs w:val="28"/>
        </w:rPr>
        <w:t xml:space="preserve"> </w:t>
      </w:r>
      <w:r w:rsidR="004204E0" w:rsidRPr="004307C1">
        <w:rPr>
          <w:rFonts w:ascii="Times New Roman" w:hAnsi="Times New Roman"/>
          <w:sz w:val="28"/>
          <w:szCs w:val="28"/>
        </w:rPr>
        <w:t>от</w:t>
      </w:r>
      <w:r w:rsidR="002D7804" w:rsidRPr="004307C1">
        <w:rPr>
          <w:rFonts w:ascii="Times New Roman" w:hAnsi="Times New Roman"/>
          <w:sz w:val="28"/>
          <w:szCs w:val="28"/>
        </w:rPr>
        <w:t xml:space="preserve"> 27 декабря </w:t>
      </w:r>
      <w:r w:rsidR="004204E0" w:rsidRPr="004307C1">
        <w:rPr>
          <w:rFonts w:ascii="Times New Roman" w:hAnsi="Times New Roman"/>
          <w:sz w:val="28"/>
          <w:szCs w:val="28"/>
        </w:rPr>
        <w:t>201</w:t>
      </w:r>
      <w:r w:rsidR="002D7804" w:rsidRPr="004307C1">
        <w:rPr>
          <w:rFonts w:ascii="Times New Roman" w:hAnsi="Times New Roman"/>
          <w:sz w:val="28"/>
          <w:szCs w:val="28"/>
        </w:rPr>
        <w:t>8</w:t>
      </w:r>
      <w:r w:rsidR="004204E0" w:rsidRPr="004307C1">
        <w:rPr>
          <w:rFonts w:ascii="Times New Roman" w:hAnsi="Times New Roman"/>
          <w:sz w:val="28"/>
          <w:szCs w:val="28"/>
        </w:rPr>
        <w:t xml:space="preserve"> года </w:t>
      </w:r>
      <w:r w:rsidR="009A528B" w:rsidRPr="004307C1">
        <w:rPr>
          <w:rFonts w:ascii="Times New Roman" w:hAnsi="Times New Roman"/>
          <w:sz w:val="28"/>
          <w:szCs w:val="28"/>
        </w:rPr>
        <w:t>№ 119</w:t>
      </w:r>
      <w:r w:rsidR="009A528B">
        <w:rPr>
          <w:rFonts w:ascii="Times New Roman" w:hAnsi="Times New Roman"/>
          <w:sz w:val="28"/>
          <w:szCs w:val="28"/>
        </w:rPr>
        <w:t xml:space="preserve"> </w:t>
      </w:r>
      <w:r w:rsidR="004204E0" w:rsidRPr="004307C1">
        <w:rPr>
          <w:rFonts w:ascii="Times New Roman" w:hAnsi="Times New Roman"/>
          <w:sz w:val="28"/>
          <w:szCs w:val="28"/>
        </w:rPr>
        <w:t xml:space="preserve">на сумму </w:t>
      </w:r>
      <w:r w:rsidRPr="004307C1">
        <w:rPr>
          <w:rFonts w:ascii="Times New Roman" w:hAnsi="Times New Roman"/>
          <w:sz w:val="28"/>
          <w:szCs w:val="28"/>
        </w:rPr>
        <w:t>4 503,50</w:t>
      </w:r>
      <w:r w:rsidR="002D7804" w:rsidRPr="004307C1">
        <w:rPr>
          <w:rFonts w:ascii="Times New Roman" w:hAnsi="Times New Roman"/>
          <w:sz w:val="28"/>
          <w:szCs w:val="28"/>
        </w:rPr>
        <w:t xml:space="preserve"> тыс. рублей</w:t>
      </w:r>
      <w:r w:rsidRPr="004307C1">
        <w:rPr>
          <w:rFonts w:ascii="Times New Roman" w:hAnsi="Times New Roman"/>
          <w:sz w:val="28"/>
          <w:szCs w:val="28"/>
        </w:rPr>
        <w:t>;</w:t>
      </w:r>
      <w:r w:rsidR="002D7804" w:rsidRPr="004307C1">
        <w:rPr>
          <w:rFonts w:ascii="Times New Roman" w:hAnsi="Times New Roman"/>
          <w:sz w:val="28"/>
          <w:szCs w:val="28"/>
        </w:rPr>
        <w:t xml:space="preserve"> </w:t>
      </w:r>
    </w:p>
    <w:p w:rsidR="00D34BEB" w:rsidRPr="004307C1" w:rsidRDefault="00D34BEB" w:rsidP="00687983">
      <w:pPr>
        <w:tabs>
          <w:tab w:val="left" w:pos="567"/>
        </w:tabs>
        <w:spacing w:after="0" w:line="20" w:lineRule="atLeast"/>
        <w:jc w:val="both"/>
        <w:rPr>
          <w:rFonts w:ascii="Times New Roman" w:hAnsi="Times New Roman"/>
          <w:sz w:val="28"/>
          <w:szCs w:val="28"/>
        </w:rPr>
      </w:pPr>
      <w:r w:rsidRPr="004307C1">
        <w:rPr>
          <w:rFonts w:ascii="Times New Roman" w:hAnsi="Times New Roman"/>
          <w:sz w:val="28"/>
          <w:szCs w:val="28"/>
        </w:rPr>
        <w:t xml:space="preserve">- </w:t>
      </w:r>
      <w:r w:rsidR="009A528B">
        <w:rPr>
          <w:rFonts w:ascii="Times New Roman" w:hAnsi="Times New Roman"/>
          <w:sz w:val="28"/>
          <w:szCs w:val="28"/>
        </w:rPr>
        <w:t xml:space="preserve">от </w:t>
      </w:r>
      <w:r w:rsidR="009A528B" w:rsidRPr="004307C1">
        <w:rPr>
          <w:rFonts w:ascii="Times New Roman" w:hAnsi="Times New Roman"/>
          <w:sz w:val="28"/>
          <w:szCs w:val="28"/>
        </w:rPr>
        <w:t xml:space="preserve">05 марта 2019 года </w:t>
      </w:r>
      <w:r w:rsidRPr="004307C1">
        <w:rPr>
          <w:rFonts w:ascii="Times New Roman" w:hAnsi="Times New Roman"/>
          <w:sz w:val="28"/>
          <w:szCs w:val="28"/>
        </w:rPr>
        <w:t>№ 17 от на сумму 393,70 тыс. рублей;</w:t>
      </w:r>
    </w:p>
    <w:p w:rsidR="00DA76C8" w:rsidRDefault="00D34BEB" w:rsidP="00687983">
      <w:pPr>
        <w:tabs>
          <w:tab w:val="left" w:pos="567"/>
        </w:tabs>
        <w:spacing w:after="0" w:line="20" w:lineRule="atLeast"/>
        <w:jc w:val="both"/>
        <w:rPr>
          <w:rFonts w:ascii="Times New Roman" w:hAnsi="Times New Roman"/>
          <w:sz w:val="28"/>
          <w:szCs w:val="28"/>
        </w:rPr>
      </w:pPr>
      <w:r w:rsidRPr="004307C1">
        <w:rPr>
          <w:rFonts w:ascii="Times New Roman" w:hAnsi="Times New Roman"/>
          <w:sz w:val="28"/>
          <w:szCs w:val="28"/>
        </w:rPr>
        <w:t xml:space="preserve">- </w:t>
      </w:r>
      <w:r w:rsidR="009A528B" w:rsidRPr="004307C1">
        <w:rPr>
          <w:rFonts w:ascii="Times New Roman" w:hAnsi="Times New Roman"/>
          <w:sz w:val="28"/>
          <w:szCs w:val="28"/>
        </w:rPr>
        <w:t xml:space="preserve">от 31 мая 2019 года  </w:t>
      </w:r>
      <w:r w:rsidRPr="004307C1">
        <w:rPr>
          <w:rFonts w:ascii="Times New Roman" w:hAnsi="Times New Roman"/>
          <w:sz w:val="28"/>
          <w:szCs w:val="28"/>
        </w:rPr>
        <w:t xml:space="preserve">№113 на сумму 12 446,70 тыс. рублей </w:t>
      </w:r>
      <w:r w:rsidR="009A528B">
        <w:rPr>
          <w:rFonts w:ascii="Times New Roman" w:hAnsi="Times New Roman"/>
          <w:sz w:val="28"/>
          <w:szCs w:val="28"/>
        </w:rPr>
        <w:t xml:space="preserve"> Министерство строительства, транспорта, жилищно-коммунального и дорожного хозяйства Республики Адыгея  в соответствии с </w:t>
      </w:r>
      <w:r w:rsidR="0058345D" w:rsidRPr="00E02B01">
        <w:rPr>
          <w:rFonts w:ascii="Times New Roman" w:hAnsi="Times New Roman"/>
          <w:sz w:val="28"/>
          <w:szCs w:val="28"/>
        </w:rPr>
        <w:t>Законом  РА от 20 декабря 2018 г. № 203  уведомляе</w:t>
      </w:r>
      <w:r w:rsidR="00E02B01">
        <w:rPr>
          <w:rFonts w:ascii="Times New Roman" w:hAnsi="Times New Roman"/>
          <w:sz w:val="28"/>
          <w:szCs w:val="28"/>
        </w:rPr>
        <w:t>т</w:t>
      </w:r>
      <w:r w:rsidR="0058345D">
        <w:rPr>
          <w:rFonts w:ascii="Times New Roman" w:hAnsi="Times New Roman"/>
          <w:color w:val="4F81BD" w:themeColor="accent1"/>
          <w:sz w:val="28"/>
          <w:szCs w:val="28"/>
        </w:rPr>
        <w:t xml:space="preserve"> </w:t>
      </w:r>
      <w:r w:rsidR="0058345D">
        <w:rPr>
          <w:rFonts w:ascii="Times New Roman" w:hAnsi="Times New Roman"/>
          <w:sz w:val="28"/>
          <w:szCs w:val="28"/>
        </w:rPr>
        <w:t xml:space="preserve"> </w:t>
      </w:r>
      <w:r w:rsidR="002D7804" w:rsidRPr="004307C1">
        <w:rPr>
          <w:rFonts w:ascii="Times New Roman" w:hAnsi="Times New Roman"/>
          <w:sz w:val="28"/>
          <w:szCs w:val="28"/>
        </w:rPr>
        <w:t>Комитет по управлению имуществом</w:t>
      </w:r>
      <w:r w:rsidR="0058345D">
        <w:rPr>
          <w:rFonts w:ascii="Times New Roman" w:hAnsi="Times New Roman"/>
          <w:sz w:val="28"/>
          <w:szCs w:val="28"/>
        </w:rPr>
        <w:t xml:space="preserve"> о предоставлении</w:t>
      </w:r>
      <w:r w:rsidR="002D7804" w:rsidRPr="004307C1">
        <w:rPr>
          <w:rFonts w:ascii="Times New Roman" w:hAnsi="Times New Roman"/>
          <w:sz w:val="28"/>
          <w:szCs w:val="28"/>
        </w:rPr>
        <w:t xml:space="preserve"> межбюджетн</w:t>
      </w:r>
      <w:r w:rsidR="0058345D">
        <w:rPr>
          <w:rFonts w:ascii="Times New Roman" w:hAnsi="Times New Roman"/>
          <w:sz w:val="28"/>
          <w:szCs w:val="28"/>
        </w:rPr>
        <w:t>ого</w:t>
      </w:r>
      <w:r w:rsidR="002D7804" w:rsidRPr="004307C1">
        <w:rPr>
          <w:rFonts w:ascii="Times New Roman" w:hAnsi="Times New Roman"/>
          <w:sz w:val="28"/>
          <w:szCs w:val="28"/>
        </w:rPr>
        <w:t xml:space="preserve"> трансферт</w:t>
      </w:r>
      <w:r w:rsidR="0058345D">
        <w:rPr>
          <w:rFonts w:ascii="Times New Roman" w:hAnsi="Times New Roman"/>
          <w:sz w:val="28"/>
          <w:szCs w:val="28"/>
        </w:rPr>
        <w:t>а</w:t>
      </w:r>
      <w:r w:rsidR="002D7804" w:rsidRPr="004307C1">
        <w:rPr>
          <w:rFonts w:ascii="Times New Roman" w:hAnsi="Times New Roman"/>
          <w:sz w:val="28"/>
          <w:szCs w:val="28"/>
        </w:rPr>
        <w:t xml:space="preserve"> – </w:t>
      </w:r>
      <w:r w:rsidR="00DA76C8" w:rsidRPr="004307C1">
        <w:rPr>
          <w:rFonts w:ascii="Times New Roman" w:hAnsi="Times New Roman"/>
          <w:sz w:val="28"/>
          <w:szCs w:val="28"/>
        </w:rPr>
        <w:t>субвенци</w:t>
      </w:r>
      <w:r w:rsidR="0058345D">
        <w:rPr>
          <w:rFonts w:ascii="Times New Roman" w:hAnsi="Times New Roman"/>
          <w:sz w:val="28"/>
          <w:szCs w:val="28"/>
        </w:rPr>
        <w:t>и</w:t>
      </w:r>
      <w:r w:rsidR="00DA76C8" w:rsidRPr="004307C1">
        <w:rPr>
          <w:rFonts w:ascii="Times New Roman" w:hAnsi="Times New Roman"/>
          <w:sz w:val="28"/>
          <w:szCs w:val="28"/>
        </w:rPr>
        <w:t xml:space="preserve"> на обеспечение предоставления жилых помещений</w:t>
      </w:r>
      <w:r w:rsidR="002D7804" w:rsidRPr="004307C1">
        <w:rPr>
          <w:rFonts w:ascii="Times New Roman" w:hAnsi="Times New Roman"/>
          <w:sz w:val="28"/>
          <w:szCs w:val="28"/>
        </w:rPr>
        <w:t xml:space="preserve"> </w:t>
      </w:r>
      <w:r w:rsidR="00DA76C8" w:rsidRPr="004307C1">
        <w:rPr>
          <w:rFonts w:ascii="Times New Roman" w:hAnsi="Times New Roman"/>
          <w:sz w:val="28"/>
          <w:szCs w:val="28"/>
        </w:rPr>
        <w:t>детям-сиротам и детям, оставшихся без попечения родителей, лицам из их числа по договорам найма специализированных жилых помещений</w:t>
      </w:r>
      <w:r w:rsidR="0058345D">
        <w:rPr>
          <w:rFonts w:ascii="Times New Roman" w:hAnsi="Times New Roman"/>
          <w:sz w:val="28"/>
          <w:szCs w:val="28"/>
        </w:rPr>
        <w:t xml:space="preserve"> на общую сумму 1</w:t>
      </w:r>
      <w:r w:rsidR="007E0933">
        <w:rPr>
          <w:rFonts w:ascii="Times New Roman" w:hAnsi="Times New Roman"/>
          <w:sz w:val="28"/>
          <w:szCs w:val="28"/>
        </w:rPr>
        <w:t>6 798,88</w:t>
      </w:r>
      <w:r w:rsidR="0058345D">
        <w:rPr>
          <w:rFonts w:ascii="Times New Roman" w:hAnsi="Times New Roman"/>
          <w:sz w:val="28"/>
          <w:szCs w:val="28"/>
        </w:rPr>
        <w:t xml:space="preserve"> тыс. рублей</w:t>
      </w:r>
      <w:r w:rsidR="00DA76C8" w:rsidRPr="004307C1">
        <w:rPr>
          <w:rFonts w:ascii="Times New Roman" w:hAnsi="Times New Roman"/>
          <w:sz w:val="28"/>
          <w:szCs w:val="28"/>
        </w:rPr>
        <w:t>.</w:t>
      </w:r>
    </w:p>
    <w:p w:rsidR="007B5BC6" w:rsidRDefault="007B5BC6" w:rsidP="0034535B">
      <w:pPr>
        <w:tabs>
          <w:tab w:val="left" w:pos="567"/>
        </w:tabs>
        <w:spacing w:after="0" w:line="20" w:lineRule="atLeast"/>
        <w:ind w:firstLine="567"/>
        <w:jc w:val="both"/>
        <w:rPr>
          <w:rFonts w:ascii="Times New Roman" w:hAnsi="Times New Roman"/>
          <w:sz w:val="28"/>
          <w:szCs w:val="28"/>
        </w:rPr>
      </w:pPr>
      <w:r w:rsidRPr="007E0933">
        <w:rPr>
          <w:rFonts w:ascii="Times New Roman" w:hAnsi="Times New Roman"/>
          <w:sz w:val="28"/>
          <w:szCs w:val="28"/>
        </w:rPr>
        <w:t>Платежными поручениями</w:t>
      </w:r>
      <w:r w:rsidR="007E0933" w:rsidRPr="007E0933">
        <w:rPr>
          <w:rFonts w:ascii="Times New Roman" w:hAnsi="Times New Roman"/>
          <w:sz w:val="28"/>
          <w:szCs w:val="28"/>
        </w:rPr>
        <w:t xml:space="preserve"> от 27.11.2019 года</w:t>
      </w:r>
      <w:r w:rsidRPr="007E0933">
        <w:rPr>
          <w:rFonts w:ascii="Times New Roman" w:hAnsi="Times New Roman"/>
          <w:sz w:val="28"/>
          <w:szCs w:val="28"/>
        </w:rPr>
        <w:t xml:space="preserve"> №</w:t>
      </w:r>
      <w:r w:rsidR="007E0933" w:rsidRPr="007E0933">
        <w:rPr>
          <w:rFonts w:ascii="Times New Roman" w:hAnsi="Times New Roman"/>
          <w:sz w:val="28"/>
          <w:szCs w:val="28"/>
        </w:rPr>
        <w:t xml:space="preserve"> 31857 на сумму </w:t>
      </w:r>
      <w:r w:rsidR="0034535B">
        <w:rPr>
          <w:rFonts w:ascii="Times New Roman" w:hAnsi="Times New Roman"/>
          <w:sz w:val="28"/>
          <w:szCs w:val="28"/>
        </w:rPr>
        <w:t xml:space="preserve">           </w:t>
      </w:r>
      <w:r w:rsidR="007E0933" w:rsidRPr="007E0933">
        <w:rPr>
          <w:rFonts w:ascii="Times New Roman" w:hAnsi="Times New Roman"/>
          <w:sz w:val="28"/>
          <w:szCs w:val="28"/>
        </w:rPr>
        <w:t>12</w:t>
      </w:r>
      <w:r w:rsidR="0034535B">
        <w:rPr>
          <w:rFonts w:ascii="Times New Roman" w:hAnsi="Times New Roman"/>
          <w:sz w:val="28"/>
          <w:szCs w:val="28"/>
        </w:rPr>
        <w:t xml:space="preserve"> </w:t>
      </w:r>
      <w:r w:rsidR="007E0933" w:rsidRPr="007E0933">
        <w:rPr>
          <w:rFonts w:ascii="Times New Roman" w:hAnsi="Times New Roman"/>
          <w:sz w:val="28"/>
          <w:szCs w:val="28"/>
        </w:rPr>
        <w:t>346,88 тыс. рублей, от 26.11.2019 года № 26437</w:t>
      </w:r>
      <w:r w:rsidRPr="007E0933">
        <w:rPr>
          <w:rFonts w:ascii="Times New Roman" w:hAnsi="Times New Roman"/>
          <w:sz w:val="28"/>
          <w:szCs w:val="28"/>
        </w:rPr>
        <w:t xml:space="preserve"> </w:t>
      </w:r>
      <w:r w:rsidR="007E0933" w:rsidRPr="007E0933">
        <w:rPr>
          <w:rFonts w:ascii="Times New Roman" w:hAnsi="Times New Roman"/>
          <w:sz w:val="28"/>
          <w:szCs w:val="28"/>
        </w:rPr>
        <w:t xml:space="preserve">на сумму 4 452,00 тыс. рублей </w:t>
      </w:r>
      <w:r w:rsidRPr="007E0933">
        <w:rPr>
          <w:rFonts w:ascii="Times New Roman" w:hAnsi="Times New Roman"/>
          <w:sz w:val="28"/>
          <w:szCs w:val="28"/>
        </w:rPr>
        <w:t>субв</w:t>
      </w:r>
      <w:r w:rsidR="007E0933" w:rsidRPr="007E0933">
        <w:rPr>
          <w:rFonts w:ascii="Times New Roman" w:hAnsi="Times New Roman"/>
          <w:sz w:val="28"/>
          <w:szCs w:val="28"/>
        </w:rPr>
        <w:t>енция зачислена на л/с</w:t>
      </w:r>
      <w:r w:rsidR="007E0933">
        <w:rPr>
          <w:rFonts w:ascii="Times New Roman" w:hAnsi="Times New Roman"/>
          <w:sz w:val="28"/>
          <w:szCs w:val="28"/>
        </w:rPr>
        <w:t xml:space="preserve"> 04763001850 Комитета.</w:t>
      </w:r>
    </w:p>
    <w:p w:rsidR="0058345D" w:rsidRDefault="0058345D" w:rsidP="0034535B">
      <w:pPr>
        <w:tabs>
          <w:tab w:val="left" w:pos="567"/>
        </w:tabs>
        <w:spacing w:after="0" w:line="20" w:lineRule="atLeast"/>
        <w:ind w:firstLine="567"/>
        <w:jc w:val="both"/>
        <w:rPr>
          <w:rFonts w:ascii="Times New Roman" w:hAnsi="Times New Roman"/>
          <w:sz w:val="28"/>
          <w:szCs w:val="28"/>
        </w:rPr>
      </w:pPr>
      <w:r>
        <w:rPr>
          <w:rFonts w:ascii="Times New Roman" w:hAnsi="Times New Roman"/>
          <w:sz w:val="28"/>
          <w:szCs w:val="28"/>
        </w:rPr>
        <w:t>По мере заключения муниципальных контрактов на приобретение жилых помещений для детей-сирот Комитет, как распорядитель бюджетных средств и администратор доходов н</w:t>
      </w:r>
      <w:r w:rsidR="00AD3802">
        <w:rPr>
          <w:rFonts w:ascii="Times New Roman" w:hAnsi="Times New Roman"/>
          <w:sz w:val="28"/>
          <w:szCs w:val="28"/>
        </w:rPr>
        <w:t>аправлял заявк</w:t>
      </w:r>
      <w:r w:rsidR="00F60B56">
        <w:rPr>
          <w:rFonts w:ascii="Times New Roman" w:hAnsi="Times New Roman"/>
          <w:sz w:val="28"/>
          <w:szCs w:val="28"/>
        </w:rPr>
        <w:t>и</w:t>
      </w:r>
      <w:r w:rsidR="00AD3802">
        <w:rPr>
          <w:rFonts w:ascii="Times New Roman" w:hAnsi="Times New Roman"/>
          <w:sz w:val="28"/>
          <w:szCs w:val="28"/>
        </w:rPr>
        <w:t xml:space="preserve"> в Министерство с</w:t>
      </w:r>
      <w:r>
        <w:rPr>
          <w:rFonts w:ascii="Times New Roman" w:hAnsi="Times New Roman"/>
          <w:sz w:val="28"/>
          <w:szCs w:val="28"/>
        </w:rPr>
        <w:t>троительства,</w:t>
      </w:r>
      <w:r w:rsidR="00AD3802">
        <w:rPr>
          <w:rFonts w:ascii="Times New Roman" w:hAnsi="Times New Roman"/>
          <w:sz w:val="28"/>
          <w:szCs w:val="28"/>
        </w:rPr>
        <w:t xml:space="preserve"> </w:t>
      </w:r>
      <w:r>
        <w:rPr>
          <w:rFonts w:ascii="Times New Roman" w:hAnsi="Times New Roman"/>
          <w:sz w:val="28"/>
          <w:szCs w:val="28"/>
        </w:rPr>
        <w:t>транспорта, жилищно-коммунального хозяйства Республики Адыгея о выделении из республиканского бюджета Республики Адыгея средств, предусмотренных на приобретения жилья детям-сиротам в 2019 году.</w:t>
      </w:r>
    </w:p>
    <w:p w:rsidR="00352610" w:rsidRPr="004307C1" w:rsidRDefault="002010A2" w:rsidP="0034535B">
      <w:pPr>
        <w:tabs>
          <w:tab w:val="left" w:pos="567"/>
        </w:tabs>
        <w:spacing w:after="0" w:line="20" w:lineRule="atLeast"/>
        <w:ind w:firstLine="567"/>
        <w:jc w:val="both"/>
        <w:rPr>
          <w:rFonts w:ascii="Times New Roman" w:hAnsi="Times New Roman"/>
          <w:sz w:val="28"/>
          <w:szCs w:val="28"/>
        </w:rPr>
      </w:pPr>
      <w:r w:rsidRPr="004307C1">
        <w:rPr>
          <w:rFonts w:ascii="Times New Roman" w:hAnsi="Times New Roman"/>
          <w:sz w:val="28"/>
          <w:szCs w:val="28"/>
        </w:rPr>
        <w:t xml:space="preserve">Согласно данным Отчета об исполнении бюджета главного распорядителя, распорядителя, получателя бюджетных средств </w:t>
      </w:r>
      <w:r w:rsidR="00A52CC9" w:rsidRPr="004307C1">
        <w:rPr>
          <w:rFonts w:ascii="Times New Roman" w:hAnsi="Times New Roman"/>
          <w:sz w:val="28"/>
          <w:szCs w:val="28"/>
        </w:rPr>
        <w:t xml:space="preserve">Комитета по управлению имуществом муниципального образования «Город Майкоп» </w:t>
      </w:r>
      <w:r w:rsidRPr="004307C1">
        <w:rPr>
          <w:rFonts w:ascii="Times New Roman" w:hAnsi="Times New Roman"/>
          <w:sz w:val="28"/>
          <w:szCs w:val="28"/>
        </w:rPr>
        <w:t>ф</w:t>
      </w:r>
      <w:r w:rsidR="00700525" w:rsidRPr="004307C1">
        <w:rPr>
          <w:rFonts w:ascii="Times New Roman" w:hAnsi="Times New Roman"/>
          <w:sz w:val="28"/>
          <w:szCs w:val="28"/>
        </w:rPr>
        <w:t xml:space="preserve">ормы </w:t>
      </w:r>
      <w:r w:rsidRPr="004307C1">
        <w:rPr>
          <w:rFonts w:ascii="Times New Roman" w:hAnsi="Times New Roman"/>
          <w:sz w:val="28"/>
          <w:szCs w:val="28"/>
        </w:rPr>
        <w:t>0503127</w:t>
      </w:r>
      <w:r w:rsidR="00A52CC9" w:rsidRPr="004307C1">
        <w:rPr>
          <w:rFonts w:ascii="Times New Roman" w:hAnsi="Times New Roman"/>
          <w:sz w:val="28"/>
          <w:szCs w:val="28"/>
        </w:rPr>
        <w:t>,</w:t>
      </w:r>
      <w:r w:rsidRPr="004307C1">
        <w:rPr>
          <w:rFonts w:ascii="Times New Roman" w:hAnsi="Times New Roman"/>
          <w:sz w:val="28"/>
          <w:szCs w:val="28"/>
        </w:rPr>
        <w:t xml:space="preserve"> по состоянию на 01.01.2020 года</w:t>
      </w:r>
      <w:r w:rsidR="00700525" w:rsidRPr="004307C1">
        <w:rPr>
          <w:rFonts w:ascii="Times New Roman" w:hAnsi="Times New Roman"/>
          <w:sz w:val="28"/>
          <w:szCs w:val="28"/>
        </w:rPr>
        <w:t>,</w:t>
      </w:r>
      <w:r w:rsidRPr="004307C1">
        <w:rPr>
          <w:rFonts w:ascii="Times New Roman" w:hAnsi="Times New Roman"/>
          <w:sz w:val="28"/>
          <w:szCs w:val="28"/>
        </w:rPr>
        <w:t xml:space="preserve"> </w:t>
      </w:r>
      <w:r w:rsidR="00700525" w:rsidRPr="004307C1">
        <w:rPr>
          <w:rFonts w:ascii="Times New Roman" w:hAnsi="Times New Roman"/>
          <w:sz w:val="28"/>
          <w:szCs w:val="28"/>
        </w:rPr>
        <w:t>расход бюджетных средств на</w:t>
      </w:r>
      <w:r w:rsidR="00DA76C8" w:rsidRPr="004307C1">
        <w:rPr>
          <w:rFonts w:ascii="Times New Roman" w:hAnsi="Times New Roman"/>
          <w:sz w:val="28"/>
          <w:szCs w:val="28"/>
        </w:rPr>
        <w:t xml:space="preserve"> обеспечение жильём детей-сирот и детей, оставшихся без попечения родителей, лиц из числа детей-сирот и детей, оставшихся без попечения родителей составил 16 798,88 тыс. рублей.</w:t>
      </w:r>
    </w:p>
    <w:p w:rsidR="00DA76C8" w:rsidRDefault="00DA2045" w:rsidP="0034535B">
      <w:pPr>
        <w:pStyle w:val="13"/>
        <w:spacing w:after="0" w:line="20" w:lineRule="atLeast"/>
        <w:ind w:left="0" w:right="-2" w:firstLine="567"/>
        <w:jc w:val="both"/>
        <w:rPr>
          <w:rFonts w:ascii="Times New Roman" w:hAnsi="Times New Roman" w:cs="Times New Roman"/>
          <w:sz w:val="28"/>
          <w:szCs w:val="28"/>
        </w:rPr>
      </w:pPr>
      <w:r w:rsidRPr="004307C1">
        <w:rPr>
          <w:rFonts w:ascii="Times New Roman" w:hAnsi="Times New Roman" w:cs="Times New Roman"/>
          <w:sz w:val="28"/>
          <w:szCs w:val="28"/>
        </w:rPr>
        <w:lastRenderedPageBreak/>
        <w:t xml:space="preserve">Остаток </w:t>
      </w:r>
      <w:r w:rsidR="004C6A3A" w:rsidRPr="004307C1">
        <w:rPr>
          <w:rFonts w:ascii="Times New Roman" w:hAnsi="Times New Roman" w:cs="Times New Roman"/>
          <w:sz w:val="28"/>
          <w:szCs w:val="28"/>
        </w:rPr>
        <w:t xml:space="preserve">неиспользованных утвержденных </w:t>
      </w:r>
      <w:r w:rsidRPr="004307C1">
        <w:rPr>
          <w:rFonts w:ascii="Times New Roman" w:hAnsi="Times New Roman" w:cs="Times New Roman"/>
          <w:sz w:val="28"/>
          <w:szCs w:val="28"/>
        </w:rPr>
        <w:t xml:space="preserve">бюджетных </w:t>
      </w:r>
      <w:r w:rsidR="004C6A3A" w:rsidRPr="004307C1">
        <w:rPr>
          <w:rFonts w:ascii="Times New Roman" w:hAnsi="Times New Roman" w:cs="Times New Roman"/>
          <w:sz w:val="28"/>
          <w:szCs w:val="28"/>
        </w:rPr>
        <w:t>назначений по ассигнованиям и по лимитам бюджетных обязательств,</w:t>
      </w:r>
      <w:r w:rsidRPr="004307C1">
        <w:rPr>
          <w:rFonts w:ascii="Times New Roman" w:hAnsi="Times New Roman" w:cs="Times New Roman"/>
          <w:sz w:val="28"/>
          <w:szCs w:val="28"/>
        </w:rPr>
        <w:t xml:space="preserve"> по состоянию на 01.01.2020 года образовался</w:t>
      </w:r>
      <w:r w:rsidR="00DA76C8" w:rsidRPr="004307C1">
        <w:rPr>
          <w:rFonts w:ascii="Times New Roman" w:hAnsi="Times New Roman" w:cs="Times New Roman"/>
          <w:sz w:val="28"/>
          <w:szCs w:val="28"/>
        </w:rPr>
        <w:t xml:space="preserve"> в сумме 545,02 тыс. рублей.</w:t>
      </w:r>
    </w:p>
    <w:p w:rsidR="00262865" w:rsidRPr="00634864" w:rsidRDefault="00262865" w:rsidP="0034535B">
      <w:pPr>
        <w:pStyle w:val="13"/>
        <w:spacing w:after="0" w:line="20" w:lineRule="atLeast"/>
        <w:ind w:left="0" w:right="-2" w:firstLine="567"/>
        <w:jc w:val="both"/>
        <w:rPr>
          <w:rFonts w:ascii="Times New Roman" w:hAnsi="Times New Roman" w:cs="Times New Roman"/>
          <w:sz w:val="28"/>
          <w:szCs w:val="28"/>
        </w:rPr>
      </w:pPr>
      <w:r w:rsidRPr="00634864">
        <w:rPr>
          <w:rFonts w:ascii="Times New Roman" w:hAnsi="Times New Roman"/>
          <w:sz w:val="28"/>
          <w:szCs w:val="28"/>
        </w:rPr>
        <w:t>Комитет по управлению имуществом письменно обращался 04.12.2019 года № 13534 в Министерство, с просьбой отозвать лимиты субвенции на предоставление жилых помещений детям-сиротам, детям, оставшимся без попечения родителей, лицам из их числа по договорам социального найма специализированных жилых помещений в сумме 545,02 тыс. рублей, но лимиты субвенции отозваны не были.</w:t>
      </w:r>
    </w:p>
    <w:p w:rsidR="001B623B" w:rsidRPr="004307C1" w:rsidRDefault="00DA76C8" w:rsidP="0034535B">
      <w:pPr>
        <w:shd w:val="clear" w:color="auto" w:fill="FFFFFF"/>
        <w:spacing w:beforeAutospacing="1" w:after="0" w:line="240" w:lineRule="auto"/>
        <w:jc w:val="both"/>
        <w:textAlignment w:val="baseline"/>
        <w:rPr>
          <w:rFonts w:ascii="Times New Roman" w:hAnsi="Times New Roman"/>
          <w:sz w:val="28"/>
          <w:szCs w:val="28"/>
        </w:rPr>
      </w:pPr>
      <w:r w:rsidRPr="004307C1">
        <w:rPr>
          <w:rFonts w:ascii="Times New Roman" w:hAnsi="Times New Roman"/>
          <w:i/>
          <w:sz w:val="28"/>
          <w:szCs w:val="28"/>
        </w:rPr>
        <w:tab/>
      </w:r>
      <w:r w:rsidR="007C5D96" w:rsidRPr="004307C1">
        <w:rPr>
          <w:rFonts w:ascii="Times New Roman" w:hAnsi="Times New Roman"/>
          <w:sz w:val="28"/>
          <w:szCs w:val="28"/>
        </w:rPr>
        <w:t xml:space="preserve"> </w:t>
      </w:r>
      <w:r w:rsidR="001B623B" w:rsidRPr="004307C1">
        <w:rPr>
          <w:rFonts w:ascii="Times New Roman" w:hAnsi="Times New Roman"/>
          <w:b/>
          <w:bCs/>
          <w:sz w:val="28"/>
          <w:szCs w:val="28"/>
        </w:rPr>
        <w:t xml:space="preserve"> Анализ обеспечения детей-сирот жилыми помещениями</w:t>
      </w:r>
    </w:p>
    <w:p w:rsidR="0034535B" w:rsidRDefault="001B623B" w:rsidP="0034535B">
      <w:pPr>
        <w:shd w:val="clear" w:color="auto" w:fill="FFFFFF"/>
        <w:spacing w:after="0" w:line="240" w:lineRule="auto"/>
        <w:ind w:firstLine="567"/>
        <w:jc w:val="both"/>
        <w:textAlignment w:val="baseline"/>
        <w:rPr>
          <w:rFonts w:ascii="Roboto" w:hAnsi="Roboto"/>
          <w:sz w:val="16"/>
          <w:szCs w:val="16"/>
          <w:shd w:val="clear" w:color="auto" w:fill="FFFFFF"/>
        </w:rPr>
      </w:pPr>
      <w:r w:rsidRPr="004307C1">
        <w:rPr>
          <w:rFonts w:ascii="Times New Roman" w:hAnsi="Times New Roman"/>
          <w:sz w:val="28"/>
          <w:szCs w:val="28"/>
        </w:rPr>
        <w:t>Расходование бюджетных средств, направленных в виде Субвенции, осуществлялось в соответствии с положениями Федерального закона от 05.04.2013</w:t>
      </w:r>
      <w:r w:rsidR="00634864">
        <w:rPr>
          <w:rFonts w:ascii="Times New Roman" w:hAnsi="Times New Roman"/>
          <w:sz w:val="28"/>
          <w:szCs w:val="28"/>
        </w:rPr>
        <w:t xml:space="preserve"> года</w:t>
      </w:r>
      <w:r w:rsidRPr="004307C1">
        <w:rPr>
          <w:rFonts w:ascii="Times New Roman" w:hAnsi="Times New Roman"/>
          <w:sz w:val="28"/>
          <w:szCs w:val="28"/>
        </w:rPr>
        <w:t> № 44-ФЗ «О контрактной системе в сфере закупок товаров, работ, услуг для обеспечения государственных и муниципальных нужд»</w:t>
      </w:r>
      <w:r w:rsidR="003219DC">
        <w:rPr>
          <w:rFonts w:ascii="Times New Roman" w:hAnsi="Times New Roman"/>
          <w:sz w:val="28"/>
          <w:szCs w:val="28"/>
        </w:rPr>
        <w:t>.</w:t>
      </w:r>
    </w:p>
    <w:p w:rsidR="001C0C16" w:rsidRPr="004307C1" w:rsidRDefault="001B623B" w:rsidP="0034535B">
      <w:pPr>
        <w:shd w:val="clear" w:color="auto" w:fill="FFFFFF"/>
        <w:spacing w:after="0" w:line="240" w:lineRule="auto"/>
        <w:ind w:firstLine="567"/>
        <w:jc w:val="both"/>
        <w:textAlignment w:val="baseline"/>
        <w:rPr>
          <w:rFonts w:ascii="Times New Roman" w:hAnsi="Times New Roman"/>
          <w:sz w:val="28"/>
          <w:szCs w:val="28"/>
        </w:rPr>
      </w:pPr>
      <w:r w:rsidRPr="004307C1">
        <w:rPr>
          <w:rFonts w:ascii="Times New Roman" w:hAnsi="Times New Roman"/>
          <w:sz w:val="28"/>
          <w:szCs w:val="28"/>
        </w:rPr>
        <w:t xml:space="preserve">Всего </w:t>
      </w:r>
      <w:r w:rsidR="00A03178" w:rsidRPr="004307C1">
        <w:rPr>
          <w:rFonts w:ascii="Times New Roman" w:hAnsi="Times New Roman"/>
          <w:sz w:val="28"/>
          <w:szCs w:val="28"/>
        </w:rPr>
        <w:t>Комитетом</w:t>
      </w:r>
      <w:r w:rsidR="008177B8" w:rsidRPr="004307C1">
        <w:rPr>
          <w:rFonts w:ascii="Times New Roman" w:hAnsi="Times New Roman"/>
          <w:sz w:val="28"/>
          <w:szCs w:val="28"/>
        </w:rPr>
        <w:t xml:space="preserve"> в 2019 году</w:t>
      </w:r>
      <w:r w:rsidRPr="004307C1">
        <w:rPr>
          <w:rFonts w:ascii="Times New Roman" w:hAnsi="Times New Roman"/>
          <w:sz w:val="28"/>
          <w:szCs w:val="28"/>
        </w:rPr>
        <w:t xml:space="preserve"> было объявлено </w:t>
      </w:r>
      <w:r w:rsidR="00884D80" w:rsidRPr="004307C1">
        <w:rPr>
          <w:rFonts w:ascii="Times New Roman" w:hAnsi="Times New Roman"/>
          <w:sz w:val="28"/>
          <w:szCs w:val="28"/>
        </w:rPr>
        <w:t>59</w:t>
      </w:r>
      <w:r w:rsidRPr="004307C1">
        <w:rPr>
          <w:rFonts w:ascii="Times New Roman" w:hAnsi="Times New Roman"/>
          <w:sz w:val="28"/>
          <w:szCs w:val="28"/>
        </w:rPr>
        <w:t xml:space="preserve"> открытых аукционов в электронной форме на приобретение жилых помещений для детей-сирот. При этом в </w:t>
      </w:r>
      <w:r w:rsidR="00DD6F63" w:rsidRPr="004307C1">
        <w:rPr>
          <w:rFonts w:ascii="Times New Roman" w:hAnsi="Times New Roman"/>
          <w:sz w:val="28"/>
          <w:szCs w:val="28"/>
        </w:rPr>
        <w:t>37</w:t>
      </w:r>
      <w:r w:rsidRPr="004307C1">
        <w:rPr>
          <w:rFonts w:ascii="Times New Roman" w:hAnsi="Times New Roman"/>
          <w:sz w:val="28"/>
          <w:szCs w:val="28"/>
        </w:rPr>
        <w:t xml:space="preserve"> случаях (</w:t>
      </w:r>
      <w:r w:rsidR="00DD6F63" w:rsidRPr="004307C1">
        <w:rPr>
          <w:rFonts w:ascii="Times New Roman" w:hAnsi="Times New Roman"/>
          <w:sz w:val="28"/>
          <w:szCs w:val="28"/>
        </w:rPr>
        <w:t>62,71</w:t>
      </w:r>
      <w:r w:rsidRPr="004307C1">
        <w:rPr>
          <w:rFonts w:ascii="Times New Roman" w:hAnsi="Times New Roman"/>
          <w:sz w:val="28"/>
          <w:szCs w:val="28"/>
        </w:rPr>
        <w:t xml:space="preserve">%) торги были признаны несостоявшимися и контракты не были заключены по причине отсутствия заявок на участие в аукционах. По </w:t>
      </w:r>
      <w:r w:rsidR="008177B8" w:rsidRPr="004307C1">
        <w:rPr>
          <w:rFonts w:ascii="Times New Roman" w:hAnsi="Times New Roman"/>
          <w:sz w:val="28"/>
          <w:szCs w:val="28"/>
        </w:rPr>
        <w:t>22</w:t>
      </w:r>
      <w:r w:rsidRPr="004307C1">
        <w:rPr>
          <w:rFonts w:ascii="Times New Roman" w:hAnsi="Times New Roman"/>
          <w:sz w:val="28"/>
          <w:szCs w:val="28"/>
        </w:rPr>
        <w:t xml:space="preserve"> закупкам были заключены муниципальные контракты на общую сумму </w:t>
      </w:r>
      <w:r w:rsidR="008177B8" w:rsidRPr="004307C1">
        <w:rPr>
          <w:rFonts w:ascii="Times New Roman" w:hAnsi="Times New Roman"/>
          <w:sz w:val="28"/>
          <w:szCs w:val="28"/>
        </w:rPr>
        <w:t>1</w:t>
      </w:r>
      <w:r w:rsidR="002C4750">
        <w:rPr>
          <w:rFonts w:ascii="Times New Roman" w:hAnsi="Times New Roman"/>
          <w:sz w:val="28"/>
          <w:szCs w:val="28"/>
        </w:rPr>
        <w:t>6 798,88</w:t>
      </w:r>
      <w:r w:rsidR="008177B8" w:rsidRPr="004307C1">
        <w:rPr>
          <w:rFonts w:ascii="Times New Roman" w:hAnsi="Times New Roman"/>
          <w:sz w:val="28"/>
          <w:szCs w:val="28"/>
        </w:rPr>
        <w:t xml:space="preserve"> тыс. рублей</w:t>
      </w:r>
      <w:r w:rsidR="001B5B97" w:rsidRPr="004307C1">
        <w:rPr>
          <w:rFonts w:ascii="Times New Roman" w:hAnsi="Times New Roman"/>
          <w:sz w:val="28"/>
          <w:szCs w:val="28"/>
        </w:rPr>
        <w:t>.</w:t>
      </w:r>
    </w:p>
    <w:p w:rsidR="001B623B" w:rsidRPr="004307C1" w:rsidRDefault="001B623B" w:rsidP="0034535B">
      <w:pPr>
        <w:shd w:val="clear" w:color="auto" w:fill="FFFFFF"/>
        <w:spacing w:after="0" w:line="240" w:lineRule="auto"/>
        <w:ind w:firstLine="567"/>
        <w:jc w:val="both"/>
        <w:textAlignment w:val="baseline"/>
        <w:rPr>
          <w:rFonts w:ascii="Times New Roman" w:hAnsi="Times New Roman"/>
          <w:sz w:val="28"/>
          <w:szCs w:val="28"/>
        </w:rPr>
      </w:pPr>
      <w:r w:rsidRPr="004307C1">
        <w:rPr>
          <w:rFonts w:ascii="Times New Roman" w:hAnsi="Times New Roman"/>
          <w:sz w:val="28"/>
          <w:szCs w:val="28"/>
        </w:rPr>
        <w:t xml:space="preserve">Экономии от проведения закупочных мероприятий не образовалось, так как </w:t>
      </w:r>
      <w:r w:rsidR="003219DC">
        <w:rPr>
          <w:rFonts w:ascii="Times New Roman" w:hAnsi="Times New Roman"/>
          <w:sz w:val="28"/>
          <w:szCs w:val="28"/>
        </w:rPr>
        <w:t>жилые помещения (</w:t>
      </w:r>
      <w:r w:rsidRPr="004307C1">
        <w:rPr>
          <w:rFonts w:ascii="Times New Roman" w:hAnsi="Times New Roman"/>
          <w:sz w:val="28"/>
          <w:szCs w:val="28"/>
        </w:rPr>
        <w:t>квартиры</w:t>
      </w:r>
      <w:r w:rsidR="003219DC">
        <w:rPr>
          <w:rFonts w:ascii="Times New Roman" w:hAnsi="Times New Roman"/>
          <w:sz w:val="28"/>
          <w:szCs w:val="28"/>
        </w:rPr>
        <w:t>)</w:t>
      </w:r>
      <w:r w:rsidRPr="004307C1">
        <w:rPr>
          <w:rFonts w:ascii="Times New Roman" w:hAnsi="Times New Roman"/>
          <w:sz w:val="28"/>
          <w:szCs w:val="28"/>
        </w:rPr>
        <w:t xml:space="preserve"> приобретались у единственного участника аукциона</w:t>
      </w:r>
      <w:r w:rsidR="003219DC">
        <w:rPr>
          <w:rFonts w:ascii="Times New Roman" w:hAnsi="Times New Roman"/>
          <w:sz w:val="28"/>
          <w:szCs w:val="28"/>
        </w:rPr>
        <w:t xml:space="preserve"> </w:t>
      </w:r>
      <w:r w:rsidRPr="004307C1">
        <w:rPr>
          <w:rFonts w:ascii="Times New Roman" w:hAnsi="Times New Roman"/>
          <w:sz w:val="28"/>
          <w:szCs w:val="28"/>
        </w:rPr>
        <w:t xml:space="preserve">по начальной максимальной цене контракта. Информация о проведении закупочных мероприятий представлена в таблице </w:t>
      </w:r>
      <w:r w:rsidR="000A4134">
        <w:rPr>
          <w:rFonts w:ascii="Times New Roman" w:hAnsi="Times New Roman"/>
          <w:sz w:val="28"/>
          <w:szCs w:val="28"/>
        </w:rPr>
        <w:t>3</w:t>
      </w:r>
      <w:r w:rsidRPr="004307C1">
        <w:rPr>
          <w:rFonts w:ascii="Times New Roman" w:hAnsi="Times New Roman"/>
          <w:sz w:val="28"/>
          <w:szCs w:val="28"/>
        </w:rPr>
        <w:t>.</w:t>
      </w:r>
    </w:p>
    <w:p w:rsidR="001B623B" w:rsidRPr="0034535B" w:rsidRDefault="007A5CF1" w:rsidP="0034535B">
      <w:pPr>
        <w:shd w:val="clear" w:color="auto" w:fill="FFFFFF"/>
        <w:spacing w:after="0" w:line="240" w:lineRule="auto"/>
        <w:jc w:val="both"/>
        <w:textAlignment w:val="baseline"/>
        <w:rPr>
          <w:rFonts w:ascii="Times New Roman" w:hAnsi="Times New Roman"/>
          <w:sz w:val="28"/>
          <w:szCs w:val="28"/>
        </w:rPr>
      </w:pPr>
      <w:r>
        <w:rPr>
          <w:rFonts w:ascii="Times New Roman" w:hAnsi="Times New Roman"/>
          <w:color w:val="C0504D" w:themeColor="accent2"/>
          <w:sz w:val="28"/>
          <w:szCs w:val="28"/>
        </w:rPr>
        <w:tab/>
      </w:r>
      <w:r>
        <w:rPr>
          <w:rFonts w:ascii="Times New Roman" w:hAnsi="Times New Roman"/>
          <w:color w:val="C0504D" w:themeColor="accent2"/>
          <w:sz w:val="28"/>
          <w:szCs w:val="28"/>
        </w:rPr>
        <w:tab/>
      </w:r>
      <w:r>
        <w:rPr>
          <w:rFonts w:ascii="Times New Roman" w:hAnsi="Times New Roman"/>
          <w:color w:val="C0504D" w:themeColor="accent2"/>
          <w:sz w:val="28"/>
          <w:szCs w:val="28"/>
        </w:rPr>
        <w:tab/>
      </w:r>
      <w:r w:rsidR="001C0C16">
        <w:rPr>
          <w:rFonts w:ascii="Times New Roman" w:hAnsi="Times New Roman"/>
          <w:color w:val="C0504D" w:themeColor="accent2"/>
          <w:sz w:val="28"/>
          <w:szCs w:val="28"/>
        </w:rPr>
        <w:tab/>
        <w:t xml:space="preserve">                                                                   </w:t>
      </w:r>
      <w:r w:rsidR="001B623B" w:rsidRPr="0034535B">
        <w:rPr>
          <w:rFonts w:ascii="Times New Roman" w:hAnsi="Times New Roman"/>
          <w:sz w:val="28"/>
          <w:szCs w:val="28"/>
        </w:rPr>
        <w:t>Таблица</w:t>
      </w:r>
      <w:r w:rsidR="002C4750" w:rsidRPr="0034535B">
        <w:rPr>
          <w:rFonts w:ascii="Times New Roman" w:hAnsi="Times New Roman"/>
          <w:sz w:val="28"/>
          <w:szCs w:val="28"/>
        </w:rPr>
        <w:t xml:space="preserve"> 3</w:t>
      </w:r>
      <w:r w:rsidR="001C0C16" w:rsidRPr="0034535B">
        <w:rPr>
          <w:rFonts w:ascii="Times New Roman" w:hAnsi="Times New Roman"/>
          <w:sz w:val="28"/>
          <w:szCs w:val="28"/>
        </w:rPr>
        <w:tab/>
      </w:r>
    </w:p>
    <w:tbl>
      <w:tblPr>
        <w:tblStyle w:val="a5"/>
        <w:tblW w:w="9356" w:type="dxa"/>
        <w:tblInd w:w="108" w:type="dxa"/>
        <w:tblLayout w:type="fixed"/>
        <w:tblLook w:val="04A0" w:firstRow="1" w:lastRow="0" w:firstColumn="1" w:lastColumn="0" w:noHBand="0" w:noVBand="1"/>
      </w:tblPr>
      <w:tblGrid>
        <w:gridCol w:w="529"/>
        <w:gridCol w:w="1314"/>
        <w:gridCol w:w="992"/>
        <w:gridCol w:w="2410"/>
        <w:gridCol w:w="1276"/>
        <w:gridCol w:w="939"/>
        <w:gridCol w:w="762"/>
        <w:gridCol w:w="1134"/>
      </w:tblGrid>
      <w:tr w:rsidR="00A45746" w:rsidRPr="00302C76" w:rsidTr="002C4750">
        <w:tc>
          <w:tcPr>
            <w:tcW w:w="529" w:type="dxa"/>
          </w:tcPr>
          <w:p w:rsidR="00A45746" w:rsidRPr="00A45746" w:rsidRDefault="00A45746" w:rsidP="00A45746">
            <w:pPr>
              <w:spacing w:after="0" w:line="240" w:lineRule="auto"/>
              <w:jc w:val="both"/>
              <w:rPr>
                <w:rFonts w:ascii="Times New Roman" w:hAnsi="Times New Roman"/>
              </w:rPr>
            </w:pPr>
            <w:r w:rsidRPr="00A45746">
              <w:rPr>
                <w:rFonts w:ascii="Times New Roman" w:hAnsi="Times New Roman"/>
              </w:rPr>
              <w:t>№ п/п</w:t>
            </w:r>
          </w:p>
        </w:tc>
        <w:tc>
          <w:tcPr>
            <w:tcW w:w="1314"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 xml:space="preserve">Дата внесения изменений в план-график </w:t>
            </w:r>
          </w:p>
        </w:tc>
        <w:tc>
          <w:tcPr>
            <w:tcW w:w="992"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Месяц, год осуществления закупки</w:t>
            </w:r>
          </w:p>
        </w:tc>
        <w:tc>
          <w:tcPr>
            <w:tcW w:w="2410"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 xml:space="preserve">Номера извещений </w:t>
            </w:r>
          </w:p>
        </w:tc>
        <w:tc>
          <w:tcPr>
            <w:tcW w:w="1276"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Количество опубликованных извещений о проведении аукционов в электронной форме, шт.</w:t>
            </w:r>
          </w:p>
        </w:tc>
        <w:tc>
          <w:tcPr>
            <w:tcW w:w="1701" w:type="dxa"/>
            <w:gridSpan w:val="2"/>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Итоги проведенных закупок</w:t>
            </w:r>
          </w:p>
        </w:tc>
        <w:tc>
          <w:tcPr>
            <w:tcW w:w="1134" w:type="dxa"/>
          </w:tcPr>
          <w:p w:rsidR="002C4750" w:rsidRDefault="00A45746" w:rsidP="002C4750">
            <w:pPr>
              <w:spacing w:after="0" w:line="240" w:lineRule="auto"/>
              <w:rPr>
                <w:rFonts w:ascii="Times New Roman" w:hAnsi="Times New Roman"/>
              </w:rPr>
            </w:pPr>
            <w:r w:rsidRPr="00A45746">
              <w:rPr>
                <w:rFonts w:ascii="Times New Roman" w:hAnsi="Times New Roman"/>
              </w:rPr>
              <w:t>Общая сумма НМЦК опубл</w:t>
            </w:r>
            <w:r w:rsidR="002C4750">
              <w:rPr>
                <w:rFonts w:ascii="Times New Roman" w:hAnsi="Times New Roman"/>
              </w:rPr>
              <w:t>и</w:t>
            </w:r>
            <w:r w:rsidRPr="00A45746">
              <w:rPr>
                <w:rFonts w:ascii="Times New Roman" w:hAnsi="Times New Roman"/>
              </w:rPr>
              <w:t xml:space="preserve">кованных процедур, </w:t>
            </w:r>
          </w:p>
          <w:p w:rsidR="00A45746" w:rsidRPr="00A45746" w:rsidRDefault="002C4750" w:rsidP="002C4750">
            <w:pPr>
              <w:spacing w:after="0" w:line="240" w:lineRule="auto"/>
              <w:rPr>
                <w:rFonts w:ascii="Times New Roman" w:hAnsi="Times New Roman"/>
              </w:rPr>
            </w:pPr>
            <w:proofErr w:type="spellStart"/>
            <w:r>
              <w:rPr>
                <w:rFonts w:ascii="Times New Roman" w:hAnsi="Times New Roman"/>
              </w:rPr>
              <w:t>тыс.</w:t>
            </w:r>
            <w:r w:rsidR="00A45746" w:rsidRPr="00A45746">
              <w:rPr>
                <w:rFonts w:ascii="Times New Roman" w:hAnsi="Times New Roman"/>
              </w:rPr>
              <w:t>руб</w:t>
            </w:r>
            <w:proofErr w:type="spellEnd"/>
            <w:r w:rsidR="00A45746" w:rsidRPr="00A45746">
              <w:rPr>
                <w:rFonts w:ascii="Times New Roman" w:hAnsi="Times New Roman"/>
              </w:rPr>
              <w:t>.</w:t>
            </w:r>
          </w:p>
        </w:tc>
      </w:tr>
      <w:tr w:rsidR="00A45746" w:rsidRPr="00302C76" w:rsidTr="002C4750">
        <w:tc>
          <w:tcPr>
            <w:tcW w:w="9356" w:type="dxa"/>
            <w:gridSpan w:val="8"/>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доведенные лимиты – 4 503 500,00 руб.</w:t>
            </w:r>
          </w:p>
        </w:tc>
      </w:tr>
      <w:tr w:rsidR="00A45746" w:rsidRPr="00302C76" w:rsidTr="002C4750">
        <w:tc>
          <w:tcPr>
            <w:tcW w:w="529"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1</w:t>
            </w:r>
          </w:p>
        </w:tc>
        <w:tc>
          <w:tcPr>
            <w:tcW w:w="1314"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11.02.2019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Приказ №20-О от 11.02.2019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О внесении изменений в план-график</w:t>
            </w:r>
          </w:p>
        </w:tc>
        <w:tc>
          <w:tcPr>
            <w:tcW w:w="992"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Февраль 2019</w:t>
            </w:r>
          </w:p>
        </w:tc>
        <w:tc>
          <w:tcPr>
            <w:tcW w:w="2410"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0376300000119000011</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0376300000119000012</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0376300000119000013</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0376300000119000014</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0376300000119000015</w:t>
            </w:r>
          </w:p>
        </w:tc>
        <w:tc>
          <w:tcPr>
            <w:tcW w:w="1276"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5</w:t>
            </w:r>
          </w:p>
        </w:tc>
        <w:tc>
          <w:tcPr>
            <w:tcW w:w="1701" w:type="dxa"/>
            <w:gridSpan w:val="2"/>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Электронные аукционы признаны несостоявшимися – не поступило ни одной заявки от участников.</w:t>
            </w:r>
          </w:p>
        </w:tc>
        <w:tc>
          <w:tcPr>
            <w:tcW w:w="1134" w:type="dxa"/>
          </w:tcPr>
          <w:p w:rsidR="00A45746" w:rsidRPr="00A45746" w:rsidRDefault="00A45746" w:rsidP="002C4750">
            <w:pPr>
              <w:spacing w:after="0" w:line="240" w:lineRule="auto"/>
              <w:jc w:val="center"/>
              <w:rPr>
                <w:rFonts w:ascii="Times New Roman" w:hAnsi="Times New Roman"/>
              </w:rPr>
            </w:pPr>
            <w:r w:rsidRPr="00A45746">
              <w:rPr>
                <w:rFonts w:ascii="Times New Roman" w:hAnsi="Times New Roman"/>
              </w:rPr>
              <w:t>4</w:t>
            </w:r>
            <w:r w:rsidR="002C4750">
              <w:rPr>
                <w:rFonts w:ascii="Times New Roman" w:hAnsi="Times New Roman"/>
              </w:rPr>
              <w:t> </w:t>
            </w:r>
            <w:r w:rsidRPr="00A45746">
              <w:rPr>
                <w:rFonts w:ascii="Times New Roman" w:hAnsi="Times New Roman"/>
              </w:rPr>
              <w:t>392</w:t>
            </w:r>
            <w:r w:rsidR="002C4750">
              <w:rPr>
                <w:rFonts w:ascii="Times New Roman" w:hAnsi="Times New Roman"/>
              </w:rPr>
              <w:t>,</w:t>
            </w:r>
            <w:r w:rsidRPr="00A45746">
              <w:rPr>
                <w:rFonts w:ascii="Times New Roman" w:hAnsi="Times New Roman"/>
              </w:rPr>
              <w:t>64</w:t>
            </w:r>
          </w:p>
        </w:tc>
      </w:tr>
      <w:tr w:rsidR="00A45746" w:rsidRPr="00302C76" w:rsidTr="002C4750">
        <w:tc>
          <w:tcPr>
            <w:tcW w:w="9356" w:type="dxa"/>
            <w:gridSpan w:val="8"/>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 xml:space="preserve">Доведенные лимиты – 4 897 200,00 руб. Повторная публикация извещений </w:t>
            </w:r>
            <w:proofErr w:type="gramStart"/>
            <w:r w:rsidRPr="00A45746">
              <w:rPr>
                <w:rFonts w:ascii="Times New Roman" w:hAnsi="Times New Roman"/>
              </w:rPr>
              <w:t>в связи с тем что</w:t>
            </w:r>
            <w:proofErr w:type="gramEnd"/>
            <w:r w:rsidRPr="00A45746">
              <w:rPr>
                <w:rFonts w:ascii="Times New Roman" w:hAnsi="Times New Roman"/>
              </w:rPr>
              <w:t xml:space="preserve"> процедуры определения поставщика признаны несостоявшимися.</w:t>
            </w:r>
          </w:p>
        </w:tc>
      </w:tr>
      <w:tr w:rsidR="00A45746" w:rsidRPr="00302C76" w:rsidTr="002C4750">
        <w:tc>
          <w:tcPr>
            <w:tcW w:w="529"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2</w:t>
            </w:r>
          </w:p>
        </w:tc>
        <w:tc>
          <w:tcPr>
            <w:tcW w:w="1314"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12.03.2019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lastRenderedPageBreak/>
              <w:t>Приказ №30-О от 12.03.2019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О внесении изменений в план-график</w:t>
            </w:r>
          </w:p>
        </w:tc>
        <w:tc>
          <w:tcPr>
            <w:tcW w:w="992"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lastRenderedPageBreak/>
              <w:t xml:space="preserve">Март </w:t>
            </w:r>
            <w:r w:rsidRPr="00A45746">
              <w:rPr>
                <w:rFonts w:ascii="Times New Roman" w:hAnsi="Times New Roman"/>
              </w:rPr>
              <w:lastRenderedPageBreak/>
              <w:t>2019</w:t>
            </w:r>
          </w:p>
        </w:tc>
        <w:tc>
          <w:tcPr>
            <w:tcW w:w="2410"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lastRenderedPageBreak/>
              <w:t>0376300000119000034</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lastRenderedPageBreak/>
              <w:t>0376300000119000035</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0376300000119000036</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0376300000119000037</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0376300000119000038</w:t>
            </w:r>
          </w:p>
        </w:tc>
        <w:tc>
          <w:tcPr>
            <w:tcW w:w="1276"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lastRenderedPageBreak/>
              <w:t>5</w:t>
            </w:r>
          </w:p>
        </w:tc>
        <w:tc>
          <w:tcPr>
            <w:tcW w:w="1701" w:type="dxa"/>
            <w:gridSpan w:val="2"/>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 xml:space="preserve">Электронные </w:t>
            </w:r>
            <w:r w:rsidRPr="00A45746">
              <w:rPr>
                <w:rFonts w:ascii="Times New Roman" w:hAnsi="Times New Roman"/>
              </w:rPr>
              <w:lastRenderedPageBreak/>
              <w:t>аукционы признаны несостоявшимися – не поступило ни одной заявки от участников.</w:t>
            </w:r>
          </w:p>
        </w:tc>
        <w:tc>
          <w:tcPr>
            <w:tcW w:w="1134" w:type="dxa"/>
          </w:tcPr>
          <w:p w:rsidR="00A45746" w:rsidRPr="00A45746" w:rsidRDefault="00A45746" w:rsidP="002C4750">
            <w:pPr>
              <w:spacing w:after="0" w:line="240" w:lineRule="auto"/>
              <w:jc w:val="center"/>
              <w:rPr>
                <w:rFonts w:ascii="Times New Roman" w:hAnsi="Times New Roman"/>
              </w:rPr>
            </w:pPr>
            <w:r w:rsidRPr="00A45746">
              <w:rPr>
                <w:rFonts w:ascii="Times New Roman" w:hAnsi="Times New Roman"/>
              </w:rPr>
              <w:lastRenderedPageBreak/>
              <w:t>4</w:t>
            </w:r>
            <w:r w:rsidR="002C4750">
              <w:rPr>
                <w:rFonts w:ascii="Times New Roman" w:hAnsi="Times New Roman"/>
              </w:rPr>
              <w:t> </w:t>
            </w:r>
            <w:r w:rsidRPr="00A45746">
              <w:rPr>
                <w:rFonts w:ascii="Times New Roman" w:hAnsi="Times New Roman"/>
              </w:rPr>
              <w:t>392</w:t>
            </w:r>
            <w:r w:rsidR="002C4750">
              <w:rPr>
                <w:rFonts w:ascii="Times New Roman" w:hAnsi="Times New Roman"/>
              </w:rPr>
              <w:t>,</w:t>
            </w:r>
            <w:r w:rsidRPr="00A45746">
              <w:rPr>
                <w:rFonts w:ascii="Times New Roman" w:hAnsi="Times New Roman"/>
              </w:rPr>
              <w:t>64</w:t>
            </w:r>
          </w:p>
        </w:tc>
      </w:tr>
      <w:tr w:rsidR="00A45746" w:rsidRPr="00302C76" w:rsidTr="002C4750">
        <w:tc>
          <w:tcPr>
            <w:tcW w:w="9356" w:type="dxa"/>
            <w:gridSpan w:val="8"/>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 xml:space="preserve">Доведенные лимиты – 4 897 200,00 руб. Повторная публикация извещений </w:t>
            </w:r>
            <w:proofErr w:type="gramStart"/>
            <w:r w:rsidRPr="00A45746">
              <w:rPr>
                <w:rFonts w:ascii="Times New Roman" w:hAnsi="Times New Roman"/>
              </w:rPr>
              <w:t>в связи с тем что</w:t>
            </w:r>
            <w:proofErr w:type="gramEnd"/>
            <w:r w:rsidRPr="00A45746">
              <w:rPr>
                <w:rFonts w:ascii="Times New Roman" w:hAnsi="Times New Roman"/>
              </w:rPr>
              <w:t xml:space="preserve"> процедуры определения поставщика признаны несостоявшимися.</w:t>
            </w:r>
          </w:p>
        </w:tc>
      </w:tr>
      <w:tr w:rsidR="00A45746" w:rsidRPr="00302C76" w:rsidTr="002C4750">
        <w:tc>
          <w:tcPr>
            <w:tcW w:w="529"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3</w:t>
            </w:r>
          </w:p>
        </w:tc>
        <w:tc>
          <w:tcPr>
            <w:tcW w:w="1314"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09.04.2019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Приказ №43-О от 09.04.2020</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О внесении изменений в план-график</w:t>
            </w:r>
          </w:p>
        </w:tc>
        <w:tc>
          <w:tcPr>
            <w:tcW w:w="992"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Апрель 2019</w:t>
            </w:r>
          </w:p>
        </w:tc>
        <w:tc>
          <w:tcPr>
            <w:tcW w:w="2410"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0376300000119000079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0376300000119000080</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0376300000119000081</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0376300000119000082</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0376300000119000083</w:t>
            </w:r>
          </w:p>
        </w:tc>
        <w:tc>
          <w:tcPr>
            <w:tcW w:w="1276"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5</w:t>
            </w:r>
          </w:p>
        </w:tc>
        <w:tc>
          <w:tcPr>
            <w:tcW w:w="1701" w:type="dxa"/>
            <w:gridSpan w:val="2"/>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Электронные аукционы признаны несостоявшимися – не поступило ни одной заявки от участников.</w:t>
            </w:r>
          </w:p>
        </w:tc>
        <w:tc>
          <w:tcPr>
            <w:tcW w:w="1134" w:type="dxa"/>
          </w:tcPr>
          <w:p w:rsidR="00A45746" w:rsidRPr="00A45746" w:rsidRDefault="00A45746" w:rsidP="002C4750">
            <w:pPr>
              <w:spacing w:after="0" w:line="240" w:lineRule="auto"/>
              <w:jc w:val="center"/>
              <w:rPr>
                <w:rFonts w:ascii="Times New Roman" w:hAnsi="Times New Roman"/>
              </w:rPr>
            </w:pPr>
            <w:r w:rsidRPr="00A45746">
              <w:rPr>
                <w:rFonts w:ascii="Times New Roman" w:hAnsi="Times New Roman"/>
              </w:rPr>
              <w:t>4</w:t>
            </w:r>
            <w:r w:rsidR="002C4750">
              <w:rPr>
                <w:rFonts w:ascii="Times New Roman" w:hAnsi="Times New Roman"/>
              </w:rPr>
              <w:t> </w:t>
            </w:r>
            <w:r w:rsidRPr="00A45746">
              <w:rPr>
                <w:rFonts w:ascii="Times New Roman" w:hAnsi="Times New Roman"/>
              </w:rPr>
              <w:t>392</w:t>
            </w:r>
            <w:r w:rsidR="002C4750">
              <w:rPr>
                <w:rFonts w:ascii="Times New Roman" w:hAnsi="Times New Roman"/>
              </w:rPr>
              <w:t>,</w:t>
            </w:r>
            <w:r w:rsidRPr="00A45746">
              <w:rPr>
                <w:rFonts w:ascii="Times New Roman" w:hAnsi="Times New Roman"/>
              </w:rPr>
              <w:t>64</w:t>
            </w:r>
          </w:p>
        </w:tc>
      </w:tr>
      <w:tr w:rsidR="00A45746" w:rsidRPr="00302C76" w:rsidTr="002C4750">
        <w:tc>
          <w:tcPr>
            <w:tcW w:w="9356" w:type="dxa"/>
            <w:gridSpan w:val="8"/>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 xml:space="preserve">Доведенные лимиты – 17 343 900,00 руб. Повторная публикация извещений на сумму 4 392 640,00 руб. </w:t>
            </w:r>
            <w:proofErr w:type="gramStart"/>
            <w:r w:rsidRPr="00A45746">
              <w:rPr>
                <w:rFonts w:ascii="Times New Roman" w:hAnsi="Times New Roman"/>
              </w:rPr>
              <w:t>в связи с тем что</w:t>
            </w:r>
            <w:proofErr w:type="gramEnd"/>
            <w:r w:rsidRPr="00A45746">
              <w:rPr>
                <w:rFonts w:ascii="Times New Roman" w:hAnsi="Times New Roman"/>
              </w:rPr>
              <w:t xml:space="preserve"> процедуры определения поставщика признаны несостоявшимися.</w:t>
            </w:r>
          </w:p>
        </w:tc>
      </w:tr>
      <w:tr w:rsidR="00A45746" w:rsidRPr="00302C76" w:rsidTr="002C4750">
        <w:tc>
          <w:tcPr>
            <w:tcW w:w="529"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4</w:t>
            </w:r>
          </w:p>
        </w:tc>
        <w:tc>
          <w:tcPr>
            <w:tcW w:w="1314"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31.05.2019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20.06.2019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Приказ №88-О от 31.05.2019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О внесении изменений в план-график</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Приказ №112-О от 20.06.2019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О внесении изменений в план-график</w:t>
            </w:r>
          </w:p>
        </w:tc>
        <w:tc>
          <w:tcPr>
            <w:tcW w:w="992"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Июнь, июль 2019</w:t>
            </w:r>
          </w:p>
        </w:tc>
        <w:tc>
          <w:tcPr>
            <w:tcW w:w="2410"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0376300000119000131</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0376300000119000132</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0376300000119000133</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0376300000119000134</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0376300000119000137</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0376300000119000152</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0376300000119000153</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0376300000119000154</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0376300000119000155</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0376300000119000156</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0376300000119000157</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0376300000119000158</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0376300000119000159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0376300000119000160</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0376300000119000161</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0376300000119000162</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0376300000119000163</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0376300000119000164</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0376300000119000165</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0376300000119000166</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0376300000119000167</w:t>
            </w:r>
          </w:p>
        </w:tc>
        <w:tc>
          <w:tcPr>
            <w:tcW w:w="1276"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21</w:t>
            </w:r>
          </w:p>
        </w:tc>
        <w:tc>
          <w:tcPr>
            <w:tcW w:w="1701" w:type="dxa"/>
            <w:gridSpan w:val="2"/>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Электронные аукционы признаны несостоявшимися – не поступило ни одной заявки от участников.</w:t>
            </w:r>
          </w:p>
        </w:tc>
        <w:tc>
          <w:tcPr>
            <w:tcW w:w="1134" w:type="dxa"/>
          </w:tcPr>
          <w:p w:rsidR="00A45746" w:rsidRPr="00A45746" w:rsidRDefault="00A45746" w:rsidP="002C4750">
            <w:pPr>
              <w:spacing w:after="0" w:line="240" w:lineRule="auto"/>
              <w:jc w:val="center"/>
              <w:rPr>
                <w:rFonts w:ascii="Times New Roman" w:hAnsi="Times New Roman"/>
              </w:rPr>
            </w:pPr>
            <w:r w:rsidRPr="00A45746">
              <w:rPr>
                <w:rFonts w:ascii="Times New Roman" w:hAnsi="Times New Roman"/>
              </w:rPr>
              <w:t>16</w:t>
            </w:r>
            <w:r w:rsidR="002C4750">
              <w:rPr>
                <w:rFonts w:ascii="Times New Roman" w:hAnsi="Times New Roman"/>
              </w:rPr>
              <w:t> </w:t>
            </w:r>
            <w:r w:rsidRPr="00A45746">
              <w:rPr>
                <w:rFonts w:ascii="Times New Roman" w:hAnsi="Times New Roman"/>
              </w:rPr>
              <w:t>739</w:t>
            </w:r>
            <w:r w:rsidR="002C4750">
              <w:rPr>
                <w:rFonts w:ascii="Times New Roman" w:hAnsi="Times New Roman"/>
              </w:rPr>
              <w:t>,</w:t>
            </w:r>
            <w:r w:rsidRPr="00A45746">
              <w:rPr>
                <w:rFonts w:ascii="Times New Roman" w:hAnsi="Times New Roman"/>
              </w:rPr>
              <w:t>52</w:t>
            </w:r>
          </w:p>
        </w:tc>
      </w:tr>
      <w:tr w:rsidR="00A45746" w:rsidRPr="00302C76" w:rsidTr="002C4750">
        <w:tc>
          <w:tcPr>
            <w:tcW w:w="9356" w:type="dxa"/>
            <w:gridSpan w:val="8"/>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 xml:space="preserve">Доведенные лимиты – 17 343 900,00 руб. Повторная публикация извещений </w:t>
            </w:r>
            <w:proofErr w:type="gramStart"/>
            <w:r w:rsidRPr="00A45746">
              <w:rPr>
                <w:rFonts w:ascii="Times New Roman" w:hAnsi="Times New Roman"/>
              </w:rPr>
              <w:t>в связи с тем что</w:t>
            </w:r>
            <w:proofErr w:type="gramEnd"/>
            <w:r w:rsidRPr="00A45746">
              <w:rPr>
                <w:rFonts w:ascii="Times New Roman" w:hAnsi="Times New Roman"/>
              </w:rPr>
              <w:t xml:space="preserve"> процедуры определения поставщика признаны несостоявшимися.</w:t>
            </w:r>
          </w:p>
        </w:tc>
      </w:tr>
      <w:tr w:rsidR="00A45746" w:rsidRPr="00302C76" w:rsidTr="002C4750">
        <w:tc>
          <w:tcPr>
            <w:tcW w:w="529"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5</w:t>
            </w:r>
          </w:p>
        </w:tc>
        <w:tc>
          <w:tcPr>
            <w:tcW w:w="1314"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26.07.2019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Приказ №167-О от 26.07.2019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О внесении изменений в план-график</w:t>
            </w:r>
          </w:p>
        </w:tc>
        <w:tc>
          <w:tcPr>
            <w:tcW w:w="992"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Август 2019</w:t>
            </w:r>
          </w:p>
        </w:tc>
        <w:tc>
          <w:tcPr>
            <w:tcW w:w="2410"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0376300000119000197</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0376300000119000198</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0376300000119000199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0376300000119000200</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0376300000119000201</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0376300000119000202</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0376300000119000203</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0376300000119000204</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0376300000119000205</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0376300000119000206</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0376300000119000207</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0376300000119000208</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0376300000119000209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lastRenderedPageBreak/>
              <w:t>0376300000119000210</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0376300000119000211</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0376300000119000212</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0376300000119000213</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0376300000119000214</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0376300000119000215</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0376300000119000216</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0376300000119000217</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0376300000119000218</w:t>
            </w:r>
          </w:p>
        </w:tc>
        <w:tc>
          <w:tcPr>
            <w:tcW w:w="1276"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lastRenderedPageBreak/>
              <w:t>22</w:t>
            </w:r>
          </w:p>
        </w:tc>
        <w:tc>
          <w:tcPr>
            <w:tcW w:w="1701" w:type="dxa"/>
            <w:gridSpan w:val="2"/>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Электронные аукционы признаны несостоявшимися. По 21 поступило по одной заявке, которые признаны соответствующими. Заключены муниципальные контракты.</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lastRenderedPageBreak/>
              <w:t>По 1 аукциону заявка не поступила</w:t>
            </w:r>
          </w:p>
        </w:tc>
        <w:tc>
          <w:tcPr>
            <w:tcW w:w="1134" w:type="dxa"/>
          </w:tcPr>
          <w:p w:rsidR="00A45746" w:rsidRPr="00A45746" w:rsidRDefault="00A45746" w:rsidP="002C4750">
            <w:pPr>
              <w:spacing w:after="0" w:line="240" w:lineRule="auto"/>
              <w:jc w:val="center"/>
              <w:rPr>
                <w:rFonts w:ascii="Times New Roman" w:hAnsi="Times New Roman"/>
              </w:rPr>
            </w:pPr>
            <w:r w:rsidRPr="00A45746">
              <w:rPr>
                <w:rFonts w:ascii="Times New Roman" w:hAnsi="Times New Roman"/>
              </w:rPr>
              <w:lastRenderedPageBreak/>
              <w:t>16</w:t>
            </w:r>
            <w:r w:rsidR="002C4750">
              <w:rPr>
                <w:rFonts w:ascii="Times New Roman" w:hAnsi="Times New Roman"/>
              </w:rPr>
              <w:t> </w:t>
            </w:r>
            <w:r w:rsidRPr="00A45746">
              <w:rPr>
                <w:rFonts w:ascii="Times New Roman" w:hAnsi="Times New Roman"/>
              </w:rPr>
              <w:t>798</w:t>
            </w:r>
            <w:r w:rsidR="002C4750">
              <w:rPr>
                <w:rFonts w:ascii="Times New Roman" w:hAnsi="Times New Roman"/>
              </w:rPr>
              <w:t>,</w:t>
            </w:r>
            <w:r w:rsidRPr="00A45746">
              <w:rPr>
                <w:rFonts w:ascii="Times New Roman" w:hAnsi="Times New Roman"/>
              </w:rPr>
              <w:t>88 (Заключение муниципальных контрактов на сумму 16 056 880,00)</w:t>
            </w:r>
          </w:p>
        </w:tc>
      </w:tr>
      <w:tr w:rsidR="00A45746" w:rsidRPr="00302C76" w:rsidTr="002C4750">
        <w:tc>
          <w:tcPr>
            <w:tcW w:w="9356" w:type="dxa"/>
            <w:gridSpan w:val="8"/>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lastRenderedPageBreak/>
              <w:t>Остаток лимитов – 1 287 020,00 руб. Повторная публикация извещения</w:t>
            </w:r>
            <w:r w:rsidR="002C4750">
              <w:rPr>
                <w:rFonts w:ascii="Times New Roman" w:hAnsi="Times New Roman"/>
              </w:rPr>
              <w:t>,</w:t>
            </w:r>
            <w:r w:rsidRPr="00A45746">
              <w:rPr>
                <w:rFonts w:ascii="Times New Roman" w:hAnsi="Times New Roman"/>
              </w:rPr>
              <w:t xml:space="preserve"> в связи с тем</w:t>
            </w:r>
            <w:r w:rsidR="002C4750">
              <w:rPr>
                <w:rFonts w:ascii="Times New Roman" w:hAnsi="Times New Roman"/>
              </w:rPr>
              <w:t>,</w:t>
            </w:r>
            <w:r w:rsidRPr="00A45746">
              <w:rPr>
                <w:rFonts w:ascii="Times New Roman" w:hAnsi="Times New Roman"/>
              </w:rPr>
              <w:t xml:space="preserve"> что процедура определения поставщика, проведенная в начале августа 2019 года признана несостоявшейся.</w:t>
            </w:r>
          </w:p>
        </w:tc>
      </w:tr>
      <w:tr w:rsidR="00A45746" w:rsidRPr="00302C76" w:rsidTr="002C4750">
        <w:tc>
          <w:tcPr>
            <w:tcW w:w="529"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6</w:t>
            </w:r>
          </w:p>
        </w:tc>
        <w:tc>
          <w:tcPr>
            <w:tcW w:w="1314"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26.07.2019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Приказ №167-О от 26.07.2019</w:t>
            </w:r>
          </w:p>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О внесении изменений в план-график</w:t>
            </w:r>
          </w:p>
        </w:tc>
        <w:tc>
          <w:tcPr>
            <w:tcW w:w="992"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Август 2019</w:t>
            </w:r>
          </w:p>
        </w:tc>
        <w:tc>
          <w:tcPr>
            <w:tcW w:w="2410"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0376300000119000222</w:t>
            </w:r>
          </w:p>
          <w:p w:rsidR="00A45746" w:rsidRPr="00A45746" w:rsidRDefault="00A45746" w:rsidP="00A45746">
            <w:pPr>
              <w:spacing w:after="0" w:line="240" w:lineRule="auto"/>
              <w:jc w:val="center"/>
              <w:rPr>
                <w:rFonts w:ascii="Times New Roman" w:hAnsi="Times New Roman"/>
              </w:rPr>
            </w:pPr>
          </w:p>
        </w:tc>
        <w:tc>
          <w:tcPr>
            <w:tcW w:w="1276"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1</w:t>
            </w:r>
          </w:p>
        </w:tc>
        <w:tc>
          <w:tcPr>
            <w:tcW w:w="1701" w:type="dxa"/>
            <w:gridSpan w:val="2"/>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Электронный аукцион признан несостоявшимся. Поступила одна заявка, которая признана соответствующей. Заключен муниципальный контракт.</w:t>
            </w:r>
          </w:p>
        </w:tc>
        <w:tc>
          <w:tcPr>
            <w:tcW w:w="1134" w:type="dxa"/>
          </w:tcPr>
          <w:p w:rsidR="00A45746" w:rsidRPr="00A45746" w:rsidRDefault="00A45746" w:rsidP="00A45746">
            <w:pPr>
              <w:spacing w:after="0" w:line="240" w:lineRule="auto"/>
              <w:jc w:val="center"/>
              <w:rPr>
                <w:rFonts w:ascii="Times New Roman" w:hAnsi="Times New Roman"/>
              </w:rPr>
            </w:pPr>
            <w:r w:rsidRPr="00A45746">
              <w:rPr>
                <w:rFonts w:ascii="Times New Roman" w:hAnsi="Times New Roman"/>
              </w:rPr>
              <w:t>742 000,00 (заключен муниципальный контракт на эту сумму)</w:t>
            </w:r>
          </w:p>
        </w:tc>
      </w:tr>
      <w:tr w:rsidR="00A45746" w:rsidRPr="00302C76" w:rsidTr="002C4750">
        <w:trPr>
          <w:trHeight w:val="360"/>
        </w:trPr>
        <w:tc>
          <w:tcPr>
            <w:tcW w:w="7460" w:type="dxa"/>
            <w:gridSpan w:val="6"/>
            <w:tcBorders>
              <w:bottom w:val="single" w:sz="4" w:space="0" w:color="auto"/>
              <w:right w:val="single" w:sz="4" w:space="0" w:color="auto"/>
            </w:tcBorders>
          </w:tcPr>
          <w:p w:rsidR="00A45746" w:rsidRPr="00302C76" w:rsidRDefault="00A45746" w:rsidP="00A45746">
            <w:pPr>
              <w:spacing w:after="0" w:line="240" w:lineRule="auto"/>
              <w:rPr>
                <w:rFonts w:ascii="Times New Roman" w:hAnsi="Times New Roman"/>
                <w:sz w:val="20"/>
                <w:szCs w:val="20"/>
              </w:rPr>
            </w:pPr>
            <w:r w:rsidRPr="003219DC">
              <w:rPr>
                <w:rFonts w:ascii="Times New Roman" w:hAnsi="Times New Roman"/>
                <w:sz w:val="24"/>
                <w:szCs w:val="24"/>
              </w:rPr>
              <w:t>Объявлено закупочных мероприятий, всего</w:t>
            </w:r>
            <w:r>
              <w:rPr>
                <w:rFonts w:ascii="Times New Roman" w:hAnsi="Times New Roman"/>
                <w:sz w:val="24"/>
                <w:szCs w:val="24"/>
              </w:rPr>
              <w:t>:</w:t>
            </w:r>
          </w:p>
        </w:tc>
        <w:tc>
          <w:tcPr>
            <w:tcW w:w="1896" w:type="dxa"/>
            <w:gridSpan w:val="2"/>
            <w:tcBorders>
              <w:left w:val="single" w:sz="4" w:space="0" w:color="auto"/>
              <w:bottom w:val="single" w:sz="4" w:space="0" w:color="auto"/>
            </w:tcBorders>
          </w:tcPr>
          <w:p w:rsidR="00A45746" w:rsidRPr="00A45746" w:rsidRDefault="00A45746" w:rsidP="00A45746">
            <w:pPr>
              <w:spacing w:after="0" w:line="240" w:lineRule="auto"/>
              <w:jc w:val="center"/>
              <w:rPr>
                <w:rFonts w:ascii="Times New Roman" w:hAnsi="Times New Roman"/>
                <w:sz w:val="24"/>
                <w:szCs w:val="24"/>
              </w:rPr>
            </w:pPr>
            <w:r w:rsidRPr="00A45746">
              <w:rPr>
                <w:rFonts w:ascii="Times New Roman" w:hAnsi="Times New Roman"/>
                <w:sz w:val="24"/>
                <w:szCs w:val="24"/>
              </w:rPr>
              <w:t>59</w:t>
            </w:r>
          </w:p>
        </w:tc>
      </w:tr>
      <w:tr w:rsidR="00A45746" w:rsidRPr="00302C76" w:rsidTr="002C4750">
        <w:trPr>
          <w:trHeight w:val="633"/>
        </w:trPr>
        <w:tc>
          <w:tcPr>
            <w:tcW w:w="7460" w:type="dxa"/>
            <w:gridSpan w:val="6"/>
            <w:tcBorders>
              <w:top w:val="single" w:sz="4" w:space="0" w:color="auto"/>
              <w:bottom w:val="single" w:sz="4" w:space="0" w:color="auto"/>
              <w:right w:val="single" w:sz="4" w:space="0" w:color="auto"/>
            </w:tcBorders>
          </w:tcPr>
          <w:p w:rsidR="00A45746" w:rsidRDefault="00A45746" w:rsidP="00A45746">
            <w:pPr>
              <w:spacing w:after="0" w:line="240" w:lineRule="auto"/>
              <w:rPr>
                <w:rFonts w:ascii="Times New Roman" w:hAnsi="Times New Roman"/>
                <w:sz w:val="24"/>
                <w:szCs w:val="24"/>
              </w:rPr>
            </w:pPr>
            <w:r w:rsidRPr="003219DC">
              <w:rPr>
                <w:rFonts w:ascii="Times New Roman" w:hAnsi="Times New Roman"/>
                <w:sz w:val="24"/>
                <w:szCs w:val="24"/>
              </w:rPr>
              <w:t>Несостоявшиеся закупки (контракты не заключе</w:t>
            </w:r>
            <w:r>
              <w:rPr>
                <w:rFonts w:ascii="Times New Roman" w:hAnsi="Times New Roman"/>
                <w:sz w:val="24"/>
                <w:szCs w:val="24"/>
              </w:rPr>
              <w:t>ны):</w:t>
            </w:r>
            <w:r w:rsidRPr="003219DC">
              <w:rPr>
                <w:rFonts w:ascii="Times New Roman" w:hAnsi="Times New Roman"/>
                <w:sz w:val="24"/>
                <w:szCs w:val="24"/>
              </w:rPr>
              <w:t xml:space="preserve"> </w:t>
            </w:r>
          </w:p>
          <w:p w:rsidR="00A45746" w:rsidRPr="003219DC" w:rsidRDefault="00A45746" w:rsidP="00A45746">
            <w:pPr>
              <w:spacing w:after="0" w:line="240" w:lineRule="auto"/>
              <w:rPr>
                <w:rFonts w:ascii="Times New Roman" w:hAnsi="Times New Roman"/>
                <w:sz w:val="24"/>
                <w:szCs w:val="24"/>
              </w:rPr>
            </w:pPr>
            <w:r w:rsidRPr="003219DC">
              <w:rPr>
                <w:rFonts w:ascii="Times New Roman" w:hAnsi="Times New Roman"/>
                <w:sz w:val="24"/>
                <w:szCs w:val="24"/>
              </w:rPr>
              <w:t>Причина — не подано ни одной заявки</w:t>
            </w:r>
          </w:p>
        </w:tc>
        <w:tc>
          <w:tcPr>
            <w:tcW w:w="1896" w:type="dxa"/>
            <w:gridSpan w:val="2"/>
            <w:tcBorders>
              <w:top w:val="single" w:sz="4" w:space="0" w:color="auto"/>
              <w:left w:val="single" w:sz="4" w:space="0" w:color="auto"/>
              <w:bottom w:val="single" w:sz="4" w:space="0" w:color="auto"/>
            </w:tcBorders>
          </w:tcPr>
          <w:p w:rsidR="00A45746" w:rsidRPr="00A45746" w:rsidRDefault="00A45746" w:rsidP="00A45746">
            <w:pPr>
              <w:spacing w:after="0" w:line="240" w:lineRule="auto"/>
              <w:jc w:val="center"/>
              <w:rPr>
                <w:rFonts w:ascii="Times New Roman" w:hAnsi="Times New Roman"/>
                <w:sz w:val="24"/>
                <w:szCs w:val="24"/>
              </w:rPr>
            </w:pPr>
            <w:r w:rsidRPr="00A45746">
              <w:rPr>
                <w:rFonts w:ascii="Times New Roman" w:hAnsi="Times New Roman"/>
                <w:sz w:val="24"/>
                <w:szCs w:val="24"/>
              </w:rPr>
              <w:t>37</w:t>
            </w:r>
          </w:p>
        </w:tc>
      </w:tr>
      <w:tr w:rsidR="00A45746" w:rsidRPr="00302C76" w:rsidTr="002C4750">
        <w:trPr>
          <w:trHeight w:val="273"/>
        </w:trPr>
        <w:tc>
          <w:tcPr>
            <w:tcW w:w="7460" w:type="dxa"/>
            <w:gridSpan w:val="6"/>
            <w:tcBorders>
              <w:top w:val="single" w:sz="4" w:space="0" w:color="auto"/>
              <w:right w:val="single" w:sz="4" w:space="0" w:color="auto"/>
            </w:tcBorders>
          </w:tcPr>
          <w:p w:rsidR="00A45746" w:rsidRPr="003219DC" w:rsidRDefault="00A45746" w:rsidP="00A45746">
            <w:pPr>
              <w:spacing w:after="0" w:line="240" w:lineRule="auto"/>
              <w:rPr>
                <w:rFonts w:ascii="Times New Roman" w:hAnsi="Times New Roman"/>
                <w:sz w:val="24"/>
                <w:szCs w:val="24"/>
              </w:rPr>
            </w:pPr>
            <w:r w:rsidRPr="003219DC">
              <w:rPr>
                <w:rFonts w:ascii="Times New Roman" w:hAnsi="Times New Roman"/>
                <w:sz w:val="24"/>
                <w:szCs w:val="24"/>
              </w:rPr>
              <w:t>Заключено муниципальных контрактов</w:t>
            </w:r>
            <w:r>
              <w:rPr>
                <w:rFonts w:ascii="Times New Roman" w:hAnsi="Times New Roman"/>
                <w:sz w:val="24"/>
                <w:szCs w:val="24"/>
              </w:rPr>
              <w:t>:</w:t>
            </w:r>
          </w:p>
        </w:tc>
        <w:tc>
          <w:tcPr>
            <w:tcW w:w="1896" w:type="dxa"/>
            <w:gridSpan w:val="2"/>
            <w:tcBorders>
              <w:top w:val="single" w:sz="4" w:space="0" w:color="auto"/>
              <w:left w:val="single" w:sz="4" w:space="0" w:color="auto"/>
            </w:tcBorders>
          </w:tcPr>
          <w:p w:rsidR="00A45746" w:rsidRPr="00A45746" w:rsidRDefault="00A45746" w:rsidP="00A45746">
            <w:pPr>
              <w:spacing w:after="0" w:line="240" w:lineRule="auto"/>
              <w:jc w:val="center"/>
              <w:rPr>
                <w:rFonts w:ascii="Times New Roman" w:hAnsi="Times New Roman"/>
                <w:sz w:val="24"/>
                <w:szCs w:val="24"/>
              </w:rPr>
            </w:pPr>
            <w:r w:rsidRPr="00A45746">
              <w:rPr>
                <w:rFonts w:ascii="Times New Roman" w:hAnsi="Times New Roman"/>
                <w:sz w:val="24"/>
                <w:szCs w:val="24"/>
              </w:rPr>
              <w:t>22</w:t>
            </w:r>
          </w:p>
        </w:tc>
      </w:tr>
    </w:tbl>
    <w:p w:rsidR="00DB01F7" w:rsidRPr="00DB01F7" w:rsidRDefault="00DB01F7" w:rsidP="0034535B">
      <w:pPr>
        <w:pStyle w:val="1"/>
        <w:spacing w:before="0" w:after="0"/>
        <w:ind w:firstLine="567"/>
        <w:jc w:val="both"/>
        <w:rPr>
          <w:rFonts w:ascii="Times New Roman" w:hAnsi="Times New Roman"/>
          <w:b w:val="0"/>
          <w:color w:val="000000" w:themeColor="text1"/>
          <w:sz w:val="28"/>
          <w:szCs w:val="28"/>
        </w:rPr>
      </w:pPr>
      <w:r w:rsidRPr="00DB01F7">
        <w:rPr>
          <w:rFonts w:ascii="Times New Roman" w:hAnsi="Times New Roman"/>
          <w:b w:val="0"/>
          <w:color w:val="000000" w:themeColor="text1"/>
          <w:sz w:val="28"/>
          <w:szCs w:val="28"/>
        </w:rPr>
        <w:t>При анализе документации о проведении запроса предложений и аукционов в электронной форме установлено:</w:t>
      </w:r>
    </w:p>
    <w:p w:rsidR="00514E11" w:rsidRDefault="00DB01F7" w:rsidP="0034535B">
      <w:pPr>
        <w:pStyle w:val="1"/>
        <w:spacing w:before="0" w:after="0"/>
        <w:ind w:firstLine="567"/>
        <w:jc w:val="both"/>
        <w:rPr>
          <w:rFonts w:ascii="Times New Roman" w:hAnsi="Times New Roman"/>
          <w:b w:val="0"/>
          <w:color w:val="000000" w:themeColor="text1"/>
          <w:sz w:val="28"/>
          <w:szCs w:val="28"/>
        </w:rPr>
      </w:pPr>
      <w:r w:rsidRPr="00DB01F7">
        <w:rPr>
          <w:rFonts w:ascii="Times New Roman" w:hAnsi="Times New Roman"/>
          <w:b w:val="0"/>
          <w:color w:val="000000" w:themeColor="text1"/>
          <w:sz w:val="28"/>
          <w:szCs w:val="28"/>
        </w:rPr>
        <w:t>В аукционной документации, размещённой в</w:t>
      </w:r>
      <w:r w:rsidR="000217B4">
        <w:rPr>
          <w:rFonts w:ascii="Times New Roman" w:hAnsi="Times New Roman"/>
          <w:b w:val="0"/>
          <w:color w:val="000000" w:themeColor="text1"/>
          <w:sz w:val="28"/>
          <w:szCs w:val="28"/>
        </w:rPr>
        <w:t xml:space="preserve"> </w:t>
      </w:r>
      <w:r w:rsidRPr="00DB01F7">
        <w:rPr>
          <w:rFonts w:ascii="Times New Roman" w:hAnsi="Times New Roman"/>
          <w:b w:val="0"/>
          <w:color w:val="000000" w:themeColor="text1"/>
          <w:sz w:val="28"/>
          <w:szCs w:val="28"/>
        </w:rPr>
        <w:t>2019 году в количестве 59 аукционов</w:t>
      </w:r>
      <w:r w:rsidR="000217B4">
        <w:rPr>
          <w:rFonts w:ascii="Times New Roman" w:hAnsi="Times New Roman"/>
          <w:b w:val="0"/>
          <w:color w:val="000000" w:themeColor="text1"/>
          <w:sz w:val="28"/>
          <w:szCs w:val="28"/>
        </w:rPr>
        <w:t>,</w:t>
      </w:r>
      <w:r w:rsidRPr="00DB01F7">
        <w:rPr>
          <w:rFonts w:ascii="Times New Roman" w:hAnsi="Times New Roman"/>
          <w:b w:val="0"/>
          <w:color w:val="000000" w:themeColor="text1"/>
          <w:sz w:val="28"/>
          <w:szCs w:val="28"/>
        </w:rPr>
        <w:t xml:space="preserve"> при обосновании начальной (максимальной) цены контракта использован метод сопоставимых рыночных це</w:t>
      </w:r>
      <w:r>
        <w:rPr>
          <w:rFonts w:ascii="Times New Roman" w:hAnsi="Times New Roman"/>
          <w:b w:val="0"/>
          <w:color w:val="000000" w:themeColor="text1"/>
          <w:sz w:val="28"/>
          <w:szCs w:val="28"/>
        </w:rPr>
        <w:t>н</w:t>
      </w:r>
      <w:r w:rsidRPr="00DB01F7">
        <w:rPr>
          <w:rFonts w:ascii="Times New Roman" w:hAnsi="Times New Roman"/>
          <w:b w:val="0"/>
          <w:color w:val="000000" w:themeColor="text1"/>
          <w:sz w:val="28"/>
          <w:szCs w:val="28"/>
        </w:rPr>
        <w:t xml:space="preserve"> (анализ рынка) в соответствии с пунктом 2 статьи 22 Закона о контрактной системе №</w:t>
      </w:r>
      <w:r w:rsidR="00EA2C0C">
        <w:rPr>
          <w:rFonts w:ascii="Times New Roman" w:hAnsi="Times New Roman"/>
          <w:b w:val="0"/>
          <w:color w:val="000000" w:themeColor="text1"/>
          <w:sz w:val="28"/>
          <w:szCs w:val="28"/>
        </w:rPr>
        <w:t xml:space="preserve"> </w:t>
      </w:r>
      <w:r w:rsidRPr="00DB01F7">
        <w:rPr>
          <w:rFonts w:ascii="Times New Roman" w:hAnsi="Times New Roman"/>
          <w:b w:val="0"/>
          <w:color w:val="000000" w:themeColor="text1"/>
          <w:sz w:val="28"/>
          <w:szCs w:val="28"/>
        </w:rPr>
        <w:t>44-ФЗ.</w:t>
      </w:r>
      <w:r>
        <w:rPr>
          <w:rFonts w:ascii="Times New Roman" w:hAnsi="Times New Roman"/>
          <w:b w:val="0"/>
          <w:color w:val="000000" w:themeColor="text1"/>
          <w:sz w:val="28"/>
          <w:szCs w:val="28"/>
        </w:rPr>
        <w:t xml:space="preserve"> </w:t>
      </w:r>
      <w:r w:rsidRPr="00DB01F7">
        <w:rPr>
          <w:rFonts w:ascii="Times New Roman" w:hAnsi="Times New Roman"/>
          <w:b w:val="0"/>
          <w:color w:val="000000" w:themeColor="text1"/>
          <w:sz w:val="28"/>
          <w:szCs w:val="28"/>
        </w:rPr>
        <w:t>Фактически расчёт начальной (максимальной) цены контракта выполнен по принципу тарифного метода.</w:t>
      </w:r>
    </w:p>
    <w:p w:rsidR="00DB01F7" w:rsidRDefault="00DB01F7" w:rsidP="0034535B">
      <w:pPr>
        <w:spacing w:after="0" w:line="240" w:lineRule="auto"/>
        <w:ind w:firstLine="567"/>
        <w:jc w:val="both"/>
        <w:rPr>
          <w:rFonts w:ascii="Times New Roman" w:hAnsi="Times New Roman"/>
          <w:sz w:val="28"/>
          <w:szCs w:val="28"/>
        </w:rPr>
      </w:pPr>
      <w:r w:rsidRPr="00777559">
        <w:rPr>
          <w:rFonts w:ascii="Times New Roman" w:hAnsi="Times New Roman"/>
          <w:sz w:val="28"/>
          <w:szCs w:val="28"/>
        </w:rPr>
        <w:t>По пояснениям специалиста юридического отдела Комитета</w:t>
      </w:r>
      <w:r w:rsidR="00777559" w:rsidRPr="00777559">
        <w:rPr>
          <w:rFonts w:ascii="Times New Roman" w:hAnsi="Times New Roman"/>
          <w:sz w:val="28"/>
          <w:szCs w:val="28"/>
        </w:rPr>
        <w:t>, такая ситуация произошла в связи с тем, что при формировании документации о проведени</w:t>
      </w:r>
      <w:r w:rsidR="002C4750">
        <w:rPr>
          <w:rFonts w:ascii="Times New Roman" w:hAnsi="Times New Roman"/>
          <w:sz w:val="28"/>
          <w:szCs w:val="28"/>
        </w:rPr>
        <w:t>е</w:t>
      </w:r>
      <w:r w:rsidR="00777559" w:rsidRPr="00777559">
        <w:rPr>
          <w:rFonts w:ascii="Times New Roman" w:hAnsi="Times New Roman"/>
          <w:sz w:val="28"/>
          <w:szCs w:val="28"/>
        </w:rPr>
        <w:t xml:space="preserve"> аукционов в электронной форме в п.16 Части </w:t>
      </w:r>
      <w:r w:rsidR="00777559" w:rsidRPr="00777559">
        <w:rPr>
          <w:rFonts w:ascii="Times New Roman" w:hAnsi="Times New Roman"/>
          <w:sz w:val="28"/>
          <w:szCs w:val="28"/>
          <w:lang w:val="en-US"/>
        </w:rPr>
        <w:t>I</w:t>
      </w:r>
      <w:r w:rsidR="00777559" w:rsidRPr="00777559">
        <w:rPr>
          <w:rFonts w:ascii="Times New Roman" w:hAnsi="Times New Roman"/>
          <w:sz w:val="28"/>
          <w:szCs w:val="28"/>
        </w:rPr>
        <w:t>. Сведения о проводимом электронном аукционе допущена ошибка.</w:t>
      </w:r>
    </w:p>
    <w:p w:rsidR="00F24385" w:rsidRPr="00CD5F22" w:rsidRDefault="00777559" w:rsidP="0034535B">
      <w:pPr>
        <w:spacing w:after="0" w:line="240" w:lineRule="auto"/>
        <w:ind w:firstLine="567"/>
        <w:jc w:val="both"/>
        <w:rPr>
          <w:rFonts w:ascii="Times New Roman" w:hAnsi="Times New Roman"/>
          <w:i/>
          <w:sz w:val="28"/>
          <w:szCs w:val="28"/>
        </w:rPr>
      </w:pPr>
      <w:r w:rsidRPr="00CD5F22">
        <w:rPr>
          <w:rFonts w:ascii="Times New Roman" w:hAnsi="Times New Roman"/>
          <w:i/>
          <w:sz w:val="28"/>
          <w:szCs w:val="28"/>
        </w:rPr>
        <w:t>Таким образом, в ЕИС</w:t>
      </w:r>
      <w:r w:rsidR="008B2129" w:rsidRPr="00CD5F22">
        <w:rPr>
          <w:rFonts w:ascii="Times New Roman" w:hAnsi="Times New Roman"/>
          <w:i/>
          <w:sz w:val="28"/>
          <w:szCs w:val="28"/>
        </w:rPr>
        <w:t xml:space="preserve"> </w:t>
      </w:r>
      <w:r w:rsidR="002C4750" w:rsidRPr="00CD5F22">
        <w:rPr>
          <w:rFonts w:ascii="Times New Roman" w:hAnsi="Times New Roman"/>
          <w:i/>
          <w:sz w:val="28"/>
          <w:szCs w:val="28"/>
        </w:rPr>
        <w:t>(единая информационная система)</w:t>
      </w:r>
      <w:r w:rsidRPr="00CD5F22">
        <w:rPr>
          <w:rFonts w:ascii="Times New Roman" w:hAnsi="Times New Roman"/>
          <w:i/>
          <w:sz w:val="28"/>
          <w:szCs w:val="28"/>
        </w:rPr>
        <w:t xml:space="preserve"> размещена информация и документы с нарушением требований законодательства о контрактной системе</w:t>
      </w:r>
      <w:r w:rsidR="008D2DBA" w:rsidRPr="00CD5F22">
        <w:rPr>
          <w:rFonts w:ascii="Times New Roman" w:hAnsi="Times New Roman"/>
          <w:i/>
          <w:sz w:val="28"/>
          <w:szCs w:val="28"/>
        </w:rPr>
        <w:t xml:space="preserve"> (часть 1.4 статьи 7.30 КоАП РФ).</w:t>
      </w:r>
      <w:r w:rsidR="00F24385" w:rsidRPr="00CD5F22">
        <w:rPr>
          <w:rFonts w:ascii="Times New Roman" w:hAnsi="Times New Roman"/>
          <w:i/>
          <w:sz w:val="28"/>
          <w:szCs w:val="28"/>
          <w:shd w:val="clear" w:color="auto" w:fill="FFFFFF"/>
        </w:rPr>
        <w:t xml:space="preserve"> </w:t>
      </w:r>
      <w:r w:rsidR="00CD5F22" w:rsidRPr="00CD5F22">
        <w:rPr>
          <w:rFonts w:ascii="Times New Roman" w:hAnsi="Times New Roman"/>
          <w:i/>
          <w:sz w:val="28"/>
          <w:szCs w:val="28"/>
          <w:shd w:val="clear" w:color="auto" w:fill="FFFFFF"/>
        </w:rPr>
        <w:t>Сроки давности привлечения к административной ответственности в соответствии с положениями ст.4.5 КоАП РФ истекли</w:t>
      </w:r>
      <w:r w:rsidR="00CD5F22">
        <w:rPr>
          <w:rFonts w:ascii="Times New Roman" w:hAnsi="Times New Roman"/>
          <w:i/>
          <w:sz w:val="28"/>
          <w:szCs w:val="28"/>
          <w:shd w:val="clear" w:color="auto" w:fill="FFFFFF"/>
        </w:rPr>
        <w:t xml:space="preserve"> (</w:t>
      </w:r>
      <w:r w:rsidR="00F24385" w:rsidRPr="00CD5F22">
        <w:rPr>
          <w:rFonts w:ascii="Times New Roman" w:hAnsi="Times New Roman"/>
          <w:i/>
          <w:sz w:val="28"/>
          <w:szCs w:val="28"/>
          <w:shd w:val="clear" w:color="auto" w:fill="FFFFFF"/>
        </w:rPr>
        <w:t>Давность привлечения к административной ответственности составляет 1 год со дня совершения административного правонарушения</w:t>
      </w:r>
      <w:r w:rsidR="00CD5F22">
        <w:rPr>
          <w:rFonts w:ascii="Times New Roman" w:hAnsi="Times New Roman"/>
          <w:i/>
          <w:sz w:val="28"/>
          <w:szCs w:val="28"/>
          <w:shd w:val="clear" w:color="auto" w:fill="FFFFFF"/>
        </w:rPr>
        <w:t>)</w:t>
      </w:r>
      <w:r w:rsidR="00F24385" w:rsidRPr="00CD5F22">
        <w:rPr>
          <w:rFonts w:ascii="Times New Roman" w:hAnsi="Times New Roman"/>
          <w:i/>
          <w:sz w:val="28"/>
          <w:szCs w:val="28"/>
          <w:shd w:val="clear" w:color="auto" w:fill="FFFFFF"/>
        </w:rPr>
        <w:t xml:space="preserve">. </w:t>
      </w:r>
    </w:p>
    <w:p w:rsidR="001B5B97" w:rsidRPr="001B5B97" w:rsidRDefault="001B5B97" w:rsidP="0034535B">
      <w:pPr>
        <w:pStyle w:val="1"/>
        <w:spacing w:before="0" w:after="0"/>
        <w:ind w:firstLine="567"/>
        <w:jc w:val="both"/>
        <w:rPr>
          <w:rFonts w:ascii="Times New Roman" w:hAnsi="Times New Roman" w:cs="Times New Roman"/>
          <w:b w:val="0"/>
          <w:bCs w:val="0"/>
          <w:sz w:val="28"/>
          <w:szCs w:val="28"/>
        </w:rPr>
      </w:pPr>
      <w:r w:rsidRPr="001B5B97">
        <w:rPr>
          <w:rFonts w:ascii="Times New Roman" w:hAnsi="Times New Roman" w:cs="Times New Roman"/>
          <w:b w:val="0"/>
          <w:sz w:val="28"/>
          <w:szCs w:val="28"/>
        </w:rPr>
        <w:t>Расчет начальной (максимальной) цены контракта осуществляется Комитетом по управлению имуществом муниципального образования «Город Майкоп» тарифным методом в соответствии с приказом министерства эко</w:t>
      </w:r>
      <w:r w:rsidRPr="001B5B97">
        <w:rPr>
          <w:rFonts w:ascii="Times New Roman" w:hAnsi="Times New Roman" w:cs="Times New Roman"/>
          <w:b w:val="0"/>
          <w:sz w:val="28"/>
          <w:szCs w:val="28"/>
        </w:rPr>
        <w:lastRenderedPageBreak/>
        <w:t xml:space="preserve">номического развития РФ № 567 от 02.10.2013 </w:t>
      </w:r>
      <w:r w:rsidR="004307C1">
        <w:rPr>
          <w:rFonts w:ascii="Times New Roman" w:hAnsi="Times New Roman" w:cs="Times New Roman"/>
          <w:b w:val="0"/>
          <w:sz w:val="28"/>
          <w:szCs w:val="28"/>
        </w:rPr>
        <w:t>«</w:t>
      </w:r>
      <w:r w:rsidRPr="001B5B97">
        <w:rPr>
          <w:rFonts w:ascii="Times New Roman" w:hAnsi="Times New Roman" w:cs="Times New Roman"/>
          <w:b w:val="0"/>
          <w:sz w:val="28"/>
          <w:szCs w:val="28"/>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4307C1">
        <w:rPr>
          <w:rFonts w:ascii="Times New Roman" w:hAnsi="Times New Roman" w:cs="Times New Roman"/>
          <w:b w:val="0"/>
          <w:sz w:val="28"/>
          <w:szCs w:val="28"/>
        </w:rPr>
        <w:t>»</w:t>
      </w:r>
      <w:r w:rsidRPr="001B5B97">
        <w:rPr>
          <w:rFonts w:ascii="Times New Roman" w:hAnsi="Times New Roman" w:cs="Times New Roman"/>
          <w:b w:val="0"/>
          <w:sz w:val="28"/>
          <w:szCs w:val="28"/>
        </w:rPr>
        <w:t>.</w:t>
      </w:r>
    </w:p>
    <w:p w:rsidR="001B5B97" w:rsidRDefault="001B5B97" w:rsidP="0034535B">
      <w:pPr>
        <w:spacing w:after="0" w:line="240" w:lineRule="auto"/>
        <w:ind w:firstLine="567"/>
        <w:jc w:val="both"/>
        <w:rPr>
          <w:rFonts w:ascii="Times New Roman" w:hAnsi="Times New Roman"/>
          <w:sz w:val="28"/>
          <w:szCs w:val="28"/>
        </w:rPr>
      </w:pPr>
      <w:r w:rsidRPr="001B5B97">
        <w:rPr>
          <w:rFonts w:ascii="Times New Roman" w:hAnsi="Times New Roman"/>
          <w:sz w:val="28"/>
          <w:szCs w:val="28"/>
        </w:rPr>
        <w:t>Стоимость жилого помещения (квартиры) рассчитывается в соответствии с Постановлением</w:t>
      </w:r>
      <w:r w:rsidR="00765B5B">
        <w:rPr>
          <w:rFonts w:ascii="Times New Roman" w:hAnsi="Times New Roman"/>
          <w:sz w:val="28"/>
          <w:szCs w:val="28"/>
        </w:rPr>
        <w:t xml:space="preserve"> </w:t>
      </w:r>
      <w:r w:rsidRPr="001B5B97">
        <w:rPr>
          <w:rFonts w:ascii="Times New Roman" w:hAnsi="Times New Roman"/>
          <w:color w:val="000000" w:themeColor="text1"/>
          <w:sz w:val="28"/>
          <w:szCs w:val="28"/>
        </w:rPr>
        <w:t xml:space="preserve">Кабинета Министров Республики Адыгея от 11 сентября 2018 г. </w:t>
      </w:r>
      <w:r>
        <w:rPr>
          <w:rFonts w:ascii="Times New Roman" w:hAnsi="Times New Roman"/>
          <w:color w:val="000000" w:themeColor="text1"/>
          <w:sz w:val="28"/>
          <w:szCs w:val="28"/>
        </w:rPr>
        <w:t>№</w:t>
      </w:r>
      <w:r w:rsidRPr="001B5B97">
        <w:rPr>
          <w:rFonts w:ascii="Times New Roman" w:hAnsi="Times New Roman"/>
          <w:color w:val="000000" w:themeColor="text1"/>
          <w:sz w:val="28"/>
          <w:szCs w:val="28"/>
        </w:rPr>
        <w:t xml:space="preserve"> 182 </w:t>
      </w:r>
      <w:r>
        <w:rPr>
          <w:rFonts w:ascii="Times New Roman" w:hAnsi="Times New Roman"/>
          <w:color w:val="000000" w:themeColor="text1"/>
          <w:sz w:val="28"/>
          <w:szCs w:val="28"/>
        </w:rPr>
        <w:t>«</w:t>
      </w:r>
      <w:r w:rsidRPr="001B5B97">
        <w:rPr>
          <w:rFonts w:ascii="Times New Roman" w:hAnsi="Times New Roman"/>
          <w:color w:val="000000" w:themeColor="text1"/>
          <w:sz w:val="28"/>
          <w:szCs w:val="28"/>
        </w:rPr>
        <w:t>О средней расчетной стоимости 1 квадратного метра общей площади жилья в муниципальных образованиях на III квартал 2018 года, применяемой для определения размера субвенций, предоставляемых местным бюджетам на 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olor w:val="000000" w:themeColor="text1"/>
          <w:sz w:val="28"/>
          <w:szCs w:val="28"/>
        </w:rPr>
        <w:t>»</w:t>
      </w:r>
      <w:r w:rsidRPr="001B5B97">
        <w:rPr>
          <w:rFonts w:ascii="Times New Roman" w:hAnsi="Times New Roman"/>
          <w:sz w:val="28"/>
          <w:szCs w:val="28"/>
        </w:rPr>
        <w:t>. Средняя расчетная стоимость на 3 квартал 2018</w:t>
      </w:r>
      <w:r w:rsidR="00B37930">
        <w:rPr>
          <w:rFonts w:ascii="Times New Roman" w:hAnsi="Times New Roman"/>
          <w:sz w:val="28"/>
          <w:szCs w:val="28"/>
        </w:rPr>
        <w:t xml:space="preserve"> </w:t>
      </w:r>
      <w:r w:rsidRPr="001B5B97">
        <w:rPr>
          <w:rFonts w:ascii="Times New Roman" w:hAnsi="Times New Roman"/>
          <w:sz w:val="28"/>
          <w:szCs w:val="28"/>
        </w:rPr>
        <w:t>г. по муниципальному образованию «Город Майкоп» определена в размере 29</w:t>
      </w:r>
      <w:r w:rsidR="00AD3802">
        <w:rPr>
          <w:rFonts w:ascii="Times New Roman" w:hAnsi="Times New Roman"/>
          <w:sz w:val="28"/>
          <w:szCs w:val="28"/>
        </w:rPr>
        <w:t xml:space="preserve"> </w:t>
      </w:r>
      <w:r w:rsidRPr="001B5B97">
        <w:rPr>
          <w:rFonts w:ascii="Times New Roman" w:hAnsi="Times New Roman"/>
          <w:sz w:val="28"/>
          <w:szCs w:val="28"/>
        </w:rPr>
        <w:t>680,0 руб. за 1 кв.</w:t>
      </w:r>
      <w:r w:rsidR="0034535B">
        <w:rPr>
          <w:rFonts w:ascii="Times New Roman" w:hAnsi="Times New Roman"/>
          <w:sz w:val="28"/>
          <w:szCs w:val="28"/>
        </w:rPr>
        <w:t xml:space="preserve"> </w:t>
      </w:r>
      <w:r w:rsidRPr="001B5B97">
        <w:rPr>
          <w:rFonts w:ascii="Times New Roman" w:hAnsi="Times New Roman"/>
          <w:sz w:val="28"/>
          <w:szCs w:val="28"/>
        </w:rPr>
        <w:t>м.</w:t>
      </w:r>
    </w:p>
    <w:p w:rsidR="00AD3802" w:rsidRDefault="00AD3802" w:rsidP="0034535B">
      <w:pPr>
        <w:spacing w:after="0" w:line="240" w:lineRule="auto"/>
        <w:ind w:firstLine="567"/>
        <w:jc w:val="both"/>
        <w:rPr>
          <w:rFonts w:ascii="Times New Roman" w:hAnsi="Times New Roman"/>
          <w:sz w:val="28"/>
          <w:szCs w:val="28"/>
        </w:rPr>
      </w:pPr>
      <w:r>
        <w:rPr>
          <w:rFonts w:ascii="Times New Roman" w:hAnsi="Times New Roman"/>
          <w:sz w:val="28"/>
          <w:szCs w:val="28"/>
        </w:rPr>
        <w:t>На основании постановления Совета народных депутатов МО «Город Майкоп» от 27.10.2006 года №</w:t>
      </w:r>
      <w:r w:rsidR="0034535B">
        <w:rPr>
          <w:rFonts w:ascii="Times New Roman" w:hAnsi="Times New Roman"/>
          <w:sz w:val="28"/>
          <w:szCs w:val="28"/>
        </w:rPr>
        <w:t xml:space="preserve"> </w:t>
      </w:r>
      <w:r>
        <w:rPr>
          <w:rFonts w:ascii="Times New Roman" w:hAnsi="Times New Roman"/>
          <w:sz w:val="28"/>
          <w:szCs w:val="28"/>
        </w:rPr>
        <w:t>101-ПС/1005 «О внесении изменений в Постановление Совета народных депутатов МО «Город Майкоп» от 6 мая 2005 года № 618 «Об установлении нормы предоставления жилого помещения по договору социального найма в МО «Город Майкоп установлены нормы предоставления жилого помещения по договорам найма жилья:</w:t>
      </w:r>
    </w:p>
    <w:p w:rsidR="00AD3802" w:rsidRDefault="00AD3802" w:rsidP="0034535B">
      <w:pPr>
        <w:spacing w:after="0" w:line="240" w:lineRule="auto"/>
        <w:ind w:firstLine="567"/>
        <w:jc w:val="both"/>
        <w:rPr>
          <w:rFonts w:ascii="Times New Roman" w:hAnsi="Times New Roman"/>
          <w:sz w:val="28"/>
          <w:szCs w:val="28"/>
        </w:rPr>
      </w:pPr>
      <w:r>
        <w:rPr>
          <w:rFonts w:ascii="Times New Roman" w:hAnsi="Times New Roman"/>
          <w:sz w:val="28"/>
          <w:szCs w:val="28"/>
        </w:rPr>
        <w:t>-</w:t>
      </w:r>
      <w:r w:rsidR="0034535B">
        <w:rPr>
          <w:rFonts w:ascii="Times New Roman" w:hAnsi="Times New Roman"/>
          <w:sz w:val="28"/>
          <w:szCs w:val="28"/>
        </w:rPr>
        <w:t xml:space="preserve"> </w:t>
      </w:r>
      <w:r>
        <w:rPr>
          <w:rFonts w:ascii="Times New Roman" w:hAnsi="Times New Roman"/>
          <w:sz w:val="28"/>
          <w:szCs w:val="28"/>
        </w:rPr>
        <w:t>для одиноко проживающих граждан</w:t>
      </w:r>
      <w:r w:rsidR="001023F7">
        <w:rPr>
          <w:rFonts w:ascii="Times New Roman" w:hAnsi="Times New Roman"/>
          <w:sz w:val="28"/>
          <w:szCs w:val="28"/>
        </w:rPr>
        <w:t xml:space="preserve"> - от 24 кв.</w:t>
      </w:r>
      <w:r w:rsidR="0034535B">
        <w:rPr>
          <w:rFonts w:ascii="Times New Roman" w:hAnsi="Times New Roman"/>
          <w:sz w:val="28"/>
          <w:szCs w:val="28"/>
        </w:rPr>
        <w:t xml:space="preserve"> </w:t>
      </w:r>
      <w:r w:rsidR="001023F7">
        <w:rPr>
          <w:rFonts w:ascii="Times New Roman" w:hAnsi="Times New Roman"/>
          <w:sz w:val="28"/>
          <w:szCs w:val="28"/>
        </w:rPr>
        <w:t>м</w:t>
      </w:r>
      <w:r w:rsidR="002C4750">
        <w:rPr>
          <w:rFonts w:ascii="Times New Roman" w:hAnsi="Times New Roman"/>
          <w:sz w:val="28"/>
          <w:szCs w:val="28"/>
        </w:rPr>
        <w:t>.</w:t>
      </w:r>
      <w:r w:rsidR="001023F7">
        <w:rPr>
          <w:rFonts w:ascii="Times New Roman" w:hAnsi="Times New Roman"/>
          <w:sz w:val="28"/>
          <w:szCs w:val="28"/>
        </w:rPr>
        <w:t xml:space="preserve"> до 33 кв.</w:t>
      </w:r>
      <w:r w:rsidR="0034535B">
        <w:rPr>
          <w:rFonts w:ascii="Times New Roman" w:hAnsi="Times New Roman"/>
          <w:sz w:val="28"/>
          <w:szCs w:val="28"/>
        </w:rPr>
        <w:t xml:space="preserve"> </w:t>
      </w:r>
      <w:r w:rsidR="001023F7">
        <w:rPr>
          <w:rFonts w:ascii="Times New Roman" w:hAnsi="Times New Roman"/>
          <w:sz w:val="28"/>
          <w:szCs w:val="28"/>
        </w:rPr>
        <w:t>м</w:t>
      </w:r>
      <w:r w:rsidR="002C4750">
        <w:rPr>
          <w:rFonts w:ascii="Times New Roman" w:hAnsi="Times New Roman"/>
          <w:sz w:val="28"/>
          <w:szCs w:val="28"/>
        </w:rPr>
        <w:t>.</w:t>
      </w:r>
      <w:r w:rsidR="001023F7">
        <w:rPr>
          <w:rFonts w:ascii="Times New Roman" w:hAnsi="Times New Roman"/>
          <w:sz w:val="28"/>
          <w:szCs w:val="28"/>
        </w:rPr>
        <w:t xml:space="preserve"> общей площади;</w:t>
      </w:r>
    </w:p>
    <w:p w:rsidR="001023F7" w:rsidRDefault="001023F7" w:rsidP="0034535B">
      <w:pPr>
        <w:spacing w:after="0" w:line="240" w:lineRule="auto"/>
        <w:ind w:firstLine="567"/>
        <w:jc w:val="both"/>
        <w:rPr>
          <w:rFonts w:ascii="Times New Roman" w:hAnsi="Times New Roman"/>
          <w:sz w:val="28"/>
          <w:szCs w:val="28"/>
        </w:rPr>
      </w:pPr>
      <w:r>
        <w:rPr>
          <w:rFonts w:ascii="Times New Roman" w:hAnsi="Times New Roman"/>
          <w:sz w:val="28"/>
          <w:szCs w:val="28"/>
        </w:rPr>
        <w:t>-</w:t>
      </w:r>
      <w:r w:rsidR="0034535B">
        <w:rPr>
          <w:rFonts w:ascii="Times New Roman" w:hAnsi="Times New Roman"/>
          <w:sz w:val="28"/>
          <w:szCs w:val="28"/>
        </w:rPr>
        <w:t xml:space="preserve"> </w:t>
      </w:r>
      <w:r>
        <w:rPr>
          <w:rFonts w:ascii="Times New Roman" w:hAnsi="Times New Roman"/>
          <w:sz w:val="28"/>
          <w:szCs w:val="28"/>
        </w:rPr>
        <w:t>на семью из двух человек - от 34 кв.</w:t>
      </w:r>
      <w:r w:rsidR="0034535B">
        <w:rPr>
          <w:rFonts w:ascii="Times New Roman" w:hAnsi="Times New Roman"/>
          <w:sz w:val="28"/>
          <w:szCs w:val="28"/>
        </w:rPr>
        <w:t xml:space="preserve"> </w:t>
      </w:r>
      <w:r>
        <w:rPr>
          <w:rFonts w:ascii="Times New Roman" w:hAnsi="Times New Roman"/>
          <w:sz w:val="28"/>
          <w:szCs w:val="28"/>
        </w:rPr>
        <w:t>м</w:t>
      </w:r>
      <w:r w:rsidR="002C4750">
        <w:rPr>
          <w:rFonts w:ascii="Times New Roman" w:hAnsi="Times New Roman"/>
          <w:sz w:val="28"/>
          <w:szCs w:val="28"/>
        </w:rPr>
        <w:t>.</w:t>
      </w:r>
      <w:r>
        <w:rPr>
          <w:rFonts w:ascii="Times New Roman" w:hAnsi="Times New Roman"/>
          <w:sz w:val="28"/>
          <w:szCs w:val="28"/>
        </w:rPr>
        <w:t xml:space="preserve"> до 42 кв. м</w:t>
      </w:r>
      <w:r w:rsidR="002C4750">
        <w:rPr>
          <w:rFonts w:ascii="Times New Roman" w:hAnsi="Times New Roman"/>
          <w:sz w:val="28"/>
          <w:szCs w:val="28"/>
        </w:rPr>
        <w:t>.</w:t>
      </w:r>
      <w:r>
        <w:rPr>
          <w:rFonts w:ascii="Times New Roman" w:hAnsi="Times New Roman"/>
          <w:sz w:val="28"/>
          <w:szCs w:val="28"/>
        </w:rPr>
        <w:t xml:space="preserve"> общей площади;</w:t>
      </w:r>
    </w:p>
    <w:p w:rsidR="001023F7" w:rsidRPr="001B5B97" w:rsidRDefault="001023F7" w:rsidP="0034535B">
      <w:pPr>
        <w:spacing w:after="0" w:line="240" w:lineRule="auto"/>
        <w:ind w:firstLine="567"/>
        <w:jc w:val="both"/>
        <w:rPr>
          <w:rFonts w:ascii="Times New Roman" w:hAnsi="Times New Roman"/>
          <w:sz w:val="28"/>
          <w:szCs w:val="28"/>
        </w:rPr>
      </w:pPr>
      <w:r>
        <w:rPr>
          <w:rFonts w:ascii="Times New Roman" w:hAnsi="Times New Roman"/>
          <w:sz w:val="28"/>
          <w:szCs w:val="28"/>
        </w:rPr>
        <w:t>-</w:t>
      </w:r>
      <w:r w:rsidR="0034535B">
        <w:rPr>
          <w:rFonts w:ascii="Times New Roman" w:hAnsi="Times New Roman"/>
          <w:sz w:val="28"/>
          <w:szCs w:val="28"/>
        </w:rPr>
        <w:t xml:space="preserve"> </w:t>
      </w:r>
      <w:r>
        <w:rPr>
          <w:rFonts w:ascii="Times New Roman" w:hAnsi="Times New Roman"/>
          <w:sz w:val="28"/>
          <w:szCs w:val="28"/>
        </w:rPr>
        <w:t>на семью, состоящую из трёх и более человек - от 15 кв.</w:t>
      </w:r>
      <w:r w:rsidR="0034535B">
        <w:rPr>
          <w:rFonts w:ascii="Times New Roman" w:hAnsi="Times New Roman"/>
          <w:sz w:val="28"/>
          <w:szCs w:val="28"/>
        </w:rPr>
        <w:t xml:space="preserve"> </w:t>
      </w:r>
      <w:r>
        <w:rPr>
          <w:rFonts w:ascii="Times New Roman" w:hAnsi="Times New Roman"/>
          <w:sz w:val="28"/>
          <w:szCs w:val="28"/>
        </w:rPr>
        <w:t>м</w:t>
      </w:r>
      <w:r w:rsidR="00E83E8B">
        <w:rPr>
          <w:rFonts w:ascii="Times New Roman" w:hAnsi="Times New Roman"/>
          <w:sz w:val="28"/>
          <w:szCs w:val="28"/>
        </w:rPr>
        <w:t>.</w:t>
      </w:r>
      <w:r>
        <w:rPr>
          <w:rFonts w:ascii="Times New Roman" w:hAnsi="Times New Roman"/>
          <w:sz w:val="28"/>
          <w:szCs w:val="28"/>
        </w:rPr>
        <w:t xml:space="preserve"> до 18 кв.</w:t>
      </w:r>
      <w:r w:rsidR="002C4750">
        <w:rPr>
          <w:rFonts w:ascii="Times New Roman" w:hAnsi="Times New Roman"/>
          <w:sz w:val="28"/>
          <w:szCs w:val="28"/>
        </w:rPr>
        <w:t xml:space="preserve"> </w:t>
      </w:r>
      <w:r>
        <w:rPr>
          <w:rFonts w:ascii="Times New Roman" w:hAnsi="Times New Roman"/>
          <w:sz w:val="28"/>
          <w:szCs w:val="28"/>
        </w:rPr>
        <w:t>м</w:t>
      </w:r>
      <w:r w:rsidR="002C4750">
        <w:rPr>
          <w:rFonts w:ascii="Times New Roman" w:hAnsi="Times New Roman"/>
          <w:sz w:val="28"/>
          <w:szCs w:val="28"/>
        </w:rPr>
        <w:t>.</w:t>
      </w:r>
      <w:r>
        <w:rPr>
          <w:rFonts w:ascii="Times New Roman" w:hAnsi="Times New Roman"/>
          <w:sz w:val="28"/>
          <w:szCs w:val="28"/>
        </w:rPr>
        <w:t xml:space="preserve"> общей площади жилья на одного члена семьи.</w:t>
      </w:r>
    </w:p>
    <w:p w:rsidR="001B5B97" w:rsidRPr="001B5B97" w:rsidRDefault="001B5B97" w:rsidP="0034535B">
      <w:pPr>
        <w:spacing w:after="0" w:line="240" w:lineRule="auto"/>
        <w:ind w:firstLine="567"/>
        <w:jc w:val="both"/>
        <w:rPr>
          <w:rFonts w:ascii="Times New Roman" w:hAnsi="Times New Roman"/>
          <w:sz w:val="28"/>
          <w:szCs w:val="28"/>
        </w:rPr>
      </w:pPr>
      <w:r w:rsidRPr="001B5B97">
        <w:rPr>
          <w:rFonts w:ascii="Times New Roman" w:hAnsi="Times New Roman"/>
          <w:sz w:val="28"/>
          <w:szCs w:val="28"/>
        </w:rPr>
        <w:t xml:space="preserve">Начальная (максимальная) цена контрактов на приобретение жилого </w:t>
      </w:r>
      <w:r w:rsidRPr="00765B5B">
        <w:rPr>
          <w:rFonts w:ascii="Times New Roman" w:hAnsi="Times New Roman"/>
          <w:sz w:val="28"/>
          <w:szCs w:val="28"/>
        </w:rPr>
        <w:t>помещения (квартиры) общей площадью не менее 25,0 кв.</w:t>
      </w:r>
      <w:r w:rsidR="0034535B">
        <w:rPr>
          <w:rFonts w:ascii="Times New Roman" w:hAnsi="Times New Roman"/>
          <w:sz w:val="28"/>
          <w:szCs w:val="28"/>
        </w:rPr>
        <w:t xml:space="preserve"> </w:t>
      </w:r>
      <w:r w:rsidRPr="00765B5B">
        <w:rPr>
          <w:rFonts w:ascii="Times New Roman" w:hAnsi="Times New Roman"/>
          <w:sz w:val="28"/>
          <w:szCs w:val="28"/>
        </w:rPr>
        <w:t>м</w:t>
      </w:r>
      <w:r w:rsidR="00E83E8B">
        <w:rPr>
          <w:rFonts w:ascii="Times New Roman" w:hAnsi="Times New Roman"/>
          <w:sz w:val="28"/>
          <w:szCs w:val="28"/>
        </w:rPr>
        <w:t>.</w:t>
      </w:r>
      <w:r w:rsidRPr="00765B5B">
        <w:rPr>
          <w:rFonts w:ascii="Times New Roman" w:hAnsi="Times New Roman"/>
          <w:sz w:val="28"/>
          <w:szCs w:val="28"/>
        </w:rPr>
        <w:t xml:space="preserve"> составляет:</w:t>
      </w:r>
    </w:p>
    <w:p w:rsidR="001B5B97" w:rsidRPr="001B5B97" w:rsidRDefault="001B5B97" w:rsidP="0034535B">
      <w:pPr>
        <w:spacing w:after="0" w:line="240" w:lineRule="auto"/>
        <w:jc w:val="both"/>
        <w:rPr>
          <w:rFonts w:ascii="Times New Roman" w:hAnsi="Times New Roman"/>
          <w:snapToGrid w:val="0"/>
          <w:sz w:val="28"/>
          <w:szCs w:val="28"/>
        </w:rPr>
      </w:pPr>
      <w:r w:rsidRPr="001B5B97">
        <w:rPr>
          <w:rFonts w:ascii="Times New Roman" w:hAnsi="Times New Roman"/>
          <w:sz w:val="28"/>
          <w:szCs w:val="28"/>
        </w:rPr>
        <w:t>29</w:t>
      </w:r>
      <w:r w:rsidR="001023F7">
        <w:rPr>
          <w:rFonts w:ascii="Times New Roman" w:hAnsi="Times New Roman"/>
          <w:sz w:val="28"/>
          <w:szCs w:val="28"/>
        </w:rPr>
        <w:t>,</w:t>
      </w:r>
      <w:r w:rsidRPr="001B5B97">
        <w:rPr>
          <w:rFonts w:ascii="Times New Roman" w:hAnsi="Times New Roman"/>
          <w:sz w:val="28"/>
          <w:szCs w:val="28"/>
        </w:rPr>
        <w:t>68</w:t>
      </w:r>
      <w:r w:rsidR="001023F7">
        <w:rPr>
          <w:rFonts w:ascii="Times New Roman" w:hAnsi="Times New Roman"/>
          <w:sz w:val="28"/>
          <w:szCs w:val="28"/>
        </w:rPr>
        <w:t xml:space="preserve"> тыс. рублей </w:t>
      </w:r>
      <w:r w:rsidRPr="001B5B97">
        <w:rPr>
          <w:rFonts w:ascii="Times New Roman" w:hAnsi="Times New Roman"/>
          <w:sz w:val="28"/>
          <w:szCs w:val="28"/>
        </w:rPr>
        <w:t>×25,0</w:t>
      </w:r>
      <w:r w:rsidR="001023F7">
        <w:rPr>
          <w:rFonts w:ascii="Times New Roman" w:hAnsi="Times New Roman"/>
          <w:sz w:val="28"/>
          <w:szCs w:val="28"/>
        </w:rPr>
        <w:t xml:space="preserve"> кв.</w:t>
      </w:r>
      <w:r w:rsidR="0034535B">
        <w:rPr>
          <w:rFonts w:ascii="Times New Roman" w:hAnsi="Times New Roman"/>
          <w:sz w:val="28"/>
          <w:szCs w:val="28"/>
        </w:rPr>
        <w:t xml:space="preserve"> </w:t>
      </w:r>
      <w:r w:rsidR="001023F7">
        <w:rPr>
          <w:rFonts w:ascii="Times New Roman" w:hAnsi="Times New Roman"/>
          <w:sz w:val="28"/>
          <w:szCs w:val="28"/>
        </w:rPr>
        <w:t>м.</w:t>
      </w:r>
      <w:r w:rsidRPr="001B5B97">
        <w:rPr>
          <w:rFonts w:ascii="Times New Roman" w:hAnsi="Times New Roman"/>
          <w:sz w:val="28"/>
          <w:szCs w:val="28"/>
        </w:rPr>
        <w:t xml:space="preserve"> = 742</w:t>
      </w:r>
      <w:r w:rsidR="001023F7">
        <w:rPr>
          <w:rFonts w:ascii="Times New Roman" w:hAnsi="Times New Roman"/>
          <w:sz w:val="28"/>
          <w:szCs w:val="28"/>
        </w:rPr>
        <w:t>,</w:t>
      </w:r>
      <w:r w:rsidRPr="001B5B97">
        <w:rPr>
          <w:rFonts w:ascii="Times New Roman" w:hAnsi="Times New Roman"/>
          <w:sz w:val="28"/>
          <w:szCs w:val="28"/>
        </w:rPr>
        <w:t>00</w:t>
      </w:r>
      <w:r w:rsidR="001023F7">
        <w:rPr>
          <w:rFonts w:ascii="Times New Roman" w:hAnsi="Times New Roman"/>
          <w:sz w:val="28"/>
          <w:szCs w:val="28"/>
        </w:rPr>
        <w:t xml:space="preserve"> тыс.</w:t>
      </w:r>
      <w:r w:rsidRPr="001B5B97">
        <w:rPr>
          <w:rFonts w:ascii="Times New Roman" w:hAnsi="Times New Roman"/>
          <w:snapToGrid w:val="0"/>
          <w:sz w:val="28"/>
          <w:szCs w:val="28"/>
        </w:rPr>
        <w:t xml:space="preserve"> рублей</w:t>
      </w:r>
    </w:p>
    <w:p w:rsidR="001B5B97" w:rsidRPr="001B5B97" w:rsidRDefault="001B5B97" w:rsidP="0034535B">
      <w:pPr>
        <w:spacing w:after="0" w:line="240" w:lineRule="auto"/>
        <w:ind w:firstLine="567"/>
        <w:jc w:val="both"/>
        <w:rPr>
          <w:rFonts w:ascii="Times New Roman" w:hAnsi="Times New Roman"/>
          <w:sz w:val="28"/>
          <w:szCs w:val="28"/>
        </w:rPr>
      </w:pPr>
      <w:r w:rsidRPr="001B5B97">
        <w:rPr>
          <w:rFonts w:ascii="Times New Roman" w:hAnsi="Times New Roman"/>
          <w:sz w:val="28"/>
          <w:szCs w:val="28"/>
        </w:rPr>
        <w:t>Начальная (максимальная) цена контракта на приобретение жилого помещения (квартиры) общей площадью не менее 30,0 кв.</w:t>
      </w:r>
      <w:r w:rsidR="0034535B">
        <w:rPr>
          <w:rFonts w:ascii="Times New Roman" w:hAnsi="Times New Roman"/>
          <w:sz w:val="28"/>
          <w:szCs w:val="28"/>
        </w:rPr>
        <w:t xml:space="preserve"> </w:t>
      </w:r>
      <w:r w:rsidRPr="001B5B97">
        <w:rPr>
          <w:rFonts w:ascii="Times New Roman" w:hAnsi="Times New Roman"/>
          <w:sz w:val="28"/>
          <w:szCs w:val="28"/>
        </w:rPr>
        <w:t>м</w:t>
      </w:r>
      <w:r w:rsidR="00E83E8B">
        <w:rPr>
          <w:rFonts w:ascii="Times New Roman" w:hAnsi="Times New Roman"/>
          <w:sz w:val="28"/>
          <w:szCs w:val="28"/>
        </w:rPr>
        <w:t>.</w:t>
      </w:r>
      <w:r w:rsidRPr="001B5B97">
        <w:rPr>
          <w:rFonts w:ascii="Times New Roman" w:hAnsi="Times New Roman"/>
          <w:sz w:val="28"/>
          <w:szCs w:val="28"/>
        </w:rPr>
        <w:t xml:space="preserve"> составляет:</w:t>
      </w:r>
    </w:p>
    <w:p w:rsidR="001B5B97" w:rsidRPr="001B5B97" w:rsidRDefault="001B5B97" w:rsidP="001B5B97">
      <w:pPr>
        <w:spacing w:after="0" w:line="240" w:lineRule="auto"/>
        <w:jc w:val="both"/>
        <w:rPr>
          <w:rFonts w:ascii="Times New Roman" w:hAnsi="Times New Roman"/>
          <w:snapToGrid w:val="0"/>
          <w:sz w:val="28"/>
          <w:szCs w:val="28"/>
        </w:rPr>
      </w:pPr>
      <w:r w:rsidRPr="001B5B97">
        <w:rPr>
          <w:rFonts w:ascii="Times New Roman" w:hAnsi="Times New Roman"/>
          <w:sz w:val="28"/>
          <w:szCs w:val="28"/>
        </w:rPr>
        <w:t>29</w:t>
      </w:r>
      <w:r w:rsidR="001023F7">
        <w:rPr>
          <w:rFonts w:ascii="Times New Roman" w:hAnsi="Times New Roman"/>
          <w:sz w:val="28"/>
          <w:szCs w:val="28"/>
        </w:rPr>
        <w:t>,</w:t>
      </w:r>
      <w:r w:rsidRPr="001B5B97">
        <w:rPr>
          <w:rFonts w:ascii="Times New Roman" w:hAnsi="Times New Roman"/>
          <w:sz w:val="28"/>
          <w:szCs w:val="28"/>
        </w:rPr>
        <w:t>68</w:t>
      </w:r>
      <w:r w:rsidR="001023F7">
        <w:rPr>
          <w:rFonts w:ascii="Times New Roman" w:hAnsi="Times New Roman"/>
          <w:sz w:val="28"/>
          <w:szCs w:val="28"/>
        </w:rPr>
        <w:t xml:space="preserve"> тыс. рублей </w:t>
      </w:r>
      <w:r w:rsidRPr="001B5B97">
        <w:rPr>
          <w:rFonts w:ascii="Times New Roman" w:hAnsi="Times New Roman"/>
          <w:sz w:val="28"/>
          <w:szCs w:val="28"/>
        </w:rPr>
        <w:t>×</w:t>
      </w:r>
      <w:r w:rsidR="001023F7">
        <w:rPr>
          <w:rFonts w:ascii="Times New Roman" w:hAnsi="Times New Roman"/>
          <w:sz w:val="28"/>
          <w:szCs w:val="28"/>
        </w:rPr>
        <w:t>30</w:t>
      </w:r>
      <w:r w:rsidRPr="001B5B97">
        <w:rPr>
          <w:rFonts w:ascii="Times New Roman" w:hAnsi="Times New Roman"/>
          <w:sz w:val="28"/>
          <w:szCs w:val="28"/>
        </w:rPr>
        <w:t>,0</w:t>
      </w:r>
      <w:r w:rsidR="001023F7">
        <w:rPr>
          <w:rFonts w:ascii="Times New Roman" w:hAnsi="Times New Roman"/>
          <w:sz w:val="28"/>
          <w:szCs w:val="28"/>
        </w:rPr>
        <w:t xml:space="preserve"> кв.</w:t>
      </w:r>
      <w:r w:rsidR="0034535B">
        <w:rPr>
          <w:rFonts w:ascii="Times New Roman" w:hAnsi="Times New Roman"/>
          <w:sz w:val="28"/>
          <w:szCs w:val="28"/>
        </w:rPr>
        <w:t xml:space="preserve"> </w:t>
      </w:r>
      <w:r w:rsidR="001023F7">
        <w:rPr>
          <w:rFonts w:ascii="Times New Roman" w:hAnsi="Times New Roman"/>
          <w:sz w:val="28"/>
          <w:szCs w:val="28"/>
        </w:rPr>
        <w:t>м.</w:t>
      </w:r>
      <w:r w:rsidRPr="001B5B97">
        <w:rPr>
          <w:rFonts w:ascii="Times New Roman" w:hAnsi="Times New Roman"/>
          <w:sz w:val="28"/>
          <w:szCs w:val="28"/>
        </w:rPr>
        <w:t xml:space="preserve"> = </w:t>
      </w:r>
      <w:r w:rsidR="001023F7">
        <w:rPr>
          <w:rFonts w:ascii="Times New Roman" w:hAnsi="Times New Roman"/>
          <w:sz w:val="28"/>
          <w:szCs w:val="28"/>
        </w:rPr>
        <w:t>890</w:t>
      </w:r>
      <w:r w:rsidRPr="001B5B97">
        <w:rPr>
          <w:rFonts w:ascii="Times New Roman" w:hAnsi="Times New Roman"/>
          <w:sz w:val="28"/>
          <w:szCs w:val="28"/>
        </w:rPr>
        <w:t>,</w:t>
      </w:r>
      <w:r w:rsidR="001023F7">
        <w:rPr>
          <w:rFonts w:ascii="Times New Roman" w:hAnsi="Times New Roman"/>
          <w:sz w:val="28"/>
          <w:szCs w:val="28"/>
        </w:rPr>
        <w:t>4</w:t>
      </w:r>
      <w:r w:rsidRPr="001B5B97">
        <w:rPr>
          <w:rFonts w:ascii="Times New Roman" w:hAnsi="Times New Roman"/>
          <w:sz w:val="28"/>
          <w:szCs w:val="28"/>
        </w:rPr>
        <w:t xml:space="preserve"> тыс.</w:t>
      </w:r>
      <w:r w:rsidRPr="001B5B97">
        <w:rPr>
          <w:rFonts w:ascii="Times New Roman" w:hAnsi="Times New Roman"/>
          <w:snapToGrid w:val="0"/>
          <w:sz w:val="28"/>
          <w:szCs w:val="28"/>
        </w:rPr>
        <w:t xml:space="preserve"> рублей</w:t>
      </w:r>
    </w:p>
    <w:p w:rsidR="001C0C16" w:rsidRPr="00107F82" w:rsidRDefault="001C0C16" w:rsidP="0034535B">
      <w:pPr>
        <w:spacing w:after="0" w:line="240" w:lineRule="auto"/>
        <w:ind w:firstLine="567"/>
        <w:jc w:val="both"/>
        <w:rPr>
          <w:rFonts w:ascii="Times New Roman" w:hAnsi="Times New Roman"/>
          <w:sz w:val="28"/>
          <w:szCs w:val="28"/>
        </w:rPr>
      </w:pPr>
      <w:r w:rsidRPr="006E697D">
        <w:rPr>
          <w:rFonts w:ascii="Times New Roman" w:hAnsi="Times New Roman"/>
          <w:sz w:val="28"/>
          <w:szCs w:val="28"/>
        </w:rPr>
        <w:t xml:space="preserve">Согласно </w:t>
      </w:r>
      <w:r w:rsidR="0034535B" w:rsidRPr="006E697D">
        <w:rPr>
          <w:rFonts w:ascii="Times New Roman" w:hAnsi="Times New Roman"/>
          <w:sz w:val="28"/>
          <w:szCs w:val="28"/>
        </w:rPr>
        <w:t>протоколам рассмотрения единственной заявки,</w:t>
      </w:r>
      <w:r w:rsidRPr="006E697D">
        <w:rPr>
          <w:rFonts w:ascii="Times New Roman" w:hAnsi="Times New Roman"/>
          <w:sz w:val="28"/>
          <w:szCs w:val="28"/>
        </w:rPr>
        <w:t xml:space="preserve"> на участие в аукцио</w:t>
      </w:r>
      <w:r w:rsidR="006D0EDC" w:rsidRPr="006E697D">
        <w:rPr>
          <w:rFonts w:ascii="Times New Roman" w:hAnsi="Times New Roman"/>
          <w:sz w:val="28"/>
          <w:szCs w:val="28"/>
        </w:rPr>
        <w:t>не в электронной форме</w:t>
      </w:r>
      <w:r w:rsidRPr="006E697D">
        <w:rPr>
          <w:rFonts w:ascii="Times New Roman" w:hAnsi="Times New Roman"/>
          <w:sz w:val="28"/>
          <w:szCs w:val="28"/>
        </w:rPr>
        <w:t>, вышеуказанные аукционы на приобретение жилья для детей-сирот, детей, оставшихся без</w:t>
      </w:r>
      <w:r w:rsidRPr="00107F82">
        <w:rPr>
          <w:rFonts w:ascii="Times New Roman" w:hAnsi="Times New Roman"/>
          <w:sz w:val="28"/>
          <w:szCs w:val="28"/>
        </w:rPr>
        <w:t xml:space="preserve"> попечения родителей, на первичном рынке признаны несостоявшимися в соответствии с </w:t>
      </w:r>
      <w:hyperlink r:id="rId29" w:history="1">
        <w:r w:rsidRPr="00765B5B">
          <w:rPr>
            <w:rStyle w:val="af5"/>
            <w:rFonts w:ascii="Times New Roman" w:hAnsi="Times New Roman"/>
            <w:b w:val="0"/>
            <w:color w:val="000000" w:themeColor="text1"/>
            <w:sz w:val="28"/>
            <w:szCs w:val="28"/>
          </w:rPr>
          <w:t>частью 16 статьи 66</w:t>
        </w:r>
      </w:hyperlink>
      <w:r w:rsidRPr="00765B5B">
        <w:rPr>
          <w:rFonts w:ascii="Times New Roman" w:hAnsi="Times New Roman"/>
          <w:b/>
          <w:color w:val="000000" w:themeColor="text1"/>
          <w:sz w:val="28"/>
          <w:szCs w:val="28"/>
        </w:rPr>
        <w:t xml:space="preserve"> </w:t>
      </w:r>
      <w:r w:rsidRPr="00765B5B">
        <w:rPr>
          <w:rFonts w:ascii="Times New Roman" w:hAnsi="Times New Roman"/>
          <w:color w:val="000000" w:themeColor="text1"/>
          <w:sz w:val="28"/>
          <w:szCs w:val="28"/>
        </w:rPr>
        <w:t xml:space="preserve">Федерального закона </w:t>
      </w:r>
      <w:r w:rsidR="0021252A">
        <w:rPr>
          <w:rFonts w:ascii="Times New Roman" w:hAnsi="Times New Roman"/>
          <w:color w:val="000000" w:themeColor="text1"/>
          <w:sz w:val="28"/>
          <w:szCs w:val="28"/>
        </w:rPr>
        <w:t>№</w:t>
      </w:r>
      <w:r w:rsidRPr="00765B5B">
        <w:rPr>
          <w:rFonts w:ascii="Times New Roman" w:hAnsi="Times New Roman"/>
          <w:color w:val="000000" w:themeColor="text1"/>
          <w:sz w:val="28"/>
          <w:szCs w:val="28"/>
        </w:rPr>
        <w:t xml:space="preserve"> 44-ФЗ. На основании</w:t>
      </w:r>
      <w:r w:rsidRPr="00765B5B">
        <w:rPr>
          <w:rFonts w:ascii="Times New Roman" w:hAnsi="Times New Roman"/>
          <w:b/>
          <w:color w:val="000000" w:themeColor="text1"/>
          <w:sz w:val="28"/>
          <w:szCs w:val="28"/>
        </w:rPr>
        <w:t xml:space="preserve"> </w:t>
      </w:r>
      <w:hyperlink r:id="rId30" w:history="1">
        <w:r w:rsidRPr="00765B5B">
          <w:rPr>
            <w:rStyle w:val="af5"/>
            <w:rFonts w:ascii="Times New Roman" w:hAnsi="Times New Roman"/>
            <w:b w:val="0"/>
            <w:color w:val="000000" w:themeColor="text1"/>
            <w:sz w:val="28"/>
            <w:szCs w:val="28"/>
          </w:rPr>
          <w:t>части 1 статьи 71</w:t>
        </w:r>
      </w:hyperlink>
      <w:r w:rsidRPr="00107F82">
        <w:rPr>
          <w:rFonts w:ascii="Times New Roman" w:hAnsi="Times New Roman"/>
          <w:sz w:val="28"/>
          <w:szCs w:val="28"/>
        </w:rPr>
        <w:t xml:space="preserve"> Федерального закона </w:t>
      </w:r>
      <w:r w:rsidR="0021252A">
        <w:rPr>
          <w:rFonts w:ascii="Times New Roman" w:hAnsi="Times New Roman"/>
          <w:sz w:val="28"/>
          <w:szCs w:val="28"/>
        </w:rPr>
        <w:t>№</w:t>
      </w:r>
      <w:r w:rsidRPr="00107F82">
        <w:rPr>
          <w:rFonts w:ascii="Times New Roman" w:hAnsi="Times New Roman"/>
          <w:sz w:val="28"/>
          <w:szCs w:val="28"/>
        </w:rPr>
        <w:t xml:space="preserve"> 44-ФЗ принято решение об осуществлении закупки у единственного поставщика, ввиду поступления единственной заявки </w:t>
      </w:r>
      <w:r w:rsidR="001B5B97">
        <w:rPr>
          <w:rFonts w:ascii="Times New Roman" w:hAnsi="Times New Roman"/>
          <w:sz w:val="28"/>
          <w:szCs w:val="28"/>
        </w:rPr>
        <w:t>ЗАО</w:t>
      </w:r>
      <w:r w:rsidRPr="00107F82">
        <w:rPr>
          <w:rFonts w:ascii="Times New Roman" w:hAnsi="Times New Roman"/>
          <w:sz w:val="28"/>
          <w:szCs w:val="28"/>
        </w:rPr>
        <w:t xml:space="preserve"> </w:t>
      </w:r>
      <w:r w:rsidR="001B5B97">
        <w:rPr>
          <w:rFonts w:ascii="Times New Roman" w:hAnsi="Times New Roman"/>
          <w:sz w:val="28"/>
          <w:szCs w:val="28"/>
        </w:rPr>
        <w:t>«ОБД»</w:t>
      </w:r>
      <w:r w:rsidRPr="00107F82">
        <w:rPr>
          <w:rFonts w:ascii="Times New Roman" w:hAnsi="Times New Roman"/>
          <w:sz w:val="28"/>
          <w:szCs w:val="28"/>
        </w:rPr>
        <w:t>, которая признана соответствующей требованиям закона.</w:t>
      </w:r>
    </w:p>
    <w:p w:rsidR="001023F7" w:rsidRDefault="001023F7" w:rsidP="0034535B">
      <w:pPr>
        <w:spacing w:after="0" w:line="240" w:lineRule="auto"/>
        <w:ind w:firstLine="567"/>
        <w:jc w:val="both"/>
        <w:rPr>
          <w:rFonts w:ascii="Times New Roman" w:hAnsi="Times New Roman"/>
          <w:sz w:val="28"/>
          <w:szCs w:val="28"/>
        </w:rPr>
      </w:pPr>
      <w:r>
        <w:rPr>
          <w:rFonts w:ascii="Times New Roman" w:hAnsi="Times New Roman"/>
          <w:sz w:val="28"/>
          <w:szCs w:val="28"/>
        </w:rPr>
        <w:t>М</w:t>
      </w:r>
      <w:r w:rsidR="001C0C16" w:rsidRPr="00107F82">
        <w:rPr>
          <w:rFonts w:ascii="Times New Roman" w:hAnsi="Times New Roman"/>
          <w:sz w:val="28"/>
          <w:szCs w:val="28"/>
        </w:rPr>
        <w:t xml:space="preserve">ежду </w:t>
      </w:r>
      <w:r w:rsidR="001B5B97">
        <w:rPr>
          <w:rFonts w:ascii="Times New Roman" w:hAnsi="Times New Roman"/>
          <w:sz w:val="28"/>
          <w:szCs w:val="28"/>
        </w:rPr>
        <w:t>Комитетом</w:t>
      </w:r>
      <w:r w:rsidR="001C0C16" w:rsidRPr="00107F82">
        <w:rPr>
          <w:rFonts w:ascii="Times New Roman" w:hAnsi="Times New Roman"/>
          <w:sz w:val="28"/>
          <w:szCs w:val="28"/>
        </w:rPr>
        <w:t xml:space="preserve"> и </w:t>
      </w:r>
      <w:r w:rsidR="001B5B97">
        <w:rPr>
          <w:rFonts w:ascii="Times New Roman" w:hAnsi="Times New Roman"/>
          <w:sz w:val="28"/>
          <w:szCs w:val="28"/>
        </w:rPr>
        <w:t>ЗАО</w:t>
      </w:r>
      <w:r w:rsidR="001B5B97" w:rsidRPr="00107F82">
        <w:rPr>
          <w:rFonts w:ascii="Times New Roman" w:hAnsi="Times New Roman"/>
          <w:sz w:val="28"/>
          <w:szCs w:val="28"/>
        </w:rPr>
        <w:t xml:space="preserve"> </w:t>
      </w:r>
      <w:r w:rsidR="001B5B97">
        <w:rPr>
          <w:rFonts w:ascii="Times New Roman" w:hAnsi="Times New Roman"/>
          <w:sz w:val="28"/>
          <w:szCs w:val="28"/>
        </w:rPr>
        <w:t>«ОБД»</w:t>
      </w:r>
      <w:r w:rsidR="001C0C16" w:rsidRPr="00107F82">
        <w:rPr>
          <w:rFonts w:ascii="Times New Roman" w:hAnsi="Times New Roman"/>
          <w:sz w:val="28"/>
          <w:szCs w:val="28"/>
        </w:rPr>
        <w:t xml:space="preserve"> </w:t>
      </w:r>
      <w:r>
        <w:rPr>
          <w:rFonts w:ascii="Times New Roman" w:hAnsi="Times New Roman"/>
          <w:sz w:val="28"/>
          <w:szCs w:val="28"/>
        </w:rPr>
        <w:t xml:space="preserve">03.09.2019 года </w:t>
      </w:r>
      <w:r w:rsidR="001C0C16" w:rsidRPr="00107F82">
        <w:rPr>
          <w:rFonts w:ascii="Times New Roman" w:hAnsi="Times New Roman"/>
          <w:sz w:val="28"/>
          <w:szCs w:val="28"/>
        </w:rPr>
        <w:t>заключены муниципальные контракты</w:t>
      </w:r>
      <w:r>
        <w:rPr>
          <w:rFonts w:ascii="Times New Roman" w:hAnsi="Times New Roman"/>
          <w:sz w:val="28"/>
          <w:szCs w:val="28"/>
        </w:rPr>
        <w:t xml:space="preserve"> (таблица №</w:t>
      </w:r>
      <w:r w:rsidR="00553749">
        <w:rPr>
          <w:rFonts w:ascii="Times New Roman" w:hAnsi="Times New Roman"/>
          <w:sz w:val="28"/>
          <w:szCs w:val="28"/>
        </w:rPr>
        <w:t xml:space="preserve"> </w:t>
      </w:r>
      <w:r>
        <w:rPr>
          <w:rFonts w:ascii="Times New Roman" w:hAnsi="Times New Roman"/>
          <w:sz w:val="28"/>
          <w:szCs w:val="28"/>
        </w:rPr>
        <w:t>3)</w:t>
      </w:r>
      <w:r w:rsidR="001B5B97">
        <w:rPr>
          <w:rFonts w:ascii="Times New Roman" w:hAnsi="Times New Roman"/>
          <w:sz w:val="28"/>
          <w:szCs w:val="28"/>
        </w:rPr>
        <w:t>:</w:t>
      </w:r>
    </w:p>
    <w:p w:rsidR="001023F7" w:rsidRPr="0034535B" w:rsidRDefault="001023F7" w:rsidP="001023F7">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4535B">
        <w:rPr>
          <w:rFonts w:ascii="Times New Roman" w:hAnsi="Times New Roman"/>
          <w:sz w:val="28"/>
          <w:szCs w:val="28"/>
        </w:rPr>
        <w:t>Таблица №</w:t>
      </w:r>
      <w:r w:rsidR="00553749">
        <w:rPr>
          <w:rFonts w:ascii="Times New Roman" w:hAnsi="Times New Roman"/>
          <w:sz w:val="28"/>
          <w:szCs w:val="28"/>
        </w:rPr>
        <w:t xml:space="preserve"> </w:t>
      </w:r>
      <w:r w:rsidRPr="0034535B">
        <w:rPr>
          <w:rFonts w:ascii="Times New Roman" w:hAnsi="Times New Roman"/>
          <w:sz w:val="28"/>
          <w:szCs w:val="28"/>
        </w:rPr>
        <w:t>3</w:t>
      </w:r>
    </w:p>
    <w:tbl>
      <w:tblPr>
        <w:tblStyle w:val="a5"/>
        <w:tblW w:w="0" w:type="auto"/>
        <w:tblInd w:w="108" w:type="dxa"/>
        <w:tblLook w:val="04A0" w:firstRow="1" w:lastRow="0" w:firstColumn="1" w:lastColumn="0" w:noHBand="0" w:noVBand="1"/>
      </w:tblPr>
      <w:tblGrid>
        <w:gridCol w:w="567"/>
        <w:gridCol w:w="4536"/>
        <w:gridCol w:w="1276"/>
        <w:gridCol w:w="2977"/>
      </w:tblGrid>
      <w:tr w:rsidR="001B5B97" w:rsidRPr="001023F7" w:rsidTr="008271A0">
        <w:tc>
          <w:tcPr>
            <w:tcW w:w="567" w:type="dxa"/>
          </w:tcPr>
          <w:p w:rsidR="001B5B97" w:rsidRPr="001023F7" w:rsidRDefault="001B5B97" w:rsidP="001023F7">
            <w:pPr>
              <w:spacing w:after="0" w:line="240" w:lineRule="auto"/>
              <w:jc w:val="center"/>
              <w:textAlignment w:val="baseline"/>
              <w:rPr>
                <w:rFonts w:ascii="Times New Roman" w:hAnsi="Times New Roman"/>
                <w:color w:val="000000" w:themeColor="text1"/>
                <w:sz w:val="24"/>
                <w:szCs w:val="24"/>
              </w:rPr>
            </w:pPr>
          </w:p>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п/н</w:t>
            </w:r>
          </w:p>
        </w:tc>
        <w:tc>
          <w:tcPr>
            <w:tcW w:w="453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p>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 и дата муниципального контракта</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 xml:space="preserve">Площадь квартиры </w:t>
            </w:r>
            <w:r w:rsidRPr="001023F7">
              <w:rPr>
                <w:rFonts w:ascii="Times New Roman" w:hAnsi="Times New Roman"/>
                <w:color w:val="000000" w:themeColor="text1"/>
                <w:sz w:val="24"/>
                <w:szCs w:val="24"/>
              </w:rPr>
              <w:lastRenderedPageBreak/>
              <w:t>кв.</w:t>
            </w:r>
            <w:r w:rsidR="00553749">
              <w:rPr>
                <w:rFonts w:ascii="Times New Roman" w:hAnsi="Times New Roman"/>
                <w:color w:val="000000" w:themeColor="text1"/>
                <w:sz w:val="24"/>
                <w:szCs w:val="24"/>
              </w:rPr>
              <w:t xml:space="preserve"> </w:t>
            </w:r>
            <w:r w:rsidRPr="001023F7">
              <w:rPr>
                <w:rFonts w:ascii="Times New Roman" w:hAnsi="Times New Roman"/>
                <w:color w:val="000000" w:themeColor="text1"/>
                <w:sz w:val="24"/>
                <w:szCs w:val="24"/>
              </w:rPr>
              <w:t>м.</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lastRenderedPageBreak/>
              <w:t>Стоимость</w:t>
            </w:r>
          </w:p>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тыс. рублей</w:t>
            </w:r>
          </w:p>
        </w:tc>
      </w:tr>
      <w:tr w:rsidR="001B5B97" w:rsidRPr="001023F7" w:rsidTr="001023F7">
        <w:tc>
          <w:tcPr>
            <w:tcW w:w="9356" w:type="dxa"/>
            <w:gridSpan w:val="4"/>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Единственный участник аукциона</w:t>
            </w:r>
            <w:r w:rsidR="001023F7" w:rsidRPr="001023F7">
              <w:rPr>
                <w:rFonts w:ascii="Times New Roman" w:hAnsi="Times New Roman"/>
                <w:color w:val="000000" w:themeColor="text1"/>
                <w:sz w:val="24"/>
                <w:szCs w:val="24"/>
              </w:rPr>
              <w:t xml:space="preserve"> </w:t>
            </w:r>
            <w:r w:rsidRPr="001023F7">
              <w:rPr>
                <w:rFonts w:ascii="Times New Roman" w:hAnsi="Times New Roman"/>
                <w:color w:val="000000" w:themeColor="text1"/>
                <w:sz w:val="24"/>
                <w:szCs w:val="24"/>
              </w:rPr>
              <w:t>(поставщик) - ЗАО «ОБД»</w:t>
            </w:r>
          </w:p>
        </w:tc>
      </w:tr>
      <w:tr w:rsidR="001B5B97" w:rsidRPr="001023F7" w:rsidTr="008271A0">
        <w:tc>
          <w:tcPr>
            <w:tcW w:w="567" w:type="dxa"/>
          </w:tcPr>
          <w:p w:rsidR="001B5B97" w:rsidRPr="001023F7" w:rsidRDefault="001B5B97" w:rsidP="002932F0">
            <w:pPr>
              <w:spacing w:after="0" w:line="240" w:lineRule="auto"/>
              <w:ind w:left="176" w:hanging="142"/>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0376300000119000201-0119214-01 от 03.09.2019 г.</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176" w:hanging="17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2</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0376300000119000197-0119214-01 от 03.09.2019 г.</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30,1</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860,72</w:t>
            </w:r>
          </w:p>
        </w:tc>
      </w:tr>
      <w:tr w:rsidR="001B5B97" w:rsidRPr="001023F7" w:rsidTr="008271A0">
        <w:tc>
          <w:tcPr>
            <w:tcW w:w="567" w:type="dxa"/>
          </w:tcPr>
          <w:p w:rsidR="001B5B97" w:rsidRPr="001023F7" w:rsidRDefault="001B5B97" w:rsidP="002932F0">
            <w:pPr>
              <w:spacing w:after="0" w:line="240" w:lineRule="auto"/>
              <w:ind w:left="176" w:hanging="17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3</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0376300000119000202-0119214-01 от 03.09.2019 г.</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4</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0376300000119000198-0119214-01 от 03.09.2019 г.</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30,1</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860,72</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5</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0376300000119000203-0119214-01 от 03.09.2019 г.</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6</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0376300000119000199-0119214-01 от 03.09.2019 г.</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30,1</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860,72</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0376300000119000204-0119214-01 от 03.09.2019 г.</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8</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0376300000119000200-0119214-01 от 03.09.2019 г.</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30,1</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860,72</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9</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0376300000119000205-0119214-01 от 03.09.2019 г.</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10</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0376300000119000206-0119214-01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11</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0376300000119000207-0119214-01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12</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0376300000119000208-0119214-01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13</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0376300000119000209-0119214-01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14</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0376300000119000210-0119214-01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15</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0376300000119000211-0119214-01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16</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0376300000119000212-0119214-01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17</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0376300000119000213-0119214-01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18</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0376300000119000214-0119214-01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19</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0376300000119000215-0119214-01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20</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0376300000119000216-0119214-01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21</w:t>
            </w:r>
          </w:p>
        </w:tc>
        <w:tc>
          <w:tcPr>
            <w:tcW w:w="4536" w:type="dxa"/>
          </w:tcPr>
          <w:p w:rsidR="001B5B97" w:rsidRPr="001023F7" w:rsidRDefault="001B5B97" w:rsidP="002932F0">
            <w:pPr>
              <w:spacing w:after="0" w:line="240" w:lineRule="auto"/>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0376300000119000222-0119214-01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22</w:t>
            </w:r>
          </w:p>
        </w:tc>
        <w:tc>
          <w:tcPr>
            <w:tcW w:w="4536" w:type="dxa"/>
          </w:tcPr>
          <w:p w:rsidR="001B5B97" w:rsidRPr="001023F7" w:rsidRDefault="001B5B97" w:rsidP="002932F0">
            <w:pPr>
              <w:spacing w:after="0" w:line="240" w:lineRule="auto"/>
              <w:jc w:val="both"/>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0376300000119000218-0119214-01 от 03.09.2019 г.</w:t>
            </w:r>
          </w:p>
        </w:tc>
        <w:tc>
          <w:tcPr>
            <w:tcW w:w="1276" w:type="dxa"/>
          </w:tcPr>
          <w:p w:rsidR="001B5B97" w:rsidRPr="001023F7" w:rsidRDefault="001B5B97" w:rsidP="002932F0">
            <w:pPr>
              <w:spacing w:after="0" w:line="240" w:lineRule="auto"/>
              <w:jc w:val="center"/>
              <w:rPr>
                <w:rFonts w:ascii="Times New Roman" w:hAnsi="Times New Roman"/>
                <w:color w:val="000000" w:themeColor="text1"/>
                <w:sz w:val="24"/>
                <w:szCs w:val="24"/>
              </w:rPr>
            </w:pPr>
            <w:r w:rsidRPr="001023F7">
              <w:rPr>
                <w:rFonts w:ascii="Times New Roman" w:hAnsi="Times New Roman"/>
                <w:color w:val="000000" w:themeColor="text1"/>
                <w:sz w:val="24"/>
                <w:szCs w:val="24"/>
              </w:rPr>
              <w:t>25,4</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742,00</w:t>
            </w:r>
          </w:p>
        </w:tc>
      </w:tr>
      <w:tr w:rsidR="001B5B97" w:rsidRPr="001023F7" w:rsidTr="008271A0">
        <w:tc>
          <w:tcPr>
            <w:tcW w:w="567" w:type="dxa"/>
          </w:tcPr>
          <w:p w:rsidR="001B5B97" w:rsidRPr="001023F7" w:rsidRDefault="001B5B97" w:rsidP="002932F0">
            <w:pPr>
              <w:spacing w:after="0" w:line="240" w:lineRule="auto"/>
              <w:ind w:left="360" w:hanging="326"/>
              <w:jc w:val="both"/>
              <w:textAlignment w:val="baseline"/>
              <w:rPr>
                <w:rFonts w:ascii="Times New Roman" w:hAnsi="Times New Roman"/>
                <w:color w:val="000000" w:themeColor="text1"/>
                <w:sz w:val="24"/>
                <w:szCs w:val="24"/>
              </w:rPr>
            </w:pPr>
          </w:p>
        </w:tc>
        <w:tc>
          <w:tcPr>
            <w:tcW w:w="4536" w:type="dxa"/>
          </w:tcPr>
          <w:p w:rsidR="001B5B97" w:rsidRPr="001023F7" w:rsidRDefault="001B5B97" w:rsidP="002932F0">
            <w:pPr>
              <w:spacing w:after="0" w:line="240" w:lineRule="auto"/>
              <w:jc w:val="both"/>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Итого:</w:t>
            </w:r>
          </w:p>
        </w:tc>
        <w:tc>
          <w:tcPr>
            <w:tcW w:w="1276"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577,6</w:t>
            </w:r>
          </w:p>
        </w:tc>
        <w:tc>
          <w:tcPr>
            <w:tcW w:w="2977" w:type="dxa"/>
          </w:tcPr>
          <w:p w:rsidR="001B5B97" w:rsidRPr="001023F7" w:rsidRDefault="001B5B97" w:rsidP="002932F0">
            <w:pPr>
              <w:spacing w:after="0" w:line="240" w:lineRule="auto"/>
              <w:jc w:val="center"/>
              <w:textAlignment w:val="baseline"/>
              <w:rPr>
                <w:rFonts w:ascii="Times New Roman" w:hAnsi="Times New Roman"/>
                <w:color w:val="000000" w:themeColor="text1"/>
                <w:sz w:val="24"/>
                <w:szCs w:val="24"/>
              </w:rPr>
            </w:pPr>
            <w:r w:rsidRPr="001023F7">
              <w:rPr>
                <w:rFonts w:ascii="Times New Roman" w:hAnsi="Times New Roman"/>
                <w:color w:val="000000" w:themeColor="text1"/>
                <w:sz w:val="24"/>
                <w:szCs w:val="24"/>
              </w:rPr>
              <w:t>17 343,90</w:t>
            </w:r>
          </w:p>
        </w:tc>
      </w:tr>
    </w:tbl>
    <w:p w:rsidR="000A4134" w:rsidRDefault="00E36C6D" w:rsidP="00AE02A9">
      <w:pPr>
        <w:spacing w:after="0" w:line="240" w:lineRule="auto"/>
        <w:contextualSpacing/>
        <w:jc w:val="both"/>
        <w:rPr>
          <w:rFonts w:ascii="Times New Roman" w:eastAsia="Calibri" w:hAnsi="Times New Roman"/>
          <w:bCs/>
          <w:sz w:val="20"/>
          <w:szCs w:val="20"/>
        </w:rPr>
      </w:pPr>
      <w:r>
        <w:rPr>
          <w:rFonts w:ascii="Times New Roman" w:eastAsia="Calibri" w:hAnsi="Times New Roman"/>
          <w:bCs/>
          <w:sz w:val="20"/>
          <w:szCs w:val="20"/>
        </w:rPr>
        <w:tab/>
      </w:r>
    </w:p>
    <w:p w:rsidR="00AE02A9" w:rsidRPr="00E36C6D" w:rsidRDefault="00AE02A9" w:rsidP="00553749">
      <w:pPr>
        <w:spacing w:after="0" w:line="240" w:lineRule="auto"/>
        <w:ind w:firstLine="567"/>
        <w:contextualSpacing/>
        <w:jc w:val="both"/>
        <w:rPr>
          <w:rFonts w:ascii="Times New Roman" w:eastAsia="Calibri" w:hAnsi="Times New Roman"/>
          <w:bCs/>
          <w:sz w:val="28"/>
          <w:szCs w:val="28"/>
        </w:rPr>
      </w:pPr>
      <w:r w:rsidRPr="00E36C6D">
        <w:rPr>
          <w:rFonts w:ascii="Times New Roman" w:eastAsia="Calibri" w:hAnsi="Times New Roman"/>
          <w:bCs/>
          <w:sz w:val="28"/>
          <w:szCs w:val="28"/>
        </w:rPr>
        <w:t>В соответствии с пунктом 2.5. Муниципальных контрактов</w:t>
      </w:r>
      <w:r w:rsidR="001023F7">
        <w:rPr>
          <w:rFonts w:ascii="Times New Roman" w:eastAsia="Calibri" w:hAnsi="Times New Roman"/>
          <w:bCs/>
          <w:sz w:val="28"/>
          <w:szCs w:val="28"/>
        </w:rPr>
        <w:t xml:space="preserve"> </w:t>
      </w:r>
      <w:r w:rsidR="00E36C6D">
        <w:rPr>
          <w:rFonts w:ascii="Times New Roman" w:eastAsia="Calibri" w:hAnsi="Times New Roman"/>
          <w:bCs/>
          <w:sz w:val="28"/>
          <w:szCs w:val="28"/>
        </w:rPr>
        <w:t>(далее</w:t>
      </w:r>
      <w:r w:rsidR="00E83E8B">
        <w:rPr>
          <w:rFonts w:ascii="Times New Roman" w:eastAsia="Calibri" w:hAnsi="Times New Roman"/>
          <w:bCs/>
          <w:sz w:val="28"/>
          <w:szCs w:val="28"/>
        </w:rPr>
        <w:t xml:space="preserve"> </w:t>
      </w:r>
      <w:r w:rsidR="00E36C6D">
        <w:rPr>
          <w:rFonts w:ascii="Times New Roman" w:eastAsia="Calibri" w:hAnsi="Times New Roman"/>
          <w:bCs/>
          <w:sz w:val="28"/>
          <w:szCs w:val="28"/>
        </w:rPr>
        <w:t>-Контракты)</w:t>
      </w:r>
      <w:r w:rsidRPr="00E36C6D">
        <w:rPr>
          <w:rFonts w:ascii="Times New Roman" w:eastAsia="Calibri" w:hAnsi="Times New Roman"/>
          <w:bCs/>
          <w:sz w:val="28"/>
          <w:szCs w:val="28"/>
        </w:rPr>
        <w:t>, Комитет перечислил денежные средства за приобретаемые жилые помещения (квартиры) на расчетный счет ЗАО «ОБД» в течение 15 (пят</w:t>
      </w:r>
      <w:r w:rsidRPr="00E36C6D">
        <w:rPr>
          <w:rFonts w:ascii="Times New Roman" w:eastAsia="Calibri" w:hAnsi="Times New Roman"/>
          <w:bCs/>
          <w:sz w:val="28"/>
          <w:szCs w:val="28"/>
        </w:rPr>
        <w:lastRenderedPageBreak/>
        <w:t xml:space="preserve">надцать) дней после получения ЗАО «ОБД» </w:t>
      </w:r>
      <w:r w:rsidRPr="00E36C6D">
        <w:rPr>
          <w:rFonts w:ascii="Times New Roman" w:hAnsi="Times New Roman"/>
          <w:color w:val="000000"/>
          <w:sz w:val="28"/>
          <w:szCs w:val="28"/>
        </w:rPr>
        <w:t>выписки из ЕГРН об основных характеристиках и зарегистрированных правах на объект недвижимости</w:t>
      </w:r>
      <w:r w:rsidRPr="00E36C6D">
        <w:rPr>
          <w:rFonts w:ascii="Times New Roman" w:eastAsia="Calibri" w:hAnsi="Times New Roman"/>
          <w:bCs/>
          <w:sz w:val="28"/>
          <w:szCs w:val="28"/>
        </w:rPr>
        <w:t xml:space="preserve"> с обременением (ипотека в силу закона) в Управлении Федеральной службы государственной регистрации, кадастра и картографии по Республике Адыгея. </w:t>
      </w:r>
    </w:p>
    <w:p w:rsidR="00AE02A9" w:rsidRPr="00E36C6D" w:rsidRDefault="00AE02A9" w:rsidP="00553749">
      <w:pPr>
        <w:spacing w:after="0" w:line="240" w:lineRule="auto"/>
        <w:ind w:firstLine="567"/>
        <w:contextualSpacing/>
        <w:jc w:val="both"/>
        <w:rPr>
          <w:rFonts w:ascii="Times New Roman" w:eastAsia="Calibri" w:hAnsi="Times New Roman"/>
          <w:bCs/>
          <w:sz w:val="28"/>
          <w:szCs w:val="28"/>
        </w:rPr>
      </w:pPr>
      <w:r w:rsidRPr="00E36C6D">
        <w:rPr>
          <w:rFonts w:ascii="Times New Roman" w:eastAsia="Calibri" w:hAnsi="Times New Roman"/>
          <w:bCs/>
          <w:sz w:val="28"/>
          <w:szCs w:val="28"/>
        </w:rPr>
        <w:t>Основаниями для перечисления денежных средств явля</w:t>
      </w:r>
      <w:r w:rsidR="00E36C6D" w:rsidRPr="00E36C6D">
        <w:rPr>
          <w:rFonts w:ascii="Times New Roman" w:eastAsia="Calibri" w:hAnsi="Times New Roman"/>
          <w:bCs/>
          <w:sz w:val="28"/>
          <w:szCs w:val="28"/>
        </w:rPr>
        <w:t>лись</w:t>
      </w:r>
      <w:r w:rsidRPr="00E36C6D">
        <w:rPr>
          <w:rFonts w:ascii="Times New Roman" w:eastAsia="Calibri" w:hAnsi="Times New Roman"/>
          <w:bCs/>
          <w:sz w:val="28"/>
          <w:szCs w:val="28"/>
        </w:rPr>
        <w:t xml:space="preserve">: </w:t>
      </w:r>
      <w:r w:rsidR="00E36C6D">
        <w:rPr>
          <w:rFonts w:ascii="Times New Roman" w:eastAsia="Calibri" w:hAnsi="Times New Roman"/>
          <w:bCs/>
          <w:sz w:val="28"/>
          <w:szCs w:val="28"/>
        </w:rPr>
        <w:t>К</w:t>
      </w:r>
      <w:r w:rsidR="00E36C6D" w:rsidRPr="00E36C6D">
        <w:rPr>
          <w:rFonts w:ascii="Times New Roman" w:eastAsia="Calibri" w:hAnsi="Times New Roman"/>
          <w:bCs/>
          <w:sz w:val="28"/>
          <w:szCs w:val="28"/>
        </w:rPr>
        <w:t>онтракты</w:t>
      </w:r>
      <w:r w:rsidRPr="00E36C6D">
        <w:rPr>
          <w:rFonts w:ascii="Times New Roman" w:eastAsia="Calibri" w:hAnsi="Times New Roman"/>
          <w:bCs/>
          <w:sz w:val="28"/>
          <w:szCs w:val="28"/>
        </w:rPr>
        <w:t>,</w:t>
      </w:r>
      <w:r w:rsidRPr="00E36C6D">
        <w:rPr>
          <w:rFonts w:ascii="Times New Roman" w:eastAsia="Calibri" w:hAnsi="Times New Roman"/>
          <w:sz w:val="28"/>
          <w:szCs w:val="28"/>
        </w:rPr>
        <w:t xml:space="preserve"> Акт</w:t>
      </w:r>
      <w:r w:rsidR="00E36C6D" w:rsidRPr="00E36C6D">
        <w:rPr>
          <w:rFonts w:ascii="Times New Roman" w:eastAsia="Calibri" w:hAnsi="Times New Roman"/>
          <w:sz w:val="28"/>
          <w:szCs w:val="28"/>
        </w:rPr>
        <w:t>ы</w:t>
      </w:r>
      <w:r w:rsidRPr="00E36C6D">
        <w:rPr>
          <w:rFonts w:ascii="Times New Roman" w:eastAsia="Calibri" w:hAnsi="Times New Roman"/>
          <w:sz w:val="28"/>
          <w:szCs w:val="28"/>
        </w:rPr>
        <w:t xml:space="preserve"> приема-передачи жил</w:t>
      </w:r>
      <w:r w:rsidR="00E36C6D" w:rsidRPr="00E36C6D">
        <w:rPr>
          <w:rFonts w:ascii="Times New Roman" w:eastAsia="Calibri" w:hAnsi="Times New Roman"/>
          <w:sz w:val="28"/>
          <w:szCs w:val="28"/>
        </w:rPr>
        <w:t>ых</w:t>
      </w:r>
      <w:r w:rsidRPr="00E36C6D">
        <w:rPr>
          <w:rFonts w:ascii="Times New Roman" w:eastAsia="Calibri" w:hAnsi="Times New Roman"/>
          <w:sz w:val="28"/>
          <w:szCs w:val="28"/>
        </w:rPr>
        <w:t xml:space="preserve"> помещени</w:t>
      </w:r>
      <w:r w:rsidR="00E36C6D" w:rsidRPr="00E36C6D">
        <w:rPr>
          <w:rFonts w:ascii="Times New Roman" w:eastAsia="Calibri" w:hAnsi="Times New Roman"/>
          <w:sz w:val="28"/>
          <w:szCs w:val="28"/>
        </w:rPr>
        <w:t>й</w:t>
      </w:r>
      <w:r w:rsidRPr="00E36C6D">
        <w:rPr>
          <w:rFonts w:ascii="Times New Roman" w:eastAsia="Calibri" w:hAnsi="Times New Roman"/>
          <w:sz w:val="28"/>
          <w:szCs w:val="28"/>
        </w:rPr>
        <w:t xml:space="preserve"> (квартир)</w:t>
      </w:r>
      <w:r w:rsidRPr="00E36C6D">
        <w:rPr>
          <w:rFonts w:ascii="Times New Roman" w:eastAsia="Calibri" w:hAnsi="Times New Roman"/>
          <w:bCs/>
          <w:sz w:val="28"/>
          <w:szCs w:val="28"/>
        </w:rPr>
        <w:t xml:space="preserve">, </w:t>
      </w:r>
      <w:r w:rsidR="00E36C6D" w:rsidRPr="00E36C6D">
        <w:rPr>
          <w:rFonts w:ascii="Times New Roman" w:hAnsi="Times New Roman"/>
          <w:color w:val="000000"/>
          <w:sz w:val="28"/>
          <w:szCs w:val="28"/>
        </w:rPr>
        <w:t>выписки</w:t>
      </w:r>
      <w:r w:rsidRPr="00E36C6D">
        <w:rPr>
          <w:rFonts w:ascii="Times New Roman" w:hAnsi="Times New Roman"/>
          <w:color w:val="000000"/>
          <w:sz w:val="28"/>
          <w:szCs w:val="28"/>
        </w:rPr>
        <w:t xml:space="preserve"> из ЕГРН об основных характеристиках и зарегистрированных правах на объект</w:t>
      </w:r>
      <w:r w:rsidR="00E36C6D" w:rsidRPr="00E36C6D">
        <w:rPr>
          <w:rFonts w:ascii="Times New Roman" w:hAnsi="Times New Roman"/>
          <w:color w:val="000000"/>
          <w:sz w:val="28"/>
          <w:szCs w:val="28"/>
        </w:rPr>
        <w:t>ы</w:t>
      </w:r>
      <w:r w:rsidRPr="00E36C6D">
        <w:rPr>
          <w:rFonts w:ascii="Times New Roman" w:hAnsi="Times New Roman"/>
          <w:color w:val="000000"/>
          <w:sz w:val="28"/>
          <w:szCs w:val="28"/>
        </w:rPr>
        <w:t xml:space="preserve"> недвижимости</w:t>
      </w:r>
      <w:r w:rsidRPr="00E36C6D">
        <w:rPr>
          <w:rFonts w:ascii="Times New Roman" w:eastAsia="Calibri" w:hAnsi="Times New Roman"/>
          <w:bCs/>
          <w:sz w:val="28"/>
          <w:szCs w:val="28"/>
        </w:rPr>
        <w:t xml:space="preserve"> с обременением (ипотека в силу закона) полученн</w:t>
      </w:r>
      <w:r w:rsidR="00E36C6D" w:rsidRPr="00E36C6D">
        <w:rPr>
          <w:rFonts w:ascii="Times New Roman" w:eastAsia="Calibri" w:hAnsi="Times New Roman"/>
          <w:bCs/>
          <w:sz w:val="28"/>
          <w:szCs w:val="28"/>
        </w:rPr>
        <w:t>ые</w:t>
      </w:r>
      <w:r w:rsidRPr="00E36C6D">
        <w:rPr>
          <w:rFonts w:ascii="Times New Roman" w:eastAsia="Calibri" w:hAnsi="Times New Roman"/>
          <w:bCs/>
          <w:sz w:val="28"/>
          <w:szCs w:val="28"/>
        </w:rPr>
        <w:t xml:space="preserve"> в Управлении Федеральной службы государственной регистрации, кадастра и картографии по Республике Адыгея. </w:t>
      </w:r>
    </w:p>
    <w:p w:rsidR="008271A0" w:rsidRDefault="007B5BC6" w:rsidP="00553749">
      <w:pPr>
        <w:shd w:val="clear" w:color="auto" w:fill="FFFFFF"/>
        <w:spacing w:after="0" w:line="240" w:lineRule="auto"/>
        <w:ind w:firstLine="567"/>
        <w:jc w:val="both"/>
        <w:textAlignment w:val="baseline"/>
        <w:rPr>
          <w:rFonts w:ascii="Times New Roman" w:eastAsia="Calibri" w:hAnsi="Times New Roman"/>
          <w:sz w:val="28"/>
          <w:szCs w:val="28"/>
          <w:shd w:val="clear" w:color="auto" w:fill="FFFFFF"/>
        </w:rPr>
      </w:pPr>
      <w:r w:rsidRPr="007B5BC6">
        <w:rPr>
          <w:rFonts w:ascii="Times New Roman" w:eastAsia="Calibri" w:hAnsi="Times New Roman"/>
          <w:sz w:val="28"/>
          <w:szCs w:val="28"/>
        </w:rPr>
        <w:t>В соответствии с требованиями статьи 94 Федерального закона от 05.04.2013 года №</w:t>
      </w:r>
      <w:r w:rsidR="008271A0">
        <w:rPr>
          <w:rFonts w:ascii="Times New Roman" w:eastAsia="Calibri" w:hAnsi="Times New Roman"/>
          <w:sz w:val="28"/>
          <w:szCs w:val="28"/>
        </w:rPr>
        <w:t xml:space="preserve"> </w:t>
      </w:r>
      <w:r w:rsidRPr="007B5BC6">
        <w:rPr>
          <w:rFonts w:ascii="Times New Roman" w:eastAsia="Calibri" w:hAnsi="Times New Roman"/>
          <w:sz w:val="28"/>
          <w:szCs w:val="28"/>
        </w:rPr>
        <w:t>44</w:t>
      </w:r>
      <w:r w:rsidR="008271A0">
        <w:rPr>
          <w:rFonts w:ascii="Times New Roman" w:eastAsia="Calibri" w:hAnsi="Times New Roman"/>
          <w:sz w:val="28"/>
          <w:szCs w:val="28"/>
        </w:rPr>
        <w:t xml:space="preserve"> </w:t>
      </w:r>
      <w:r w:rsidRPr="007B5BC6">
        <w:rPr>
          <w:rFonts w:ascii="Times New Roman" w:eastAsia="Calibri" w:hAnsi="Times New Roman"/>
          <w:sz w:val="28"/>
          <w:szCs w:val="28"/>
        </w:rPr>
        <w:t>-</w:t>
      </w:r>
      <w:r w:rsidR="008271A0">
        <w:rPr>
          <w:rFonts w:ascii="Times New Roman" w:eastAsia="Calibri" w:hAnsi="Times New Roman"/>
          <w:sz w:val="28"/>
          <w:szCs w:val="28"/>
        </w:rPr>
        <w:t xml:space="preserve"> </w:t>
      </w:r>
      <w:r w:rsidRPr="007B5BC6">
        <w:rPr>
          <w:rFonts w:ascii="Times New Roman" w:eastAsia="Calibri" w:hAnsi="Times New Roman"/>
          <w:sz w:val="28"/>
          <w:szCs w:val="28"/>
        </w:rPr>
        <w:t xml:space="preserve">ФЗ </w:t>
      </w:r>
      <w:r w:rsidR="008271A0">
        <w:rPr>
          <w:rFonts w:ascii="Times New Roman" w:eastAsia="Calibri" w:hAnsi="Times New Roman"/>
          <w:sz w:val="28"/>
          <w:szCs w:val="28"/>
        </w:rPr>
        <w:t xml:space="preserve">Комитетом </w:t>
      </w:r>
      <w:r w:rsidRPr="007B5BC6">
        <w:rPr>
          <w:rFonts w:ascii="Times New Roman" w:eastAsia="Calibri" w:hAnsi="Times New Roman"/>
          <w:sz w:val="28"/>
          <w:szCs w:val="28"/>
        </w:rPr>
        <w:t>проведена экспертиза жилых помещений (квартир), поставленных ЗАО «ОБД»,</w:t>
      </w:r>
      <w:r w:rsidR="00E36C6D" w:rsidRPr="007B5BC6">
        <w:rPr>
          <w:rFonts w:ascii="Times New Roman" w:eastAsia="Calibri" w:hAnsi="Times New Roman"/>
          <w:sz w:val="28"/>
          <w:szCs w:val="28"/>
        </w:rPr>
        <w:t xml:space="preserve"> </w:t>
      </w:r>
      <w:r w:rsidR="00E36C6D" w:rsidRPr="008C20B6">
        <w:rPr>
          <w:rFonts w:ascii="Times New Roman" w:eastAsia="Calibri" w:hAnsi="Times New Roman"/>
          <w:sz w:val="28"/>
          <w:szCs w:val="28"/>
        </w:rPr>
        <w:t>в части их соответствия условиям Контрактов</w:t>
      </w:r>
      <w:r>
        <w:rPr>
          <w:rFonts w:ascii="Times New Roman" w:eastAsia="Calibri" w:hAnsi="Times New Roman"/>
          <w:sz w:val="28"/>
          <w:szCs w:val="28"/>
        </w:rPr>
        <w:t>.</w:t>
      </w:r>
      <w:r w:rsidR="00E36C6D" w:rsidRPr="008C20B6">
        <w:rPr>
          <w:rFonts w:ascii="Times New Roman" w:eastAsia="Calibri" w:hAnsi="Times New Roman"/>
          <w:sz w:val="28"/>
          <w:szCs w:val="28"/>
          <w:shd w:val="clear" w:color="auto" w:fill="FFFFFF"/>
        </w:rPr>
        <w:t xml:space="preserve"> </w:t>
      </w:r>
    </w:p>
    <w:p w:rsidR="00AE02A9" w:rsidRPr="008C20B6" w:rsidRDefault="008271A0" w:rsidP="00553749">
      <w:pPr>
        <w:shd w:val="clear" w:color="auto" w:fill="FFFFFF"/>
        <w:spacing w:after="0" w:line="240" w:lineRule="auto"/>
        <w:ind w:firstLine="567"/>
        <w:jc w:val="both"/>
        <w:textAlignment w:val="baseline"/>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К</w:t>
      </w:r>
      <w:r w:rsidR="00E36C6D" w:rsidRPr="008C20B6">
        <w:rPr>
          <w:rFonts w:ascii="Times New Roman" w:eastAsia="Calibri" w:hAnsi="Times New Roman"/>
          <w:sz w:val="28"/>
          <w:szCs w:val="28"/>
          <w:shd w:val="clear" w:color="auto" w:fill="FFFFFF"/>
        </w:rPr>
        <w:t>омисси</w:t>
      </w:r>
      <w:r>
        <w:rPr>
          <w:rFonts w:ascii="Times New Roman" w:eastAsia="Calibri" w:hAnsi="Times New Roman"/>
          <w:sz w:val="28"/>
          <w:szCs w:val="28"/>
          <w:shd w:val="clear" w:color="auto" w:fill="FFFFFF"/>
        </w:rPr>
        <w:t>я, для проведения экспертиз,</w:t>
      </w:r>
      <w:r w:rsidR="00E36C6D" w:rsidRPr="008C20B6">
        <w:rPr>
          <w:rFonts w:ascii="Times New Roman" w:eastAsia="Calibri" w:hAnsi="Times New Roman"/>
          <w:sz w:val="28"/>
          <w:szCs w:val="28"/>
          <w:shd w:val="clear" w:color="auto" w:fill="FFFFFF"/>
        </w:rPr>
        <w:t xml:space="preserve"> назначе</w:t>
      </w:r>
      <w:r>
        <w:rPr>
          <w:rFonts w:ascii="Times New Roman" w:eastAsia="Calibri" w:hAnsi="Times New Roman"/>
          <w:sz w:val="28"/>
          <w:szCs w:val="28"/>
          <w:shd w:val="clear" w:color="auto" w:fill="FFFFFF"/>
        </w:rPr>
        <w:t>на</w:t>
      </w:r>
      <w:r w:rsidR="008C20B6" w:rsidRPr="008C20B6">
        <w:rPr>
          <w:rFonts w:ascii="Times New Roman" w:eastAsia="Calibri" w:hAnsi="Times New Roman"/>
          <w:sz w:val="28"/>
          <w:szCs w:val="28"/>
          <w:shd w:val="clear" w:color="auto" w:fill="FFFFFF"/>
        </w:rPr>
        <w:t xml:space="preserve"> распоряжением</w:t>
      </w:r>
      <w:r w:rsidR="00553749">
        <w:rPr>
          <w:rFonts w:ascii="Times New Roman" w:eastAsia="Calibri" w:hAnsi="Times New Roman"/>
          <w:sz w:val="28"/>
          <w:szCs w:val="28"/>
          <w:shd w:val="clear" w:color="auto" w:fill="FFFFFF"/>
        </w:rPr>
        <w:t xml:space="preserve"> </w:t>
      </w:r>
      <w:r w:rsidR="00633DD8">
        <w:rPr>
          <w:rFonts w:ascii="Times New Roman" w:eastAsia="Calibri" w:hAnsi="Times New Roman"/>
          <w:sz w:val="28"/>
          <w:szCs w:val="28"/>
          <w:shd w:val="clear" w:color="auto" w:fill="FFFFFF"/>
        </w:rPr>
        <w:t>Администрации МО «Город Майкоп» от 31.01.2019 года №185-р.</w:t>
      </w:r>
    </w:p>
    <w:p w:rsidR="00175CCD" w:rsidRDefault="00175CCD" w:rsidP="00553749">
      <w:pPr>
        <w:spacing w:after="0" w:line="240" w:lineRule="auto"/>
        <w:ind w:firstLine="567"/>
        <w:jc w:val="both"/>
        <w:rPr>
          <w:rFonts w:ascii="Times New Roman" w:hAnsi="Times New Roman"/>
          <w:sz w:val="28"/>
          <w:szCs w:val="28"/>
        </w:rPr>
      </w:pPr>
      <w:r w:rsidRPr="00175CCD">
        <w:rPr>
          <w:rFonts w:ascii="Times New Roman" w:hAnsi="Times New Roman"/>
          <w:sz w:val="28"/>
          <w:szCs w:val="28"/>
        </w:rPr>
        <w:t>Всего</w:t>
      </w:r>
      <w:r>
        <w:rPr>
          <w:rFonts w:ascii="Times New Roman" w:hAnsi="Times New Roman"/>
          <w:sz w:val="28"/>
          <w:szCs w:val="28"/>
        </w:rPr>
        <w:t>,</w:t>
      </w:r>
      <w:r w:rsidRPr="00175CCD">
        <w:rPr>
          <w:rFonts w:ascii="Times New Roman" w:hAnsi="Times New Roman"/>
          <w:sz w:val="28"/>
          <w:szCs w:val="28"/>
        </w:rPr>
        <w:t xml:space="preserve"> Комитетом по Контрактам перечислено </w:t>
      </w:r>
      <w:r w:rsidR="00246B53" w:rsidRPr="00E36C6D">
        <w:rPr>
          <w:rFonts w:ascii="Times New Roman" w:eastAsia="Calibri" w:hAnsi="Times New Roman"/>
          <w:bCs/>
          <w:sz w:val="28"/>
          <w:szCs w:val="28"/>
        </w:rPr>
        <w:t>ЗАО «ОБД»</w:t>
      </w:r>
      <w:r w:rsidRPr="00175CCD">
        <w:rPr>
          <w:rFonts w:ascii="Times New Roman" w:hAnsi="Times New Roman"/>
          <w:color w:val="4F81BD" w:themeColor="accent1"/>
          <w:sz w:val="28"/>
          <w:szCs w:val="28"/>
        </w:rPr>
        <w:t xml:space="preserve"> </w:t>
      </w:r>
      <w:r w:rsidRPr="004307C1">
        <w:rPr>
          <w:rFonts w:ascii="Times New Roman" w:hAnsi="Times New Roman"/>
          <w:sz w:val="28"/>
          <w:szCs w:val="28"/>
        </w:rPr>
        <w:t>16 798,88 тыс. рублей</w:t>
      </w:r>
      <w:r>
        <w:rPr>
          <w:rFonts w:ascii="Times New Roman" w:hAnsi="Times New Roman"/>
          <w:sz w:val="28"/>
          <w:szCs w:val="28"/>
        </w:rPr>
        <w:t xml:space="preserve">, в том числе платёжными поручениями: </w:t>
      </w:r>
    </w:p>
    <w:p w:rsidR="00175CCD" w:rsidRDefault="00175CCD" w:rsidP="0055374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271A0" w:rsidRPr="00781F9C">
        <w:rPr>
          <w:rFonts w:ascii="Times New Roman" w:hAnsi="Times New Roman"/>
          <w:sz w:val="28"/>
          <w:szCs w:val="28"/>
        </w:rPr>
        <w:t>от 28.11.2019 года</w:t>
      </w:r>
      <w:r w:rsidR="00246B53">
        <w:rPr>
          <w:rFonts w:ascii="Times New Roman" w:hAnsi="Times New Roman"/>
          <w:sz w:val="28"/>
          <w:szCs w:val="28"/>
        </w:rPr>
        <w:t>:</w:t>
      </w:r>
      <w:r w:rsidR="008271A0" w:rsidRPr="00781F9C">
        <w:rPr>
          <w:rFonts w:ascii="Times New Roman" w:hAnsi="Times New Roman"/>
          <w:sz w:val="28"/>
          <w:szCs w:val="28"/>
        </w:rPr>
        <w:t xml:space="preserve"> №</w:t>
      </w:r>
      <w:r w:rsidR="001C0C16" w:rsidRPr="00781F9C">
        <w:rPr>
          <w:rFonts w:ascii="Times New Roman" w:hAnsi="Times New Roman"/>
          <w:sz w:val="28"/>
          <w:szCs w:val="28"/>
        </w:rPr>
        <w:t xml:space="preserve"> </w:t>
      </w:r>
      <w:r w:rsidR="008271A0" w:rsidRPr="00781F9C">
        <w:rPr>
          <w:rFonts w:ascii="Times New Roman" w:hAnsi="Times New Roman"/>
          <w:sz w:val="28"/>
          <w:szCs w:val="28"/>
        </w:rPr>
        <w:t>37091 на сумму 860,72 тыс. ру</w:t>
      </w:r>
      <w:r w:rsidR="00781F9C">
        <w:rPr>
          <w:rFonts w:ascii="Times New Roman" w:hAnsi="Times New Roman"/>
          <w:sz w:val="28"/>
          <w:szCs w:val="28"/>
        </w:rPr>
        <w:t>б</w:t>
      </w:r>
      <w:r w:rsidR="008271A0" w:rsidRPr="00781F9C">
        <w:rPr>
          <w:rFonts w:ascii="Times New Roman" w:hAnsi="Times New Roman"/>
          <w:sz w:val="28"/>
          <w:szCs w:val="28"/>
        </w:rPr>
        <w:t>лей; № 37089 на сумму 860,72 тыс. ру</w:t>
      </w:r>
      <w:r w:rsidR="00781F9C">
        <w:rPr>
          <w:rFonts w:ascii="Times New Roman" w:hAnsi="Times New Roman"/>
          <w:sz w:val="28"/>
          <w:szCs w:val="28"/>
        </w:rPr>
        <w:t>б</w:t>
      </w:r>
      <w:r w:rsidR="008271A0" w:rsidRPr="00781F9C">
        <w:rPr>
          <w:rFonts w:ascii="Times New Roman" w:hAnsi="Times New Roman"/>
          <w:sz w:val="28"/>
          <w:szCs w:val="28"/>
        </w:rPr>
        <w:t>лей; № 37088 на сумму 860,72 тыс.</w:t>
      </w:r>
      <w:r w:rsidR="00781F9C">
        <w:rPr>
          <w:rFonts w:ascii="Times New Roman" w:hAnsi="Times New Roman"/>
          <w:sz w:val="28"/>
          <w:szCs w:val="28"/>
        </w:rPr>
        <w:t xml:space="preserve"> рублей</w:t>
      </w:r>
      <w:r w:rsidR="000A4134">
        <w:rPr>
          <w:rFonts w:ascii="Times New Roman" w:hAnsi="Times New Roman"/>
          <w:sz w:val="28"/>
          <w:szCs w:val="28"/>
        </w:rPr>
        <w:t xml:space="preserve">; </w:t>
      </w:r>
      <w:r w:rsidR="008271A0" w:rsidRPr="00781F9C">
        <w:rPr>
          <w:rFonts w:ascii="Times New Roman" w:hAnsi="Times New Roman"/>
          <w:sz w:val="28"/>
          <w:szCs w:val="28"/>
        </w:rPr>
        <w:t>№ 37084 на сумму 860,72 тыс. ру</w:t>
      </w:r>
      <w:r w:rsidR="00781F9C">
        <w:rPr>
          <w:rFonts w:ascii="Times New Roman" w:hAnsi="Times New Roman"/>
          <w:sz w:val="28"/>
          <w:szCs w:val="28"/>
        </w:rPr>
        <w:t>б</w:t>
      </w:r>
      <w:r w:rsidR="008271A0" w:rsidRPr="00781F9C">
        <w:rPr>
          <w:rFonts w:ascii="Times New Roman" w:hAnsi="Times New Roman"/>
          <w:sz w:val="28"/>
          <w:szCs w:val="28"/>
        </w:rPr>
        <w:t xml:space="preserve">лей; </w:t>
      </w:r>
      <w:r w:rsidR="00781F9C" w:rsidRPr="00781F9C">
        <w:rPr>
          <w:rFonts w:ascii="Times New Roman" w:hAnsi="Times New Roman"/>
          <w:sz w:val="28"/>
          <w:szCs w:val="28"/>
        </w:rPr>
        <w:t>№ 37095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37081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37085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37096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37090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37083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37087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37093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37092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37086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37094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37082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w:t>
      </w:r>
    </w:p>
    <w:p w:rsidR="001C0C16" w:rsidRDefault="00175CCD" w:rsidP="00553749">
      <w:pPr>
        <w:spacing w:after="0" w:line="240" w:lineRule="auto"/>
        <w:ind w:firstLine="567"/>
        <w:jc w:val="both"/>
        <w:rPr>
          <w:rFonts w:ascii="Times New Roman" w:hAnsi="Times New Roman"/>
          <w:sz w:val="28"/>
          <w:szCs w:val="28"/>
        </w:rPr>
      </w:pPr>
      <w:r>
        <w:rPr>
          <w:rFonts w:ascii="Times New Roman" w:hAnsi="Times New Roman"/>
          <w:sz w:val="28"/>
          <w:szCs w:val="28"/>
        </w:rPr>
        <w:t>-</w:t>
      </w:r>
      <w:r w:rsidR="00781F9C" w:rsidRPr="00781F9C">
        <w:rPr>
          <w:rFonts w:ascii="Times New Roman" w:hAnsi="Times New Roman"/>
          <w:sz w:val="28"/>
          <w:szCs w:val="28"/>
        </w:rPr>
        <w:t xml:space="preserve"> от 27.11.</w:t>
      </w:r>
      <w:r w:rsidR="00781F9C">
        <w:rPr>
          <w:rFonts w:ascii="Times New Roman" w:hAnsi="Times New Roman"/>
          <w:sz w:val="28"/>
          <w:szCs w:val="28"/>
        </w:rPr>
        <w:t xml:space="preserve"> </w:t>
      </w:r>
      <w:r w:rsidR="00781F9C" w:rsidRPr="00781F9C">
        <w:rPr>
          <w:rFonts w:ascii="Times New Roman" w:hAnsi="Times New Roman"/>
          <w:sz w:val="28"/>
          <w:szCs w:val="28"/>
        </w:rPr>
        <w:t>2019 года</w:t>
      </w:r>
      <w:r w:rsidR="00246B53">
        <w:rPr>
          <w:rFonts w:ascii="Times New Roman" w:hAnsi="Times New Roman"/>
          <w:sz w:val="28"/>
          <w:szCs w:val="28"/>
        </w:rPr>
        <w:t>:</w:t>
      </w:r>
      <w:r w:rsidR="00781F9C" w:rsidRPr="00781F9C">
        <w:rPr>
          <w:rFonts w:ascii="Times New Roman" w:hAnsi="Times New Roman"/>
          <w:sz w:val="28"/>
          <w:szCs w:val="28"/>
        </w:rPr>
        <w:t xml:space="preserve"> № 27150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27149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27151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27152 на сумму 742,00 тыс. ру</w:t>
      </w:r>
      <w:r w:rsidR="00781F9C">
        <w:rPr>
          <w:rFonts w:ascii="Times New Roman" w:hAnsi="Times New Roman"/>
          <w:sz w:val="28"/>
          <w:szCs w:val="28"/>
        </w:rPr>
        <w:t>б</w:t>
      </w:r>
      <w:r w:rsidR="00781F9C" w:rsidRPr="00781F9C">
        <w:rPr>
          <w:rFonts w:ascii="Times New Roman" w:hAnsi="Times New Roman"/>
          <w:sz w:val="28"/>
          <w:szCs w:val="28"/>
        </w:rPr>
        <w:t>лей; № 27153 на сумму 742,00 тыс. ру</w:t>
      </w:r>
      <w:r w:rsidR="00781F9C">
        <w:rPr>
          <w:rFonts w:ascii="Times New Roman" w:hAnsi="Times New Roman"/>
          <w:sz w:val="28"/>
          <w:szCs w:val="28"/>
        </w:rPr>
        <w:t>б</w:t>
      </w:r>
      <w:r w:rsidR="00781F9C" w:rsidRPr="00781F9C">
        <w:rPr>
          <w:rFonts w:ascii="Times New Roman" w:hAnsi="Times New Roman"/>
          <w:sz w:val="28"/>
          <w:szCs w:val="28"/>
        </w:rPr>
        <w:t xml:space="preserve">лей; № 27148 на сумму 742,00 тыс. рулей.  </w:t>
      </w:r>
    </w:p>
    <w:p w:rsidR="000A4134" w:rsidRDefault="000B128D" w:rsidP="00367509">
      <w:pPr>
        <w:spacing w:after="0" w:line="20" w:lineRule="atLeast"/>
        <w:ind w:right="-1"/>
        <w:jc w:val="both"/>
        <w:rPr>
          <w:rFonts w:ascii="Times New Roman" w:hAnsi="Times New Roman"/>
          <w:sz w:val="28"/>
          <w:szCs w:val="28"/>
        </w:rPr>
      </w:pPr>
      <w:r>
        <w:rPr>
          <w:rFonts w:ascii="Times New Roman" w:hAnsi="Times New Roman"/>
          <w:sz w:val="28"/>
          <w:szCs w:val="28"/>
        </w:rPr>
        <w:t xml:space="preserve"> </w:t>
      </w:r>
    </w:p>
    <w:p w:rsidR="001B623B" w:rsidRPr="000A4134" w:rsidRDefault="001B623B" w:rsidP="00367509">
      <w:pPr>
        <w:spacing w:after="0" w:line="20" w:lineRule="atLeast"/>
        <w:ind w:right="-1"/>
        <w:jc w:val="both"/>
        <w:rPr>
          <w:rFonts w:ascii="Times New Roman" w:hAnsi="Times New Roman"/>
          <w:b/>
          <w:sz w:val="28"/>
          <w:szCs w:val="28"/>
        </w:rPr>
      </w:pPr>
      <w:r w:rsidRPr="000A4134">
        <w:rPr>
          <w:rFonts w:ascii="Times New Roman" w:hAnsi="Times New Roman"/>
          <w:b/>
          <w:sz w:val="28"/>
          <w:szCs w:val="28"/>
        </w:rPr>
        <w:t>Анализ обеспечения детей-сирот жилыми помещениями</w:t>
      </w:r>
      <w:r w:rsidR="00FC6104" w:rsidRPr="000A4134">
        <w:rPr>
          <w:rFonts w:ascii="Times New Roman" w:hAnsi="Times New Roman"/>
          <w:b/>
          <w:sz w:val="28"/>
          <w:szCs w:val="28"/>
        </w:rPr>
        <w:t xml:space="preserve"> </w:t>
      </w:r>
      <w:r w:rsidR="00954EE1" w:rsidRPr="000A4134">
        <w:rPr>
          <w:rFonts w:ascii="Times New Roman" w:hAnsi="Times New Roman"/>
          <w:b/>
          <w:sz w:val="28"/>
          <w:szCs w:val="28"/>
        </w:rPr>
        <w:t>в 2019 году</w:t>
      </w:r>
    </w:p>
    <w:p w:rsidR="00546AA5" w:rsidRPr="00546AA5" w:rsidRDefault="00546AA5" w:rsidP="00367509">
      <w:pPr>
        <w:spacing w:after="0" w:line="20" w:lineRule="atLeast"/>
        <w:ind w:right="-1"/>
        <w:jc w:val="both"/>
        <w:rPr>
          <w:rFonts w:ascii="Times New Roman" w:hAnsi="Times New Roman"/>
          <w:b/>
          <w:sz w:val="24"/>
          <w:szCs w:val="24"/>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1"/>
        <w:gridCol w:w="2268"/>
      </w:tblGrid>
      <w:tr w:rsidR="001B623B" w:rsidRPr="00367509" w:rsidTr="00367509">
        <w:tc>
          <w:tcPr>
            <w:tcW w:w="3770" w:type="pct"/>
            <w:tcMar>
              <w:top w:w="65" w:type="dxa"/>
              <w:left w:w="0" w:type="dxa"/>
              <w:bottom w:w="65" w:type="dxa"/>
              <w:right w:w="109" w:type="dxa"/>
            </w:tcMar>
            <w:vAlign w:val="bottom"/>
            <w:hideMark/>
          </w:tcPr>
          <w:p w:rsidR="001B623B" w:rsidRPr="00367509" w:rsidRDefault="001B623B" w:rsidP="007A5CF1">
            <w:pPr>
              <w:spacing w:after="0" w:line="240" w:lineRule="auto"/>
              <w:jc w:val="center"/>
              <w:rPr>
                <w:rFonts w:ascii="Times New Roman" w:hAnsi="Times New Roman"/>
                <w:sz w:val="24"/>
                <w:szCs w:val="24"/>
              </w:rPr>
            </w:pPr>
            <w:r w:rsidRPr="00367509">
              <w:rPr>
                <w:rFonts w:ascii="Times New Roman" w:hAnsi="Times New Roman"/>
                <w:b/>
                <w:bCs/>
                <w:sz w:val="24"/>
                <w:szCs w:val="24"/>
              </w:rPr>
              <w:t>Наименование</w:t>
            </w:r>
          </w:p>
        </w:tc>
        <w:tc>
          <w:tcPr>
            <w:tcW w:w="1230" w:type="pct"/>
            <w:tcMar>
              <w:top w:w="65" w:type="dxa"/>
              <w:left w:w="0" w:type="dxa"/>
              <w:bottom w:w="65" w:type="dxa"/>
              <w:right w:w="109" w:type="dxa"/>
            </w:tcMar>
            <w:vAlign w:val="bottom"/>
            <w:hideMark/>
          </w:tcPr>
          <w:p w:rsidR="001B623B" w:rsidRPr="00367509" w:rsidRDefault="001B623B" w:rsidP="007A5CF1">
            <w:pPr>
              <w:spacing w:after="0" w:line="240" w:lineRule="auto"/>
              <w:jc w:val="center"/>
              <w:rPr>
                <w:rFonts w:ascii="Times New Roman" w:hAnsi="Times New Roman"/>
                <w:sz w:val="24"/>
                <w:szCs w:val="24"/>
              </w:rPr>
            </w:pPr>
            <w:r w:rsidRPr="00367509">
              <w:rPr>
                <w:rFonts w:ascii="Times New Roman" w:hAnsi="Times New Roman"/>
                <w:b/>
                <w:bCs/>
                <w:sz w:val="24"/>
                <w:szCs w:val="24"/>
              </w:rPr>
              <w:t>2019 год</w:t>
            </w:r>
          </w:p>
        </w:tc>
      </w:tr>
      <w:tr w:rsidR="001B623B" w:rsidRPr="00367509" w:rsidTr="00367509">
        <w:tc>
          <w:tcPr>
            <w:tcW w:w="3770" w:type="pct"/>
            <w:tcMar>
              <w:top w:w="65" w:type="dxa"/>
              <w:left w:w="0" w:type="dxa"/>
              <w:bottom w:w="65" w:type="dxa"/>
              <w:right w:w="109" w:type="dxa"/>
            </w:tcMar>
            <w:vAlign w:val="bottom"/>
            <w:hideMark/>
          </w:tcPr>
          <w:p w:rsidR="00954EE1" w:rsidRPr="00367509" w:rsidRDefault="001B623B" w:rsidP="00553749">
            <w:pPr>
              <w:spacing w:after="0" w:line="240" w:lineRule="auto"/>
              <w:jc w:val="center"/>
              <w:rPr>
                <w:rFonts w:ascii="Times New Roman" w:hAnsi="Times New Roman"/>
                <w:sz w:val="24"/>
                <w:szCs w:val="24"/>
              </w:rPr>
            </w:pPr>
            <w:r w:rsidRPr="00367509">
              <w:rPr>
                <w:rFonts w:ascii="Times New Roman" w:hAnsi="Times New Roman"/>
                <w:sz w:val="24"/>
                <w:szCs w:val="24"/>
              </w:rPr>
              <w:t>Плановое количество детей-сирот</w:t>
            </w:r>
            <w:r w:rsidR="00FC6104" w:rsidRPr="00367509">
              <w:rPr>
                <w:rFonts w:ascii="Times New Roman" w:hAnsi="Times New Roman"/>
                <w:sz w:val="24"/>
                <w:szCs w:val="24"/>
              </w:rPr>
              <w:t xml:space="preserve"> (Список от 31.12.2018 года)</w:t>
            </w:r>
            <w:r w:rsidRPr="00367509">
              <w:rPr>
                <w:rFonts w:ascii="Times New Roman" w:hAnsi="Times New Roman"/>
                <w:sz w:val="24"/>
                <w:szCs w:val="24"/>
              </w:rPr>
              <w:t>, нуждающихся в предоставлении жилых помещений,</w:t>
            </w:r>
            <w:r w:rsidR="00FC6104" w:rsidRPr="00367509">
              <w:rPr>
                <w:rFonts w:ascii="Times New Roman" w:hAnsi="Times New Roman"/>
                <w:sz w:val="24"/>
                <w:szCs w:val="24"/>
              </w:rPr>
              <w:t xml:space="preserve"> право на получение жилья которых наступило</w:t>
            </w:r>
            <w:r w:rsidRPr="00367509">
              <w:rPr>
                <w:rFonts w:ascii="Times New Roman" w:hAnsi="Times New Roman"/>
                <w:sz w:val="24"/>
                <w:szCs w:val="24"/>
              </w:rPr>
              <w:t xml:space="preserve"> </w:t>
            </w:r>
            <w:r w:rsidR="00FC6104" w:rsidRPr="00367509">
              <w:rPr>
                <w:rFonts w:ascii="Times New Roman" w:hAnsi="Times New Roman"/>
                <w:sz w:val="24"/>
                <w:szCs w:val="24"/>
              </w:rPr>
              <w:t>(</w:t>
            </w:r>
            <w:r w:rsidRPr="00367509">
              <w:rPr>
                <w:rFonts w:ascii="Times New Roman" w:hAnsi="Times New Roman"/>
                <w:sz w:val="24"/>
                <w:szCs w:val="24"/>
              </w:rPr>
              <w:t>человек</w:t>
            </w:r>
            <w:r w:rsidR="00FC6104" w:rsidRPr="00367509">
              <w:rPr>
                <w:rFonts w:ascii="Times New Roman" w:hAnsi="Times New Roman"/>
                <w:sz w:val="24"/>
                <w:szCs w:val="24"/>
              </w:rPr>
              <w:t>)</w:t>
            </w:r>
          </w:p>
        </w:tc>
        <w:tc>
          <w:tcPr>
            <w:tcW w:w="1230" w:type="pct"/>
            <w:tcMar>
              <w:top w:w="65" w:type="dxa"/>
              <w:left w:w="0" w:type="dxa"/>
              <w:bottom w:w="65" w:type="dxa"/>
              <w:right w:w="109" w:type="dxa"/>
            </w:tcMar>
            <w:vAlign w:val="bottom"/>
            <w:hideMark/>
          </w:tcPr>
          <w:p w:rsidR="001B623B" w:rsidRPr="00367509" w:rsidRDefault="00FC6104" w:rsidP="00DC5203">
            <w:pPr>
              <w:spacing w:after="0" w:line="240" w:lineRule="auto"/>
              <w:jc w:val="center"/>
              <w:rPr>
                <w:rFonts w:ascii="Times New Roman" w:hAnsi="Times New Roman"/>
                <w:sz w:val="24"/>
                <w:szCs w:val="24"/>
              </w:rPr>
            </w:pPr>
            <w:r w:rsidRPr="00367509">
              <w:rPr>
                <w:rFonts w:ascii="Times New Roman" w:hAnsi="Times New Roman"/>
                <w:sz w:val="24"/>
                <w:szCs w:val="24"/>
              </w:rPr>
              <w:t>90</w:t>
            </w:r>
          </w:p>
        </w:tc>
      </w:tr>
      <w:tr w:rsidR="001B623B" w:rsidRPr="00367509" w:rsidTr="00367509">
        <w:tc>
          <w:tcPr>
            <w:tcW w:w="3770" w:type="pct"/>
            <w:tcMar>
              <w:top w:w="65" w:type="dxa"/>
              <w:left w:w="0" w:type="dxa"/>
              <w:bottom w:w="65" w:type="dxa"/>
              <w:right w:w="109" w:type="dxa"/>
            </w:tcMar>
            <w:vAlign w:val="bottom"/>
            <w:hideMark/>
          </w:tcPr>
          <w:p w:rsidR="001B623B" w:rsidRPr="00367509" w:rsidRDefault="001B623B" w:rsidP="00495C6A">
            <w:pPr>
              <w:spacing w:after="0" w:line="240" w:lineRule="auto"/>
              <w:jc w:val="center"/>
              <w:rPr>
                <w:rFonts w:ascii="Times New Roman" w:hAnsi="Times New Roman"/>
                <w:sz w:val="24"/>
                <w:szCs w:val="24"/>
              </w:rPr>
            </w:pPr>
            <w:r w:rsidRPr="00367509">
              <w:rPr>
                <w:rFonts w:ascii="Times New Roman" w:hAnsi="Times New Roman"/>
                <w:sz w:val="24"/>
                <w:szCs w:val="24"/>
              </w:rPr>
              <w:t>Приобретено квартир</w:t>
            </w:r>
            <w:r w:rsidR="00DC5203" w:rsidRPr="00367509">
              <w:rPr>
                <w:rFonts w:ascii="Times New Roman" w:hAnsi="Times New Roman"/>
                <w:sz w:val="24"/>
                <w:szCs w:val="24"/>
              </w:rPr>
              <w:t xml:space="preserve"> в 2019 году</w:t>
            </w:r>
            <w:r w:rsidRPr="00367509">
              <w:rPr>
                <w:rFonts w:ascii="Times New Roman" w:hAnsi="Times New Roman"/>
                <w:sz w:val="24"/>
                <w:szCs w:val="24"/>
              </w:rPr>
              <w:t>, ед.</w:t>
            </w:r>
          </w:p>
        </w:tc>
        <w:tc>
          <w:tcPr>
            <w:tcW w:w="1230" w:type="pct"/>
            <w:tcMar>
              <w:top w:w="65" w:type="dxa"/>
              <w:left w:w="0" w:type="dxa"/>
              <w:bottom w:w="65" w:type="dxa"/>
              <w:right w:w="109" w:type="dxa"/>
            </w:tcMar>
            <w:vAlign w:val="bottom"/>
            <w:hideMark/>
          </w:tcPr>
          <w:p w:rsidR="001B623B" w:rsidRPr="00367509" w:rsidRDefault="000D1017" w:rsidP="00DC5203">
            <w:pPr>
              <w:spacing w:after="0" w:line="240" w:lineRule="auto"/>
              <w:jc w:val="center"/>
              <w:rPr>
                <w:rFonts w:ascii="Times New Roman" w:hAnsi="Times New Roman"/>
                <w:sz w:val="24"/>
                <w:szCs w:val="24"/>
              </w:rPr>
            </w:pPr>
            <w:r w:rsidRPr="00367509">
              <w:rPr>
                <w:rFonts w:ascii="Times New Roman" w:hAnsi="Times New Roman"/>
                <w:sz w:val="24"/>
                <w:szCs w:val="24"/>
              </w:rPr>
              <w:t>22</w:t>
            </w:r>
          </w:p>
        </w:tc>
      </w:tr>
      <w:tr w:rsidR="001B623B" w:rsidRPr="00367509" w:rsidTr="00367509">
        <w:tc>
          <w:tcPr>
            <w:tcW w:w="3770" w:type="pct"/>
            <w:tcMar>
              <w:top w:w="65" w:type="dxa"/>
              <w:left w:w="0" w:type="dxa"/>
              <w:bottom w:w="65" w:type="dxa"/>
              <w:right w:w="109" w:type="dxa"/>
            </w:tcMar>
            <w:vAlign w:val="bottom"/>
            <w:hideMark/>
          </w:tcPr>
          <w:p w:rsidR="001B623B" w:rsidRPr="00367509" w:rsidRDefault="0021410B" w:rsidP="00DC5203">
            <w:pPr>
              <w:spacing w:after="0" w:line="240" w:lineRule="auto"/>
              <w:jc w:val="center"/>
              <w:rPr>
                <w:rFonts w:ascii="Times New Roman" w:hAnsi="Times New Roman"/>
                <w:sz w:val="24"/>
                <w:szCs w:val="24"/>
              </w:rPr>
            </w:pPr>
            <w:r>
              <w:rPr>
                <w:rFonts w:ascii="Times New Roman" w:hAnsi="Times New Roman"/>
                <w:sz w:val="24"/>
                <w:szCs w:val="24"/>
              </w:rPr>
              <w:t>Предоставлено квартир из специализированного жилого фонда в 2019 году, сформированного в 2018 году</w:t>
            </w:r>
          </w:p>
        </w:tc>
        <w:tc>
          <w:tcPr>
            <w:tcW w:w="1230" w:type="pct"/>
            <w:tcMar>
              <w:top w:w="65" w:type="dxa"/>
              <w:left w:w="0" w:type="dxa"/>
              <w:bottom w:w="65" w:type="dxa"/>
              <w:right w:w="109" w:type="dxa"/>
            </w:tcMar>
            <w:vAlign w:val="bottom"/>
            <w:hideMark/>
          </w:tcPr>
          <w:p w:rsidR="001B623B" w:rsidRPr="00367509" w:rsidRDefault="00FC6104" w:rsidP="00DC5203">
            <w:pPr>
              <w:spacing w:after="0" w:line="240" w:lineRule="auto"/>
              <w:jc w:val="center"/>
              <w:rPr>
                <w:rFonts w:ascii="Times New Roman" w:hAnsi="Times New Roman"/>
                <w:sz w:val="24"/>
                <w:szCs w:val="24"/>
              </w:rPr>
            </w:pPr>
            <w:r w:rsidRPr="00367509">
              <w:rPr>
                <w:rFonts w:ascii="Times New Roman" w:hAnsi="Times New Roman"/>
                <w:sz w:val="24"/>
                <w:szCs w:val="24"/>
              </w:rPr>
              <w:t>15</w:t>
            </w:r>
          </w:p>
        </w:tc>
      </w:tr>
      <w:tr w:rsidR="001B623B" w:rsidRPr="00367509" w:rsidTr="00367509">
        <w:tc>
          <w:tcPr>
            <w:tcW w:w="3770" w:type="pct"/>
            <w:tcMar>
              <w:top w:w="65" w:type="dxa"/>
              <w:left w:w="0" w:type="dxa"/>
              <w:bottom w:w="65" w:type="dxa"/>
              <w:right w:w="109" w:type="dxa"/>
            </w:tcMar>
            <w:vAlign w:val="bottom"/>
            <w:hideMark/>
          </w:tcPr>
          <w:p w:rsidR="001B623B" w:rsidRPr="00367509" w:rsidRDefault="001B623B" w:rsidP="000707A6">
            <w:pPr>
              <w:spacing w:after="0" w:line="240" w:lineRule="auto"/>
              <w:jc w:val="center"/>
              <w:rPr>
                <w:rFonts w:ascii="Times New Roman" w:hAnsi="Times New Roman"/>
                <w:sz w:val="24"/>
                <w:szCs w:val="24"/>
              </w:rPr>
            </w:pPr>
            <w:r w:rsidRPr="00367509">
              <w:rPr>
                <w:rFonts w:ascii="Times New Roman" w:hAnsi="Times New Roman"/>
                <w:sz w:val="24"/>
                <w:szCs w:val="24"/>
              </w:rPr>
              <w:t>Процент обеспечения детей-сирот жилыми помещениями, %</w:t>
            </w:r>
          </w:p>
        </w:tc>
        <w:tc>
          <w:tcPr>
            <w:tcW w:w="1230" w:type="pct"/>
            <w:tcMar>
              <w:top w:w="65" w:type="dxa"/>
              <w:left w:w="0" w:type="dxa"/>
              <w:bottom w:w="65" w:type="dxa"/>
              <w:right w:w="109" w:type="dxa"/>
            </w:tcMar>
            <w:vAlign w:val="bottom"/>
            <w:hideMark/>
          </w:tcPr>
          <w:p w:rsidR="001B623B" w:rsidRPr="00367509" w:rsidRDefault="00A13281" w:rsidP="000707A6">
            <w:pPr>
              <w:spacing w:after="0" w:line="240" w:lineRule="auto"/>
              <w:jc w:val="center"/>
              <w:rPr>
                <w:rFonts w:ascii="Times New Roman" w:hAnsi="Times New Roman"/>
                <w:sz w:val="24"/>
                <w:szCs w:val="24"/>
              </w:rPr>
            </w:pPr>
            <w:r w:rsidRPr="00367509">
              <w:rPr>
                <w:rFonts w:ascii="Times New Roman" w:hAnsi="Times New Roman"/>
                <w:sz w:val="24"/>
                <w:szCs w:val="24"/>
              </w:rPr>
              <w:t>16,67</w:t>
            </w:r>
          </w:p>
        </w:tc>
      </w:tr>
    </w:tbl>
    <w:p w:rsidR="0021410B" w:rsidRDefault="001B623B" w:rsidP="00553749">
      <w:pPr>
        <w:shd w:val="clear" w:color="auto" w:fill="FFFFFF"/>
        <w:spacing w:after="0" w:line="240" w:lineRule="auto"/>
        <w:ind w:firstLine="567"/>
        <w:jc w:val="both"/>
        <w:textAlignment w:val="baseline"/>
        <w:rPr>
          <w:rFonts w:ascii="Times New Roman" w:hAnsi="Times New Roman"/>
          <w:sz w:val="28"/>
          <w:szCs w:val="28"/>
        </w:rPr>
      </w:pPr>
      <w:r w:rsidRPr="00367509">
        <w:rPr>
          <w:rFonts w:ascii="Times New Roman" w:hAnsi="Times New Roman"/>
          <w:sz w:val="28"/>
          <w:szCs w:val="28"/>
        </w:rPr>
        <w:lastRenderedPageBreak/>
        <w:t xml:space="preserve">На </w:t>
      </w:r>
      <w:r w:rsidR="007A5CF1" w:rsidRPr="00367509">
        <w:rPr>
          <w:rFonts w:ascii="Times New Roman" w:hAnsi="Times New Roman"/>
          <w:sz w:val="28"/>
          <w:szCs w:val="28"/>
        </w:rPr>
        <w:t>01.01.</w:t>
      </w:r>
      <w:r w:rsidRPr="00367509">
        <w:rPr>
          <w:rFonts w:ascii="Times New Roman" w:hAnsi="Times New Roman"/>
          <w:sz w:val="28"/>
          <w:szCs w:val="28"/>
        </w:rPr>
        <w:t>2019 год в списке</w:t>
      </w:r>
      <w:r w:rsidR="00FC6104" w:rsidRPr="00367509">
        <w:rPr>
          <w:rFonts w:ascii="Times New Roman" w:hAnsi="Times New Roman"/>
          <w:sz w:val="28"/>
          <w:szCs w:val="28"/>
        </w:rPr>
        <w:t xml:space="preserve"> от 31.12.2018 года</w:t>
      </w:r>
      <w:r w:rsidRPr="00367509">
        <w:rPr>
          <w:rFonts w:ascii="Times New Roman" w:hAnsi="Times New Roman"/>
          <w:sz w:val="28"/>
          <w:szCs w:val="28"/>
        </w:rPr>
        <w:t xml:space="preserve"> граждан-получателей жилых помещений</w:t>
      </w:r>
      <w:r w:rsidR="00FC6104" w:rsidRPr="00367509">
        <w:rPr>
          <w:rFonts w:ascii="Times New Roman" w:hAnsi="Times New Roman"/>
          <w:sz w:val="28"/>
          <w:szCs w:val="28"/>
        </w:rPr>
        <w:t>, право на получение которых</w:t>
      </w:r>
      <w:r w:rsidR="00367509" w:rsidRPr="00367509">
        <w:rPr>
          <w:rFonts w:ascii="Times New Roman" w:hAnsi="Times New Roman"/>
          <w:sz w:val="28"/>
          <w:szCs w:val="28"/>
        </w:rPr>
        <w:t>,</w:t>
      </w:r>
      <w:r w:rsidR="00FC6104" w:rsidRPr="00367509">
        <w:rPr>
          <w:rFonts w:ascii="Times New Roman" w:hAnsi="Times New Roman"/>
          <w:sz w:val="28"/>
          <w:szCs w:val="28"/>
        </w:rPr>
        <w:t xml:space="preserve"> наступило</w:t>
      </w:r>
      <w:r w:rsidR="00367509" w:rsidRPr="00367509">
        <w:rPr>
          <w:rFonts w:ascii="Times New Roman" w:hAnsi="Times New Roman"/>
          <w:sz w:val="28"/>
          <w:szCs w:val="28"/>
        </w:rPr>
        <w:t xml:space="preserve"> -</w:t>
      </w:r>
      <w:r w:rsidRPr="00367509">
        <w:rPr>
          <w:rFonts w:ascii="Times New Roman" w:hAnsi="Times New Roman"/>
          <w:sz w:val="28"/>
          <w:szCs w:val="28"/>
        </w:rPr>
        <w:t xml:space="preserve"> состояло </w:t>
      </w:r>
      <w:r w:rsidR="00FC6104" w:rsidRPr="00367509">
        <w:rPr>
          <w:rFonts w:ascii="Times New Roman" w:hAnsi="Times New Roman"/>
          <w:sz w:val="28"/>
          <w:szCs w:val="28"/>
        </w:rPr>
        <w:t>90</w:t>
      </w:r>
      <w:r w:rsidRPr="00367509">
        <w:rPr>
          <w:rFonts w:ascii="Times New Roman" w:hAnsi="Times New Roman"/>
          <w:sz w:val="28"/>
          <w:szCs w:val="28"/>
        </w:rPr>
        <w:t xml:space="preserve"> </w:t>
      </w:r>
      <w:r w:rsidR="000707A6" w:rsidRPr="00367509">
        <w:rPr>
          <w:rFonts w:ascii="Times New Roman" w:hAnsi="Times New Roman"/>
          <w:sz w:val="28"/>
          <w:szCs w:val="28"/>
        </w:rPr>
        <w:t xml:space="preserve">детей </w:t>
      </w:r>
      <w:r w:rsidR="003354A5">
        <w:rPr>
          <w:rFonts w:ascii="Times New Roman" w:hAnsi="Times New Roman"/>
          <w:sz w:val="28"/>
          <w:szCs w:val="28"/>
        </w:rPr>
        <w:t>-</w:t>
      </w:r>
      <w:r w:rsidR="000707A6" w:rsidRPr="00367509">
        <w:rPr>
          <w:rFonts w:ascii="Times New Roman" w:hAnsi="Times New Roman"/>
          <w:sz w:val="28"/>
          <w:szCs w:val="28"/>
        </w:rPr>
        <w:t xml:space="preserve"> </w:t>
      </w:r>
      <w:r w:rsidRPr="00367509">
        <w:rPr>
          <w:rFonts w:ascii="Times New Roman" w:hAnsi="Times New Roman"/>
          <w:sz w:val="28"/>
          <w:szCs w:val="28"/>
        </w:rPr>
        <w:t>сирот</w:t>
      </w:r>
      <w:r w:rsidR="003354A5">
        <w:rPr>
          <w:rFonts w:ascii="Times New Roman" w:hAnsi="Times New Roman"/>
          <w:sz w:val="28"/>
          <w:szCs w:val="28"/>
        </w:rPr>
        <w:t>, из которых</w:t>
      </w:r>
      <w:r w:rsidRPr="00367509">
        <w:rPr>
          <w:rFonts w:ascii="Times New Roman" w:hAnsi="Times New Roman"/>
          <w:sz w:val="28"/>
          <w:szCs w:val="28"/>
        </w:rPr>
        <w:t xml:space="preserve"> </w:t>
      </w:r>
      <w:r w:rsidR="00AC0260">
        <w:rPr>
          <w:rFonts w:ascii="Times New Roman" w:hAnsi="Times New Roman"/>
          <w:sz w:val="28"/>
          <w:szCs w:val="28"/>
        </w:rPr>
        <w:t xml:space="preserve">в 2019 году </w:t>
      </w:r>
      <w:r w:rsidR="003354A5" w:rsidRPr="003354A5">
        <w:rPr>
          <w:rFonts w:ascii="Times New Roman" w:hAnsi="Times New Roman"/>
          <w:sz w:val="28"/>
          <w:szCs w:val="28"/>
        </w:rPr>
        <w:t>обеспечено жилыми помещениями 15 детей-сирот или 16,67 %.</w:t>
      </w:r>
      <w:r w:rsidR="0021410B">
        <w:rPr>
          <w:rFonts w:ascii="Times New Roman" w:hAnsi="Times New Roman"/>
          <w:sz w:val="28"/>
          <w:szCs w:val="28"/>
        </w:rPr>
        <w:t xml:space="preserve"> Квартиры предоставлены из специализированного жилищного фонда МО «Город Майкоп», сформированного в 2018 году, из них:</w:t>
      </w:r>
    </w:p>
    <w:p w:rsidR="0021410B" w:rsidRDefault="0021410B" w:rsidP="00367509">
      <w:p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8"/>
          <w:szCs w:val="28"/>
        </w:rPr>
        <w:t>- 13 квартир,</w:t>
      </w:r>
      <w:r w:rsidRPr="0021410B">
        <w:rPr>
          <w:rFonts w:ascii="Times New Roman" w:hAnsi="Times New Roman"/>
          <w:sz w:val="24"/>
          <w:szCs w:val="24"/>
        </w:rPr>
        <w:t xml:space="preserve"> </w:t>
      </w:r>
      <w:r w:rsidR="004C59E1">
        <w:rPr>
          <w:rFonts w:ascii="Times New Roman" w:hAnsi="Times New Roman"/>
          <w:sz w:val="28"/>
          <w:szCs w:val="28"/>
        </w:rPr>
        <w:t>при</w:t>
      </w:r>
      <w:r w:rsidRPr="0021410B">
        <w:rPr>
          <w:rFonts w:ascii="Times New Roman" w:hAnsi="Times New Roman"/>
          <w:sz w:val="28"/>
          <w:szCs w:val="28"/>
        </w:rPr>
        <w:t>обретены</w:t>
      </w:r>
      <w:r>
        <w:rPr>
          <w:rFonts w:ascii="Times New Roman" w:hAnsi="Times New Roman"/>
          <w:sz w:val="28"/>
          <w:szCs w:val="28"/>
        </w:rPr>
        <w:t xml:space="preserve"> для детей-сирот</w:t>
      </w:r>
      <w:r>
        <w:rPr>
          <w:rFonts w:ascii="Times New Roman" w:hAnsi="Times New Roman"/>
          <w:sz w:val="24"/>
          <w:szCs w:val="24"/>
        </w:rPr>
        <w:t xml:space="preserve"> </w:t>
      </w:r>
      <w:r w:rsidRPr="0021410B">
        <w:rPr>
          <w:rFonts w:ascii="Times New Roman" w:hAnsi="Times New Roman"/>
          <w:sz w:val="28"/>
          <w:szCs w:val="28"/>
        </w:rPr>
        <w:t>в 2018 году</w:t>
      </w:r>
      <w:r>
        <w:rPr>
          <w:rFonts w:ascii="Times New Roman" w:hAnsi="Times New Roman"/>
          <w:sz w:val="24"/>
          <w:szCs w:val="24"/>
        </w:rPr>
        <w:t>;</w:t>
      </w:r>
    </w:p>
    <w:p w:rsidR="0021410B" w:rsidRPr="0021410B" w:rsidRDefault="0021410B" w:rsidP="00367509">
      <w:pPr>
        <w:shd w:val="clear" w:color="auto" w:fill="FFFFFF"/>
        <w:spacing w:after="0" w:line="240" w:lineRule="auto"/>
        <w:jc w:val="both"/>
        <w:textAlignment w:val="baseline"/>
        <w:rPr>
          <w:rFonts w:ascii="Times New Roman" w:hAnsi="Times New Roman"/>
          <w:sz w:val="28"/>
          <w:szCs w:val="28"/>
        </w:rPr>
      </w:pPr>
      <w:r w:rsidRPr="0021410B">
        <w:rPr>
          <w:rFonts w:ascii="Times New Roman" w:hAnsi="Times New Roman"/>
          <w:sz w:val="28"/>
          <w:szCs w:val="28"/>
        </w:rPr>
        <w:t>-</w:t>
      </w:r>
      <w:r>
        <w:rPr>
          <w:rFonts w:ascii="Times New Roman" w:hAnsi="Times New Roman"/>
          <w:sz w:val="28"/>
          <w:szCs w:val="28"/>
        </w:rPr>
        <w:t xml:space="preserve"> </w:t>
      </w:r>
      <w:r w:rsidRPr="0021410B">
        <w:rPr>
          <w:rFonts w:ascii="Times New Roman" w:hAnsi="Times New Roman"/>
          <w:sz w:val="28"/>
          <w:szCs w:val="28"/>
        </w:rPr>
        <w:t>2 квартиры перераспределены</w:t>
      </w:r>
      <w:r w:rsidR="004C59E1">
        <w:rPr>
          <w:rFonts w:ascii="Times New Roman" w:hAnsi="Times New Roman"/>
          <w:sz w:val="28"/>
          <w:szCs w:val="28"/>
        </w:rPr>
        <w:t xml:space="preserve"> (</w:t>
      </w:r>
      <w:r w:rsidRPr="0021410B">
        <w:rPr>
          <w:rFonts w:ascii="Times New Roman" w:hAnsi="Times New Roman"/>
          <w:sz w:val="28"/>
          <w:szCs w:val="28"/>
        </w:rPr>
        <w:t xml:space="preserve">двое проживающих </w:t>
      </w:r>
      <w:r w:rsidR="004C59E1">
        <w:rPr>
          <w:rFonts w:ascii="Times New Roman" w:hAnsi="Times New Roman"/>
          <w:sz w:val="28"/>
          <w:szCs w:val="28"/>
        </w:rPr>
        <w:t xml:space="preserve">из </w:t>
      </w:r>
      <w:r w:rsidRPr="0021410B">
        <w:rPr>
          <w:rFonts w:ascii="Times New Roman" w:hAnsi="Times New Roman"/>
          <w:sz w:val="28"/>
          <w:szCs w:val="28"/>
        </w:rPr>
        <w:t>детей-сирот выбыли</w:t>
      </w:r>
      <w:r w:rsidR="004C59E1">
        <w:rPr>
          <w:rFonts w:ascii="Times New Roman" w:hAnsi="Times New Roman"/>
          <w:sz w:val="28"/>
          <w:szCs w:val="28"/>
        </w:rPr>
        <w:t>)</w:t>
      </w:r>
      <w:r>
        <w:rPr>
          <w:rFonts w:ascii="Times New Roman" w:hAnsi="Times New Roman"/>
          <w:sz w:val="28"/>
          <w:szCs w:val="28"/>
        </w:rPr>
        <w:t>.</w:t>
      </w:r>
    </w:p>
    <w:p w:rsidR="00553749" w:rsidRDefault="001B623B" w:rsidP="00553749">
      <w:pPr>
        <w:shd w:val="clear" w:color="auto" w:fill="FFFFFF"/>
        <w:spacing w:after="0" w:line="240" w:lineRule="auto"/>
        <w:ind w:firstLine="567"/>
        <w:jc w:val="both"/>
        <w:textAlignment w:val="baseline"/>
        <w:rPr>
          <w:rFonts w:ascii="Times New Roman" w:hAnsi="Times New Roman"/>
          <w:i/>
          <w:sz w:val="28"/>
          <w:szCs w:val="28"/>
        </w:rPr>
      </w:pPr>
      <w:r w:rsidRPr="00F24075">
        <w:rPr>
          <w:rFonts w:ascii="Times New Roman" w:hAnsi="Times New Roman"/>
          <w:i/>
          <w:sz w:val="28"/>
          <w:szCs w:val="28"/>
        </w:rPr>
        <w:t xml:space="preserve">По состоянию на </w:t>
      </w:r>
      <w:r w:rsidR="007A5CF1" w:rsidRPr="00F24075">
        <w:rPr>
          <w:rFonts w:ascii="Times New Roman" w:hAnsi="Times New Roman"/>
          <w:i/>
          <w:sz w:val="28"/>
          <w:szCs w:val="28"/>
        </w:rPr>
        <w:t>3</w:t>
      </w:r>
      <w:r w:rsidRPr="00F24075">
        <w:rPr>
          <w:rFonts w:ascii="Times New Roman" w:hAnsi="Times New Roman"/>
          <w:i/>
          <w:sz w:val="28"/>
          <w:szCs w:val="28"/>
        </w:rPr>
        <w:t>1.</w:t>
      </w:r>
      <w:r w:rsidR="007A5CF1" w:rsidRPr="00F24075">
        <w:rPr>
          <w:rFonts w:ascii="Times New Roman" w:hAnsi="Times New Roman"/>
          <w:i/>
          <w:sz w:val="28"/>
          <w:szCs w:val="28"/>
        </w:rPr>
        <w:t>12</w:t>
      </w:r>
      <w:r w:rsidRPr="00F24075">
        <w:rPr>
          <w:rFonts w:ascii="Times New Roman" w:hAnsi="Times New Roman"/>
          <w:i/>
          <w:sz w:val="28"/>
          <w:szCs w:val="28"/>
        </w:rPr>
        <w:t>.2019 за счет средств субвенции</w:t>
      </w:r>
      <w:r w:rsidR="00367509" w:rsidRPr="00F24075">
        <w:rPr>
          <w:rFonts w:ascii="Times New Roman" w:hAnsi="Times New Roman"/>
          <w:i/>
          <w:sz w:val="28"/>
          <w:szCs w:val="28"/>
        </w:rPr>
        <w:t xml:space="preserve"> на рынке жилья</w:t>
      </w:r>
      <w:r w:rsidRPr="00F24075">
        <w:rPr>
          <w:rFonts w:ascii="Times New Roman" w:hAnsi="Times New Roman"/>
          <w:i/>
          <w:sz w:val="28"/>
          <w:szCs w:val="28"/>
        </w:rPr>
        <w:t xml:space="preserve"> приобретено </w:t>
      </w:r>
      <w:r w:rsidR="007A5CF1" w:rsidRPr="00F24075">
        <w:rPr>
          <w:rFonts w:ascii="Times New Roman" w:hAnsi="Times New Roman"/>
          <w:i/>
          <w:sz w:val="28"/>
          <w:szCs w:val="28"/>
        </w:rPr>
        <w:t>22</w:t>
      </w:r>
      <w:r w:rsidRPr="00F24075">
        <w:rPr>
          <w:rFonts w:ascii="Times New Roman" w:hAnsi="Times New Roman"/>
          <w:i/>
          <w:sz w:val="28"/>
          <w:szCs w:val="28"/>
        </w:rPr>
        <w:t xml:space="preserve"> жилых помещени</w:t>
      </w:r>
      <w:r w:rsidR="00367509" w:rsidRPr="00F24075">
        <w:rPr>
          <w:rFonts w:ascii="Times New Roman" w:hAnsi="Times New Roman"/>
          <w:i/>
          <w:sz w:val="28"/>
          <w:szCs w:val="28"/>
        </w:rPr>
        <w:t>я на сумму 16 798,88 тыс. рублей</w:t>
      </w:r>
      <w:r w:rsidRPr="00F24075">
        <w:rPr>
          <w:rFonts w:ascii="Times New Roman" w:hAnsi="Times New Roman"/>
          <w:i/>
          <w:sz w:val="28"/>
          <w:szCs w:val="28"/>
        </w:rPr>
        <w:t>. На все помещения зарегистрировано право собственности за муниципальным образованием, квартиры включены в реестр муниципальной собственности</w:t>
      </w:r>
      <w:r w:rsidR="00FC6104" w:rsidRPr="00F24075">
        <w:rPr>
          <w:rFonts w:ascii="Times New Roman" w:hAnsi="Times New Roman"/>
          <w:i/>
          <w:sz w:val="28"/>
          <w:szCs w:val="28"/>
        </w:rPr>
        <w:t xml:space="preserve"> в</w:t>
      </w:r>
      <w:r w:rsidRPr="00F24075">
        <w:rPr>
          <w:rFonts w:ascii="Times New Roman" w:hAnsi="Times New Roman"/>
          <w:i/>
          <w:sz w:val="28"/>
          <w:szCs w:val="28"/>
        </w:rPr>
        <w:t xml:space="preserve"> раздел «Специализированный жилищный фонд». </w:t>
      </w:r>
    </w:p>
    <w:p w:rsidR="003354A5" w:rsidRPr="00F24075" w:rsidRDefault="001B623B" w:rsidP="00553749">
      <w:pPr>
        <w:shd w:val="clear" w:color="auto" w:fill="FFFFFF"/>
        <w:spacing w:after="0" w:line="240" w:lineRule="auto"/>
        <w:ind w:firstLine="567"/>
        <w:jc w:val="both"/>
        <w:textAlignment w:val="baseline"/>
        <w:rPr>
          <w:rFonts w:ascii="Times New Roman" w:hAnsi="Times New Roman"/>
          <w:i/>
          <w:sz w:val="28"/>
          <w:szCs w:val="28"/>
        </w:rPr>
      </w:pPr>
      <w:r w:rsidRPr="00F24075">
        <w:rPr>
          <w:rFonts w:ascii="Times New Roman" w:hAnsi="Times New Roman"/>
          <w:i/>
          <w:sz w:val="28"/>
          <w:szCs w:val="28"/>
        </w:rPr>
        <w:t xml:space="preserve">На </w:t>
      </w:r>
      <w:r w:rsidR="00FC6104" w:rsidRPr="00F24075">
        <w:rPr>
          <w:rFonts w:ascii="Times New Roman" w:hAnsi="Times New Roman"/>
          <w:i/>
          <w:sz w:val="28"/>
          <w:szCs w:val="28"/>
        </w:rPr>
        <w:t>31</w:t>
      </w:r>
      <w:r w:rsidRPr="00F24075">
        <w:rPr>
          <w:rFonts w:ascii="Times New Roman" w:hAnsi="Times New Roman"/>
          <w:i/>
          <w:sz w:val="28"/>
          <w:szCs w:val="28"/>
        </w:rPr>
        <w:t>.</w:t>
      </w:r>
      <w:r w:rsidR="00FC6104" w:rsidRPr="00F24075">
        <w:rPr>
          <w:rFonts w:ascii="Times New Roman" w:hAnsi="Times New Roman"/>
          <w:i/>
          <w:sz w:val="28"/>
          <w:szCs w:val="28"/>
        </w:rPr>
        <w:t>12</w:t>
      </w:r>
      <w:r w:rsidRPr="00F24075">
        <w:rPr>
          <w:rFonts w:ascii="Times New Roman" w:hAnsi="Times New Roman"/>
          <w:i/>
          <w:sz w:val="28"/>
          <w:szCs w:val="28"/>
        </w:rPr>
        <w:t>.2019</w:t>
      </w:r>
      <w:r w:rsidR="00FC6104" w:rsidRPr="00F24075">
        <w:rPr>
          <w:rFonts w:ascii="Times New Roman" w:hAnsi="Times New Roman"/>
          <w:i/>
          <w:sz w:val="28"/>
          <w:szCs w:val="28"/>
        </w:rPr>
        <w:t xml:space="preserve"> года из 22</w:t>
      </w:r>
      <w:r w:rsidRPr="00F24075">
        <w:rPr>
          <w:rFonts w:ascii="Times New Roman" w:hAnsi="Times New Roman"/>
          <w:i/>
          <w:sz w:val="28"/>
          <w:szCs w:val="28"/>
        </w:rPr>
        <w:t xml:space="preserve"> приобретенных квартир</w:t>
      </w:r>
      <w:r w:rsidR="004C59E1">
        <w:rPr>
          <w:rFonts w:ascii="Times New Roman" w:hAnsi="Times New Roman"/>
          <w:i/>
          <w:sz w:val="28"/>
          <w:szCs w:val="28"/>
        </w:rPr>
        <w:t xml:space="preserve"> в 2019 году</w:t>
      </w:r>
      <w:r w:rsidRPr="00F24075">
        <w:rPr>
          <w:rFonts w:ascii="Times New Roman" w:hAnsi="Times New Roman"/>
          <w:i/>
          <w:sz w:val="28"/>
          <w:szCs w:val="28"/>
        </w:rPr>
        <w:t xml:space="preserve"> договора найма специализированных жилых помещений </w:t>
      </w:r>
      <w:r w:rsidR="00A13281" w:rsidRPr="00F24075">
        <w:rPr>
          <w:rFonts w:ascii="Times New Roman" w:hAnsi="Times New Roman"/>
          <w:i/>
          <w:sz w:val="28"/>
          <w:szCs w:val="28"/>
        </w:rPr>
        <w:t xml:space="preserve">с </w:t>
      </w:r>
      <w:r w:rsidRPr="00F24075">
        <w:rPr>
          <w:rFonts w:ascii="Times New Roman" w:hAnsi="Times New Roman"/>
          <w:i/>
          <w:sz w:val="28"/>
          <w:szCs w:val="28"/>
        </w:rPr>
        <w:t>дет</w:t>
      </w:r>
      <w:r w:rsidR="00A13281" w:rsidRPr="00F24075">
        <w:rPr>
          <w:rFonts w:ascii="Times New Roman" w:hAnsi="Times New Roman"/>
          <w:i/>
          <w:sz w:val="28"/>
          <w:szCs w:val="28"/>
        </w:rPr>
        <w:t>ь</w:t>
      </w:r>
      <w:r w:rsidRPr="00F24075">
        <w:rPr>
          <w:rFonts w:ascii="Times New Roman" w:hAnsi="Times New Roman"/>
          <w:i/>
          <w:sz w:val="28"/>
          <w:szCs w:val="28"/>
        </w:rPr>
        <w:t>м</w:t>
      </w:r>
      <w:r w:rsidR="00A13281" w:rsidRPr="00F24075">
        <w:rPr>
          <w:rFonts w:ascii="Times New Roman" w:hAnsi="Times New Roman"/>
          <w:i/>
          <w:sz w:val="28"/>
          <w:szCs w:val="28"/>
        </w:rPr>
        <w:t>и</w:t>
      </w:r>
      <w:r w:rsidRPr="00F24075">
        <w:rPr>
          <w:rFonts w:ascii="Times New Roman" w:hAnsi="Times New Roman"/>
          <w:i/>
          <w:sz w:val="28"/>
          <w:szCs w:val="28"/>
        </w:rPr>
        <w:t>-сиротам</w:t>
      </w:r>
      <w:r w:rsidR="00A13281" w:rsidRPr="00F24075">
        <w:rPr>
          <w:rFonts w:ascii="Times New Roman" w:hAnsi="Times New Roman"/>
          <w:i/>
          <w:sz w:val="28"/>
          <w:szCs w:val="28"/>
        </w:rPr>
        <w:t>и не заключены</w:t>
      </w:r>
      <w:r w:rsidRPr="00F24075">
        <w:rPr>
          <w:rFonts w:ascii="Times New Roman" w:hAnsi="Times New Roman"/>
          <w:i/>
          <w:sz w:val="28"/>
          <w:szCs w:val="28"/>
        </w:rPr>
        <w:t>.</w:t>
      </w:r>
    </w:p>
    <w:p w:rsidR="00367509" w:rsidRPr="00954EE1" w:rsidRDefault="000A4134" w:rsidP="00553749">
      <w:pPr>
        <w:shd w:val="clear" w:color="auto" w:fill="FFFFFF"/>
        <w:spacing w:after="0" w:line="240" w:lineRule="auto"/>
        <w:ind w:firstLine="567"/>
        <w:jc w:val="both"/>
        <w:textAlignment w:val="baseline"/>
        <w:rPr>
          <w:rFonts w:ascii="Times New Roman" w:hAnsi="Times New Roman"/>
          <w:i/>
          <w:sz w:val="28"/>
          <w:szCs w:val="28"/>
        </w:rPr>
      </w:pPr>
      <w:r w:rsidRPr="004C59E1">
        <w:rPr>
          <w:rFonts w:ascii="Times New Roman" w:hAnsi="Times New Roman"/>
          <w:i/>
          <w:sz w:val="28"/>
          <w:szCs w:val="28"/>
        </w:rPr>
        <w:t xml:space="preserve">Таким образом, </w:t>
      </w:r>
      <w:r w:rsidR="004C59E1" w:rsidRPr="004C59E1">
        <w:rPr>
          <w:rFonts w:ascii="Times New Roman" w:hAnsi="Times New Roman"/>
          <w:i/>
          <w:sz w:val="28"/>
          <w:szCs w:val="28"/>
        </w:rPr>
        <w:t>жильё, приобретённое в 2019 году не предоставлено в пользование детям</w:t>
      </w:r>
      <w:r w:rsidR="004C59E1">
        <w:rPr>
          <w:rFonts w:ascii="Times New Roman" w:hAnsi="Times New Roman"/>
          <w:i/>
          <w:sz w:val="28"/>
          <w:szCs w:val="28"/>
        </w:rPr>
        <w:t xml:space="preserve"> </w:t>
      </w:r>
      <w:r w:rsidR="00367509" w:rsidRPr="004C59E1">
        <w:rPr>
          <w:rFonts w:ascii="Times New Roman" w:hAnsi="Times New Roman"/>
          <w:i/>
          <w:sz w:val="28"/>
          <w:szCs w:val="28"/>
        </w:rPr>
        <w:t>– сирот</w:t>
      </w:r>
      <w:r w:rsidR="004C59E1" w:rsidRPr="004C59E1">
        <w:rPr>
          <w:rFonts w:ascii="Times New Roman" w:hAnsi="Times New Roman"/>
          <w:i/>
          <w:sz w:val="28"/>
          <w:szCs w:val="28"/>
        </w:rPr>
        <w:t>ам</w:t>
      </w:r>
      <w:r w:rsidR="00367509" w:rsidRPr="004C59E1">
        <w:rPr>
          <w:rFonts w:ascii="Times New Roman" w:hAnsi="Times New Roman"/>
          <w:i/>
          <w:sz w:val="28"/>
          <w:szCs w:val="28"/>
        </w:rPr>
        <w:t>, что является нарушением п</w:t>
      </w:r>
      <w:r w:rsidR="003354A5" w:rsidRPr="004C59E1">
        <w:rPr>
          <w:rFonts w:ascii="Times New Roman" w:hAnsi="Times New Roman"/>
          <w:i/>
          <w:sz w:val="28"/>
          <w:szCs w:val="28"/>
        </w:rPr>
        <w:t>.</w:t>
      </w:r>
      <w:r w:rsidR="00553749">
        <w:rPr>
          <w:rFonts w:ascii="Times New Roman" w:hAnsi="Times New Roman"/>
          <w:i/>
          <w:sz w:val="28"/>
          <w:szCs w:val="28"/>
        </w:rPr>
        <w:t xml:space="preserve"> </w:t>
      </w:r>
      <w:r w:rsidR="003354A5" w:rsidRPr="004C59E1">
        <w:rPr>
          <w:rFonts w:ascii="Times New Roman" w:hAnsi="Times New Roman"/>
          <w:i/>
          <w:sz w:val="28"/>
          <w:szCs w:val="28"/>
        </w:rPr>
        <w:t>п.</w:t>
      </w:r>
      <w:r w:rsidR="00553749">
        <w:rPr>
          <w:rFonts w:ascii="Times New Roman" w:hAnsi="Times New Roman"/>
          <w:i/>
          <w:sz w:val="28"/>
          <w:szCs w:val="28"/>
        </w:rPr>
        <w:t xml:space="preserve"> </w:t>
      </w:r>
      <w:r w:rsidR="003354A5" w:rsidRPr="004C59E1">
        <w:rPr>
          <w:rFonts w:ascii="Times New Roman" w:hAnsi="Times New Roman"/>
          <w:i/>
          <w:sz w:val="28"/>
          <w:szCs w:val="28"/>
        </w:rPr>
        <w:t>п.</w:t>
      </w:r>
      <w:r w:rsidR="00367509" w:rsidRPr="004C59E1">
        <w:rPr>
          <w:rFonts w:ascii="Times New Roman" w:hAnsi="Times New Roman"/>
          <w:i/>
          <w:sz w:val="28"/>
          <w:szCs w:val="28"/>
        </w:rPr>
        <w:t xml:space="preserve"> 2.3.5 п</w:t>
      </w:r>
      <w:r w:rsidR="003354A5" w:rsidRPr="004C59E1">
        <w:rPr>
          <w:rFonts w:ascii="Times New Roman" w:hAnsi="Times New Roman"/>
          <w:i/>
          <w:sz w:val="28"/>
          <w:szCs w:val="28"/>
        </w:rPr>
        <w:t>.</w:t>
      </w:r>
      <w:r w:rsidR="00367509" w:rsidRPr="004C59E1">
        <w:rPr>
          <w:rFonts w:ascii="Times New Roman" w:hAnsi="Times New Roman"/>
          <w:i/>
          <w:sz w:val="28"/>
          <w:szCs w:val="28"/>
        </w:rPr>
        <w:t>2 Соглашения от 05.02.2019 года № 10/03/19</w:t>
      </w:r>
      <w:r w:rsidR="00367509" w:rsidRPr="00954EE1">
        <w:rPr>
          <w:rFonts w:ascii="Times New Roman" w:hAnsi="Times New Roman"/>
          <w:i/>
          <w:sz w:val="28"/>
          <w:szCs w:val="28"/>
        </w:rPr>
        <w:t xml:space="preserve"> (Администрация обязана обеспечить жилыми помещениями 6 детей – сирот</w:t>
      </w:r>
      <w:r w:rsidR="003354A5">
        <w:rPr>
          <w:rFonts w:ascii="Times New Roman" w:hAnsi="Times New Roman"/>
          <w:i/>
          <w:sz w:val="28"/>
          <w:szCs w:val="28"/>
        </w:rPr>
        <w:t xml:space="preserve"> до 31.12.2019 года</w:t>
      </w:r>
      <w:r w:rsidR="00367509" w:rsidRPr="00954EE1">
        <w:rPr>
          <w:rFonts w:ascii="Times New Roman" w:hAnsi="Times New Roman"/>
          <w:i/>
          <w:sz w:val="28"/>
          <w:szCs w:val="28"/>
        </w:rPr>
        <w:t>)</w:t>
      </w:r>
      <w:r w:rsidR="003354A5">
        <w:rPr>
          <w:rFonts w:ascii="Times New Roman" w:hAnsi="Times New Roman"/>
          <w:i/>
          <w:sz w:val="28"/>
          <w:szCs w:val="28"/>
        </w:rPr>
        <w:t>; п.</w:t>
      </w:r>
      <w:r w:rsidR="00553749">
        <w:rPr>
          <w:rFonts w:ascii="Times New Roman" w:hAnsi="Times New Roman"/>
          <w:i/>
          <w:sz w:val="28"/>
          <w:szCs w:val="28"/>
        </w:rPr>
        <w:t xml:space="preserve"> </w:t>
      </w:r>
      <w:r w:rsidR="003354A5">
        <w:rPr>
          <w:rFonts w:ascii="Times New Roman" w:hAnsi="Times New Roman"/>
          <w:i/>
          <w:sz w:val="28"/>
          <w:szCs w:val="28"/>
        </w:rPr>
        <w:t>п. 2.3</w:t>
      </w:r>
      <w:r w:rsidR="00367509" w:rsidRPr="00954EE1">
        <w:rPr>
          <w:rFonts w:ascii="Times New Roman" w:hAnsi="Times New Roman"/>
          <w:i/>
          <w:sz w:val="28"/>
          <w:szCs w:val="28"/>
        </w:rPr>
        <w:t xml:space="preserve"> </w:t>
      </w:r>
      <w:r w:rsidR="003354A5">
        <w:rPr>
          <w:rFonts w:ascii="Times New Roman" w:hAnsi="Times New Roman"/>
          <w:i/>
          <w:sz w:val="28"/>
          <w:szCs w:val="28"/>
        </w:rPr>
        <w:t>п.2</w:t>
      </w:r>
      <w:r w:rsidR="00367509" w:rsidRPr="00954EE1">
        <w:rPr>
          <w:rFonts w:ascii="Times New Roman" w:hAnsi="Times New Roman"/>
          <w:i/>
          <w:sz w:val="28"/>
          <w:szCs w:val="28"/>
        </w:rPr>
        <w:t xml:space="preserve"> п</w:t>
      </w:r>
      <w:r w:rsidR="003354A5">
        <w:rPr>
          <w:rFonts w:ascii="Times New Roman" w:hAnsi="Times New Roman"/>
          <w:i/>
          <w:sz w:val="28"/>
          <w:szCs w:val="28"/>
        </w:rPr>
        <w:t>.</w:t>
      </w:r>
      <w:r w:rsidR="00553749">
        <w:rPr>
          <w:rFonts w:ascii="Times New Roman" w:hAnsi="Times New Roman"/>
          <w:i/>
          <w:sz w:val="28"/>
          <w:szCs w:val="28"/>
        </w:rPr>
        <w:t xml:space="preserve"> </w:t>
      </w:r>
      <w:r w:rsidR="003354A5">
        <w:rPr>
          <w:rFonts w:ascii="Times New Roman" w:hAnsi="Times New Roman"/>
          <w:i/>
          <w:sz w:val="28"/>
          <w:szCs w:val="28"/>
        </w:rPr>
        <w:t>п.</w:t>
      </w:r>
      <w:r w:rsidR="00553749">
        <w:rPr>
          <w:rFonts w:ascii="Times New Roman" w:hAnsi="Times New Roman"/>
          <w:i/>
          <w:sz w:val="28"/>
          <w:szCs w:val="28"/>
        </w:rPr>
        <w:t xml:space="preserve"> </w:t>
      </w:r>
      <w:r w:rsidR="003354A5">
        <w:rPr>
          <w:rFonts w:ascii="Times New Roman" w:hAnsi="Times New Roman"/>
          <w:i/>
          <w:sz w:val="28"/>
          <w:szCs w:val="28"/>
        </w:rPr>
        <w:t>п.</w:t>
      </w:r>
      <w:r w:rsidR="00367509" w:rsidRPr="00954EE1">
        <w:rPr>
          <w:rFonts w:ascii="Times New Roman" w:hAnsi="Times New Roman"/>
          <w:i/>
          <w:sz w:val="28"/>
          <w:szCs w:val="28"/>
        </w:rPr>
        <w:t xml:space="preserve"> 3.3.5</w:t>
      </w:r>
      <w:r w:rsidR="003354A5">
        <w:rPr>
          <w:rFonts w:ascii="Times New Roman" w:hAnsi="Times New Roman"/>
          <w:i/>
          <w:sz w:val="28"/>
          <w:szCs w:val="28"/>
        </w:rPr>
        <w:t xml:space="preserve"> п.</w:t>
      </w:r>
      <w:r w:rsidR="00553749">
        <w:rPr>
          <w:rFonts w:ascii="Times New Roman" w:hAnsi="Times New Roman"/>
          <w:i/>
          <w:sz w:val="28"/>
          <w:szCs w:val="28"/>
        </w:rPr>
        <w:t xml:space="preserve"> </w:t>
      </w:r>
      <w:r w:rsidR="003354A5">
        <w:rPr>
          <w:rFonts w:ascii="Times New Roman" w:hAnsi="Times New Roman"/>
          <w:i/>
          <w:sz w:val="28"/>
          <w:szCs w:val="28"/>
        </w:rPr>
        <w:t>3</w:t>
      </w:r>
      <w:r w:rsidR="00367509" w:rsidRPr="00954EE1">
        <w:rPr>
          <w:rFonts w:ascii="Times New Roman" w:hAnsi="Times New Roman"/>
          <w:i/>
          <w:sz w:val="28"/>
          <w:szCs w:val="28"/>
        </w:rPr>
        <w:t xml:space="preserve"> Соглашения от 21.06.2019 года №</w:t>
      </w:r>
      <w:r>
        <w:rPr>
          <w:rFonts w:ascii="Times New Roman" w:hAnsi="Times New Roman"/>
          <w:i/>
          <w:sz w:val="28"/>
          <w:szCs w:val="28"/>
        </w:rPr>
        <w:t xml:space="preserve"> </w:t>
      </w:r>
      <w:r w:rsidR="00367509" w:rsidRPr="00954EE1">
        <w:rPr>
          <w:rFonts w:ascii="Times New Roman" w:hAnsi="Times New Roman"/>
          <w:i/>
          <w:sz w:val="28"/>
          <w:szCs w:val="28"/>
        </w:rPr>
        <w:t>10-11/19 (Администрация МО «Город Майкоп» обязана обеспечить жилыми помещениями 16 детей – сирот).</w:t>
      </w:r>
    </w:p>
    <w:p w:rsidR="00A13281" w:rsidRPr="00367509" w:rsidRDefault="000A4134" w:rsidP="00553749">
      <w:pPr>
        <w:spacing w:after="0" w:line="240" w:lineRule="auto"/>
        <w:ind w:firstLine="567"/>
        <w:jc w:val="both"/>
        <w:rPr>
          <w:rFonts w:ascii="Times New Roman" w:hAnsi="Times New Roman"/>
          <w:i/>
          <w:sz w:val="28"/>
          <w:szCs w:val="28"/>
        </w:rPr>
      </w:pPr>
      <w:r>
        <w:rPr>
          <w:rFonts w:ascii="Times New Roman" w:hAnsi="Times New Roman"/>
          <w:i/>
          <w:sz w:val="28"/>
          <w:szCs w:val="28"/>
        </w:rPr>
        <w:t>П</w:t>
      </w:r>
      <w:r w:rsidR="00A13281" w:rsidRPr="00367509">
        <w:rPr>
          <w:rFonts w:ascii="Times New Roman" w:hAnsi="Times New Roman"/>
          <w:i/>
          <w:sz w:val="28"/>
          <w:szCs w:val="28"/>
        </w:rPr>
        <w:t xml:space="preserve">олномочия по предоставлению жилых помещений детям сиротам и детям, оставшимся без попечения родителей, лицам из их числа по договорам найма специализированных жилых помещений </w:t>
      </w:r>
      <w:r w:rsidR="00367509" w:rsidRPr="00367509">
        <w:rPr>
          <w:rFonts w:ascii="Times New Roman" w:hAnsi="Times New Roman"/>
          <w:i/>
          <w:sz w:val="28"/>
          <w:szCs w:val="28"/>
        </w:rPr>
        <w:t>в 2019 году реализованы</w:t>
      </w:r>
      <w:r>
        <w:rPr>
          <w:rFonts w:ascii="Times New Roman" w:hAnsi="Times New Roman"/>
          <w:i/>
          <w:sz w:val="28"/>
          <w:szCs w:val="28"/>
        </w:rPr>
        <w:t xml:space="preserve"> не полностью.</w:t>
      </w:r>
      <w:r w:rsidR="00A13281" w:rsidRPr="00367509">
        <w:rPr>
          <w:rFonts w:ascii="Times New Roman" w:hAnsi="Times New Roman"/>
          <w:i/>
          <w:sz w:val="28"/>
          <w:szCs w:val="28"/>
        </w:rPr>
        <w:t xml:space="preserve"> </w:t>
      </w:r>
    </w:p>
    <w:p w:rsidR="0021352E" w:rsidRDefault="00D8250C" w:rsidP="00553749">
      <w:pPr>
        <w:autoSpaceDE w:val="0"/>
        <w:autoSpaceDN w:val="0"/>
        <w:adjustRightInd w:val="0"/>
        <w:spacing w:after="0" w:line="240" w:lineRule="auto"/>
        <w:ind w:right="-2" w:firstLine="567"/>
        <w:rPr>
          <w:rFonts w:ascii="Times New Roman" w:hAnsi="Times New Roman"/>
          <w:b/>
          <w:iCs/>
          <w:sz w:val="28"/>
          <w:szCs w:val="28"/>
        </w:rPr>
      </w:pPr>
      <w:r>
        <w:rPr>
          <w:rFonts w:ascii="Times New Roman" w:hAnsi="Times New Roman"/>
          <w:b/>
          <w:sz w:val="28"/>
          <w:szCs w:val="28"/>
        </w:rPr>
        <w:t>В</w:t>
      </w:r>
      <w:r w:rsidR="00A01F4B" w:rsidRPr="00973740">
        <w:rPr>
          <w:rFonts w:ascii="Times New Roman" w:hAnsi="Times New Roman"/>
          <w:b/>
          <w:iCs/>
          <w:sz w:val="28"/>
          <w:szCs w:val="28"/>
        </w:rPr>
        <w:t>ыводы</w:t>
      </w:r>
      <w:r w:rsidR="00553749">
        <w:rPr>
          <w:rFonts w:ascii="Times New Roman" w:hAnsi="Times New Roman"/>
          <w:b/>
          <w:iCs/>
          <w:sz w:val="28"/>
          <w:szCs w:val="28"/>
        </w:rPr>
        <w:t>:</w:t>
      </w:r>
    </w:p>
    <w:p w:rsidR="000A08A1" w:rsidRPr="003A224D" w:rsidRDefault="000A08A1" w:rsidP="00553749">
      <w:pPr>
        <w:spacing w:after="0" w:line="240" w:lineRule="auto"/>
        <w:ind w:firstLine="567"/>
        <w:jc w:val="both"/>
        <w:rPr>
          <w:rFonts w:ascii="Arial" w:hAnsi="Arial" w:cs="Arial"/>
          <w:sz w:val="24"/>
          <w:szCs w:val="24"/>
        </w:rPr>
      </w:pPr>
      <w:r w:rsidRPr="000A08A1">
        <w:rPr>
          <w:rFonts w:ascii="Times New Roman" w:hAnsi="Times New Roman"/>
          <w:sz w:val="28"/>
          <w:szCs w:val="28"/>
        </w:rPr>
        <w:t>Полномочия по предоставлению жилых помещений детям сиротам и детям, оставшимся без попечения родителей, лицам из их числа по договорам найма специализированных жилых помещений в 2019 году реализованы</w:t>
      </w:r>
      <w:r w:rsidR="000A4134">
        <w:rPr>
          <w:rFonts w:ascii="Times New Roman" w:hAnsi="Times New Roman"/>
          <w:sz w:val="28"/>
          <w:szCs w:val="28"/>
        </w:rPr>
        <w:t xml:space="preserve"> не полностью</w:t>
      </w:r>
      <w:r>
        <w:rPr>
          <w:rFonts w:ascii="Times New Roman" w:hAnsi="Times New Roman"/>
          <w:sz w:val="28"/>
          <w:szCs w:val="28"/>
        </w:rPr>
        <w:t>, так как:</w:t>
      </w:r>
    </w:p>
    <w:p w:rsidR="00EA7040" w:rsidRDefault="000A08A1" w:rsidP="00553749">
      <w:pPr>
        <w:shd w:val="clear" w:color="auto" w:fill="FFFFFF"/>
        <w:spacing w:after="0" w:line="240" w:lineRule="auto"/>
        <w:ind w:firstLine="567"/>
        <w:jc w:val="both"/>
        <w:textAlignment w:val="baseline"/>
        <w:rPr>
          <w:rFonts w:ascii="Times New Roman" w:hAnsi="Times New Roman"/>
          <w:sz w:val="28"/>
          <w:szCs w:val="28"/>
        </w:rPr>
      </w:pPr>
      <w:r>
        <w:rPr>
          <w:rFonts w:ascii="Times New Roman" w:hAnsi="Times New Roman"/>
          <w:i/>
          <w:sz w:val="28"/>
          <w:szCs w:val="28"/>
        </w:rPr>
        <w:t xml:space="preserve">- </w:t>
      </w:r>
      <w:r w:rsidRPr="000A08A1">
        <w:rPr>
          <w:rFonts w:ascii="Times New Roman" w:hAnsi="Times New Roman"/>
          <w:sz w:val="28"/>
          <w:szCs w:val="28"/>
        </w:rPr>
        <w:t>п</w:t>
      </w:r>
      <w:r w:rsidR="00F24075" w:rsidRPr="000A08A1">
        <w:rPr>
          <w:rFonts w:ascii="Times New Roman" w:hAnsi="Times New Roman"/>
          <w:sz w:val="28"/>
          <w:szCs w:val="28"/>
        </w:rPr>
        <w:t>о состоянию на 31.12.2019 за счет средств субвенции на рынке жилья приобретено 22 жилых помещения на сумму 16 798,88 тыс. рублей. На 31.12.2019 года из 22 приобретенных квартир договора найма специализированных жилых помещений с детьми-сиротами не заключены</w:t>
      </w:r>
      <w:r w:rsidR="00EA7040">
        <w:rPr>
          <w:rFonts w:ascii="Times New Roman" w:hAnsi="Times New Roman"/>
          <w:sz w:val="28"/>
          <w:szCs w:val="28"/>
        </w:rPr>
        <w:t>, что является</w:t>
      </w:r>
      <w:r w:rsidR="004371E8" w:rsidRPr="000A08A1">
        <w:rPr>
          <w:rFonts w:ascii="Times New Roman" w:hAnsi="Times New Roman"/>
          <w:sz w:val="28"/>
          <w:szCs w:val="28"/>
        </w:rPr>
        <w:t xml:space="preserve"> нарушение</w:t>
      </w:r>
      <w:r w:rsidR="00EA7040">
        <w:rPr>
          <w:rFonts w:ascii="Times New Roman" w:hAnsi="Times New Roman"/>
          <w:sz w:val="28"/>
          <w:szCs w:val="28"/>
        </w:rPr>
        <w:t>м</w:t>
      </w:r>
      <w:r w:rsidR="004371E8" w:rsidRPr="000A08A1">
        <w:rPr>
          <w:rFonts w:ascii="Times New Roman" w:hAnsi="Times New Roman"/>
          <w:sz w:val="28"/>
          <w:szCs w:val="28"/>
        </w:rPr>
        <w:t xml:space="preserve"> п.</w:t>
      </w:r>
      <w:r w:rsidR="00553749">
        <w:rPr>
          <w:rFonts w:ascii="Times New Roman" w:hAnsi="Times New Roman"/>
          <w:sz w:val="28"/>
          <w:szCs w:val="28"/>
        </w:rPr>
        <w:t xml:space="preserve"> </w:t>
      </w:r>
      <w:r w:rsidR="004371E8" w:rsidRPr="000A08A1">
        <w:rPr>
          <w:rFonts w:ascii="Times New Roman" w:hAnsi="Times New Roman"/>
          <w:sz w:val="28"/>
          <w:szCs w:val="28"/>
        </w:rPr>
        <w:t>п.</w:t>
      </w:r>
      <w:r w:rsidR="00553749">
        <w:rPr>
          <w:rFonts w:ascii="Times New Roman" w:hAnsi="Times New Roman"/>
          <w:sz w:val="28"/>
          <w:szCs w:val="28"/>
        </w:rPr>
        <w:t xml:space="preserve"> </w:t>
      </w:r>
      <w:r w:rsidR="004371E8" w:rsidRPr="000A08A1">
        <w:rPr>
          <w:rFonts w:ascii="Times New Roman" w:hAnsi="Times New Roman"/>
          <w:sz w:val="28"/>
          <w:szCs w:val="28"/>
        </w:rPr>
        <w:t>п. 2.3.5 п.2 Соглашения от 05.02.2019 года № 10/03/19 (Администрация  обязана обеспечить жилыми помещениями  6 детей – сирот до 31.12.2019 года); п.</w:t>
      </w:r>
      <w:r w:rsidR="00553749">
        <w:rPr>
          <w:rFonts w:ascii="Times New Roman" w:hAnsi="Times New Roman"/>
          <w:sz w:val="28"/>
          <w:szCs w:val="28"/>
        </w:rPr>
        <w:t xml:space="preserve"> </w:t>
      </w:r>
      <w:r w:rsidR="004371E8" w:rsidRPr="000A08A1">
        <w:rPr>
          <w:rFonts w:ascii="Times New Roman" w:hAnsi="Times New Roman"/>
          <w:sz w:val="28"/>
          <w:szCs w:val="28"/>
        </w:rPr>
        <w:t>п. 2.3 п.2 п.</w:t>
      </w:r>
      <w:r w:rsidR="00553749">
        <w:rPr>
          <w:rFonts w:ascii="Times New Roman" w:hAnsi="Times New Roman"/>
          <w:sz w:val="28"/>
          <w:szCs w:val="28"/>
        </w:rPr>
        <w:t xml:space="preserve"> </w:t>
      </w:r>
      <w:r w:rsidR="004371E8" w:rsidRPr="000A08A1">
        <w:rPr>
          <w:rFonts w:ascii="Times New Roman" w:hAnsi="Times New Roman"/>
          <w:sz w:val="28"/>
          <w:szCs w:val="28"/>
        </w:rPr>
        <w:t>п.</w:t>
      </w:r>
      <w:r w:rsidR="00553749">
        <w:rPr>
          <w:rFonts w:ascii="Times New Roman" w:hAnsi="Times New Roman"/>
          <w:sz w:val="28"/>
          <w:szCs w:val="28"/>
        </w:rPr>
        <w:t xml:space="preserve"> </w:t>
      </w:r>
      <w:r w:rsidR="004371E8" w:rsidRPr="000A08A1">
        <w:rPr>
          <w:rFonts w:ascii="Times New Roman" w:hAnsi="Times New Roman"/>
          <w:sz w:val="28"/>
          <w:szCs w:val="28"/>
        </w:rPr>
        <w:t>п. 3.3.5 п.3 Соглашения от 21.06.2019 года №</w:t>
      </w:r>
      <w:r w:rsidR="00553749">
        <w:rPr>
          <w:rFonts w:ascii="Times New Roman" w:hAnsi="Times New Roman"/>
          <w:sz w:val="28"/>
          <w:szCs w:val="28"/>
        </w:rPr>
        <w:t xml:space="preserve"> </w:t>
      </w:r>
      <w:r w:rsidR="004371E8" w:rsidRPr="000A08A1">
        <w:rPr>
          <w:rFonts w:ascii="Times New Roman" w:hAnsi="Times New Roman"/>
          <w:sz w:val="28"/>
          <w:szCs w:val="28"/>
        </w:rPr>
        <w:t>10-11/19 (Администрация МО «Город Майкоп» обязана обеспечить жилыми помещениями  16 детей – сирот)</w:t>
      </w:r>
      <w:r w:rsidR="004371E8" w:rsidRPr="000A08A1">
        <w:rPr>
          <w:rFonts w:ascii="Times New Roman" w:hAnsi="Times New Roman"/>
          <w:i/>
          <w:sz w:val="28"/>
          <w:szCs w:val="28"/>
        </w:rPr>
        <w:t xml:space="preserve"> </w:t>
      </w:r>
      <w:r w:rsidR="004371E8" w:rsidRPr="000A08A1">
        <w:rPr>
          <w:rFonts w:ascii="Times New Roman" w:hAnsi="Times New Roman"/>
          <w:sz w:val="28"/>
          <w:szCs w:val="28"/>
        </w:rPr>
        <w:t xml:space="preserve">в 2019 году дети – сироты жильём не обеспечены. </w:t>
      </w:r>
      <w:r w:rsidR="004371E8" w:rsidRPr="00F24075">
        <w:rPr>
          <w:rFonts w:ascii="Times New Roman" w:hAnsi="Times New Roman"/>
          <w:sz w:val="28"/>
          <w:szCs w:val="28"/>
        </w:rPr>
        <w:t>Договора найма специализированных жилых помещений с детьми-сиротами заключены в 2020 году</w:t>
      </w:r>
      <w:r w:rsidR="00553749">
        <w:rPr>
          <w:rFonts w:ascii="Times New Roman" w:hAnsi="Times New Roman"/>
          <w:sz w:val="28"/>
          <w:szCs w:val="28"/>
        </w:rPr>
        <w:t>;</w:t>
      </w:r>
    </w:p>
    <w:p w:rsidR="00EA7040" w:rsidRPr="00EA7040" w:rsidRDefault="00EA7040" w:rsidP="00553749">
      <w:pPr>
        <w:shd w:val="clear" w:color="auto" w:fill="FFFFFF"/>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w:t>
      </w:r>
      <w:r w:rsidRPr="00EA7040">
        <w:rPr>
          <w:rFonts w:ascii="Times New Roman" w:hAnsi="Times New Roman"/>
          <w:i/>
          <w:sz w:val="28"/>
          <w:szCs w:val="28"/>
        </w:rPr>
        <w:t xml:space="preserve"> </w:t>
      </w:r>
      <w:r w:rsidRPr="00EA7040">
        <w:rPr>
          <w:rFonts w:ascii="Times New Roman" w:hAnsi="Times New Roman"/>
          <w:sz w:val="28"/>
          <w:szCs w:val="28"/>
        </w:rPr>
        <w:t>выявлены факты, когда после оформления жилых помещений в муниципальную собственность процедура отнесения жилого помещения к специа</w:t>
      </w:r>
      <w:r w:rsidRPr="00EA7040">
        <w:rPr>
          <w:rFonts w:ascii="Times New Roman" w:hAnsi="Times New Roman"/>
          <w:sz w:val="28"/>
          <w:szCs w:val="28"/>
        </w:rPr>
        <w:lastRenderedPageBreak/>
        <w:t>лизированному жилищному фонду, а также принятия решения о предоставлении жилого помещения конкретному ребенку-сироте, заключения договора социального найма растягивается на длительное время</w:t>
      </w:r>
      <w:r>
        <w:rPr>
          <w:rFonts w:ascii="Times New Roman" w:hAnsi="Times New Roman"/>
          <w:sz w:val="28"/>
          <w:szCs w:val="28"/>
        </w:rPr>
        <w:t>.</w:t>
      </w:r>
      <w:r w:rsidRPr="00EA7040">
        <w:rPr>
          <w:rFonts w:ascii="Times New Roman" w:hAnsi="Times New Roman"/>
          <w:i/>
          <w:sz w:val="28"/>
          <w:szCs w:val="28"/>
        </w:rPr>
        <w:t xml:space="preserve"> </w:t>
      </w:r>
      <w:r w:rsidRPr="00EA7040">
        <w:rPr>
          <w:rFonts w:ascii="Times New Roman" w:hAnsi="Times New Roman"/>
          <w:sz w:val="28"/>
          <w:szCs w:val="28"/>
        </w:rPr>
        <w:t>Со дня регистрации права собственности на квартиры за муниципальным образованием до фактического заключения договоров найма жилых помещений с детьми-сиротами проходится в среднем от 77 до 101 дней (от 2-х до 3-х месяцев).</w:t>
      </w:r>
    </w:p>
    <w:p w:rsidR="000A08A1" w:rsidRDefault="000A08A1" w:rsidP="00F24075">
      <w:pPr>
        <w:shd w:val="clear" w:color="auto" w:fill="FFFFFF"/>
        <w:spacing w:after="0" w:line="240" w:lineRule="auto"/>
        <w:jc w:val="both"/>
        <w:textAlignment w:val="baseline"/>
        <w:rPr>
          <w:rFonts w:ascii="Times New Roman" w:hAnsi="Times New Roman"/>
          <w:sz w:val="28"/>
          <w:szCs w:val="28"/>
        </w:rPr>
      </w:pPr>
    </w:p>
    <w:p w:rsidR="004371E8" w:rsidRPr="00653281" w:rsidRDefault="000A08A1" w:rsidP="004371E8">
      <w:pPr>
        <w:shd w:val="clear" w:color="auto" w:fill="FFFFFF"/>
        <w:spacing w:after="0" w:line="240" w:lineRule="auto"/>
        <w:jc w:val="center"/>
        <w:textAlignment w:val="baseline"/>
        <w:rPr>
          <w:rFonts w:ascii="Times New Roman" w:hAnsi="Times New Roman"/>
          <w:b/>
          <w:sz w:val="28"/>
          <w:szCs w:val="28"/>
        </w:rPr>
      </w:pPr>
      <w:r w:rsidRPr="00653281">
        <w:rPr>
          <w:rFonts w:ascii="Times New Roman" w:hAnsi="Times New Roman"/>
          <w:b/>
          <w:sz w:val="28"/>
          <w:szCs w:val="28"/>
        </w:rPr>
        <w:t>Допущено нарушений</w:t>
      </w:r>
      <w:r w:rsidR="004371E8" w:rsidRPr="00653281">
        <w:rPr>
          <w:rFonts w:ascii="Times New Roman" w:hAnsi="Times New Roman"/>
          <w:b/>
          <w:sz w:val="28"/>
          <w:szCs w:val="28"/>
        </w:rPr>
        <w:t xml:space="preserve"> законодательства, в том числе:</w:t>
      </w:r>
    </w:p>
    <w:p w:rsidR="004371E8" w:rsidRPr="004371E8" w:rsidRDefault="00EC5AA2" w:rsidP="00553749">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004371E8" w:rsidRPr="00BB2269">
        <w:rPr>
          <w:rFonts w:ascii="Times New Roman" w:hAnsi="Times New Roman"/>
          <w:color w:val="000000" w:themeColor="text1"/>
          <w:sz w:val="28"/>
          <w:szCs w:val="28"/>
        </w:rPr>
        <w:t>Ф</w:t>
      </w:r>
      <w:r w:rsidR="004371E8">
        <w:rPr>
          <w:rFonts w:ascii="Times New Roman" w:hAnsi="Times New Roman"/>
          <w:color w:val="000000" w:themeColor="text1"/>
          <w:sz w:val="28"/>
          <w:szCs w:val="28"/>
        </w:rPr>
        <w:t>едерального</w:t>
      </w:r>
      <w:r w:rsidR="004371E8" w:rsidRPr="00BB2269">
        <w:rPr>
          <w:rFonts w:ascii="Times New Roman" w:hAnsi="Times New Roman"/>
          <w:color w:val="000000" w:themeColor="text1"/>
          <w:sz w:val="28"/>
          <w:szCs w:val="28"/>
        </w:rPr>
        <w:t xml:space="preserve"> закон</w:t>
      </w:r>
      <w:r w:rsidR="004371E8">
        <w:rPr>
          <w:rFonts w:ascii="Times New Roman" w:hAnsi="Times New Roman"/>
          <w:color w:val="000000" w:themeColor="text1"/>
          <w:sz w:val="28"/>
          <w:szCs w:val="28"/>
        </w:rPr>
        <w:t>а</w:t>
      </w:r>
      <w:r w:rsidR="004371E8" w:rsidRPr="00BB2269">
        <w:rPr>
          <w:rFonts w:ascii="Times New Roman" w:hAnsi="Times New Roman"/>
          <w:color w:val="000000" w:themeColor="text1"/>
          <w:sz w:val="28"/>
          <w:szCs w:val="28"/>
        </w:rPr>
        <w:t xml:space="preserve"> от 05.04.2013 г</w:t>
      </w:r>
      <w:r w:rsidR="004371E8">
        <w:rPr>
          <w:rFonts w:ascii="Times New Roman" w:hAnsi="Times New Roman"/>
          <w:color w:val="000000" w:themeColor="text1"/>
          <w:sz w:val="28"/>
          <w:szCs w:val="28"/>
        </w:rPr>
        <w:t>ода</w:t>
      </w:r>
      <w:r w:rsidR="004371E8" w:rsidRPr="00BB2269">
        <w:rPr>
          <w:rFonts w:ascii="Times New Roman" w:hAnsi="Times New Roman"/>
          <w:color w:val="000000" w:themeColor="text1"/>
          <w:sz w:val="28"/>
          <w:szCs w:val="28"/>
        </w:rPr>
        <w:t xml:space="preserve"> № 44-ФЗ «О контрактной системе в сфере закупок товаров, работ, услуг для государственных и муниципальных нужд»</w:t>
      </w:r>
      <w:r w:rsidR="004371E8">
        <w:rPr>
          <w:rFonts w:ascii="Times New Roman" w:hAnsi="Times New Roman"/>
          <w:color w:val="000000" w:themeColor="text1"/>
          <w:sz w:val="28"/>
          <w:szCs w:val="28"/>
        </w:rPr>
        <w:t>, а именно:</w:t>
      </w:r>
      <w:r w:rsidR="004371E8" w:rsidRPr="00777559">
        <w:rPr>
          <w:rFonts w:ascii="Times New Roman" w:hAnsi="Times New Roman"/>
          <w:i/>
          <w:sz w:val="28"/>
          <w:szCs w:val="28"/>
        </w:rPr>
        <w:t xml:space="preserve"> </w:t>
      </w:r>
      <w:r w:rsidR="004371E8" w:rsidRPr="004371E8">
        <w:rPr>
          <w:rFonts w:ascii="Times New Roman" w:hAnsi="Times New Roman"/>
          <w:sz w:val="28"/>
          <w:szCs w:val="28"/>
        </w:rPr>
        <w:t>в единой информационной системе   размещена информация и документы с нарушением требований законодательства о контрактной системе (часть 1.4 статьи 7.30 КоАП РФ).</w:t>
      </w:r>
      <w:r w:rsidR="004371E8" w:rsidRPr="004371E8">
        <w:rPr>
          <w:rFonts w:ascii="Times New Roman" w:hAnsi="Times New Roman"/>
          <w:i/>
          <w:sz w:val="28"/>
          <w:szCs w:val="28"/>
        </w:rPr>
        <w:t xml:space="preserve"> </w:t>
      </w:r>
      <w:r w:rsidR="004371E8" w:rsidRPr="004371E8">
        <w:rPr>
          <w:rFonts w:ascii="Times New Roman" w:hAnsi="Times New Roman"/>
          <w:sz w:val="28"/>
          <w:szCs w:val="28"/>
        </w:rPr>
        <w:t>При формировании документации о проведении аукционов в электронной форме в п.</w:t>
      </w:r>
      <w:r w:rsidR="00553749">
        <w:rPr>
          <w:rFonts w:ascii="Times New Roman" w:hAnsi="Times New Roman"/>
          <w:sz w:val="28"/>
          <w:szCs w:val="28"/>
        </w:rPr>
        <w:t xml:space="preserve"> 1</w:t>
      </w:r>
      <w:r w:rsidR="004371E8" w:rsidRPr="004371E8">
        <w:rPr>
          <w:rFonts w:ascii="Times New Roman" w:hAnsi="Times New Roman"/>
          <w:sz w:val="28"/>
          <w:szCs w:val="28"/>
        </w:rPr>
        <w:t xml:space="preserve">6 Части </w:t>
      </w:r>
      <w:r w:rsidR="004371E8" w:rsidRPr="004371E8">
        <w:rPr>
          <w:rFonts w:ascii="Times New Roman" w:hAnsi="Times New Roman"/>
          <w:sz w:val="28"/>
          <w:szCs w:val="28"/>
          <w:lang w:val="en-US"/>
        </w:rPr>
        <w:t>I</w:t>
      </w:r>
      <w:r w:rsidR="004371E8" w:rsidRPr="004371E8">
        <w:rPr>
          <w:rFonts w:ascii="Times New Roman" w:hAnsi="Times New Roman"/>
          <w:sz w:val="28"/>
          <w:szCs w:val="28"/>
        </w:rPr>
        <w:t>. Сведения о проводимом элект</w:t>
      </w:r>
      <w:r w:rsidR="004371E8">
        <w:rPr>
          <w:rFonts w:ascii="Times New Roman" w:hAnsi="Times New Roman"/>
          <w:sz w:val="28"/>
          <w:szCs w:val="28"/>
        </w:rPr>
        <w:t>ронном аукционе допущена ошибка - в</w:t>
      </w:r>
      <w:r w:rsidR="004371E8" w:rsidRPr="000217B4">
        <w:rPr>
          <w:rFonts w:ascii="Times New Roman" w:hAnsi="Times New Roman"/>
          <w:b/>
          <w:i/>
          <w:color w:val="000000" w:themeColor="text1"/>
          <w:sz w:val="28"/>
          <w:szCs w:val="28"/>
        </w:rPr>
        <w:t xml:space="preserve"> </w:t>
      </w:r>
      <w:r w:rsidR="004371E8" w:rsidRPr="004371E8">
        <w:rPr>
          <w:rFonts w:ascii="Times New Roman" w:hAnsi="Times New Roman"/>
          <w:color w:val="000000" w:themeColor="text1"/>
          <w:sz w:val="28"/>
          <w:szCs w:val="28"/>
        </w:rPr>
        <w:t>аукционной документации, размещённой в 2019 году в количестве 59 аукционов, при обосновании начальной (максимальной) цены контракта использован  метод сопоставимых рыночных цен (анализ рынка) в соответств</w:t>
      </w:r>
      <w:r w:rsidR="004371E8">
        <w:rPr>
          <w:rFonts w:ascii="Times New Roman" w:hAnsi="Times New Roman"/>
          <w:color w:val="000000" w:themeColor="text1"/>
          <w:sz w:val="28"/>
          <w:szCs w:val="28"/>
        </w:rPr>
        <w:t xml:space="preserve">ии с пунктом 2 статьи 22 </w:t>
      </w:r>
      <w:r w:rsidR="004371E8" w:rsidRPr="00BB2269">
        <w:rPr>
          <w:rFonts w:ascii="Times New Roman" w:hAnsi="Times New Roman"/>
          <w:color w:val="000000" w:themeColor="text1"/>
          <w:sz w:val="28"/>
          <w:szCs w:val="28"/>
        </w:rPr>
        <w:t>Ф</w:t>
      </w:r>
      <w:r w:rsidR="004371E8">
        <w:rPr>
          <w:rFonts w:ascii="Times New Roman" w:hAnsi="Times New Roman"/>
          <w:color w:val="000000" w:themeColor="text1"/>
          <w:sz w:val="28"/>
          <w:szCs w:val="28"/>
        </w:rPr>
        <w:t>едерального</w:t>
      </w:r>
      <w:r w:rsidR="004371E8" w:rsidRPr="00BB2269">
        <w:rPr>
          <w:rFonts w:ascii="Times New Roman" w:hAnsi="Times New Roman"/>
          <w:color w:val="000000" w:themeColor="text1"/>
          <w:sz w:val="28"/>
          <w:szCs w:val="28"/>
        </w:rPr>
        <w:t xml:space="preserve"> закон</w:t>
      </w:r>
      <w:r w:rsidR="004371E8">
        <w:rPr>
          <w:rFonts w:ascii="Times New Roman" w:hAnsi="Times New Roman"/>
          <w:color w:val="000000" w:themeColor="text1"/>
          <w:sz w:val="28"/>
          <w:szCs w:val="28"/>
        </w:rPr>
        <w:t>а от 05.04.2013 года</w:t>
      </w:r>
      <w:r w:rsidR="004371E8" w:rsidRPr="00BB2269">
        <w:rPr>
          <w:rFonts w:ascii="Times New Roman" w:hAnsi="Times New Roman"/>
          <w:color w:val="000000" w:themeColor="text1"/>
          <w:sz w:val="28"/>
          <w:szCs w:val="28"/>
        </w:rPr>
        <w:t xml:space="preserve"> № 44-ФЗ</w:t>
      </w:r>
      <w:r w:rsidR="004371E8" w:rsidRPr="004371E8">
        <w:rPr>
          <w:rFonts w:ascii="Times New Roman" w:hAnsi="Times New Roman"/>
          <w:color w:val="000000" w:themeColor="text1"/>
          <w:sz w:val="28"/>
          <w:szCs w:val="28"/>
        </w:rPr>
        <w:t>. Фактически расчёт начальной (максимальной) цены контракта выполнен по принципу тарифного метода.</w:t>
      </w:r>
    </w:p>
    <w:p w:rsidR="003A224D" w:rsidRPr="00653281" w:rsidRDefault="00EA7040" w:rsidP="00553749">
      <w:pPr>
        <w:autoSpaceDE w:val="0"/>
        <w:autoSpaceDN w:val="0"/>
        <w:adjustRightInd w:val="0"/>
        <w:spacing w:after="0" w:line="240" w:lineRule="auto"/>
        <w:ind w:firstLine="567"/>
        <w:jc w:val="both"/>
        <w:rPr>
          <w:rFonts w:ascii="Times New Roman" w:hAnsi="Times New Roman"/>
          <w:sz w:val="28"/>
          <w:szCs w:val="28"/>
        </w:rPr>
      </w:pPr>
      <w:bookmarkStart w:id="6" w:name="sub_13"/>
      <w:r w:rsidRPr="00653281">
        <w:rPr>
          <w:rFonts w:ascii="Arial" w:hAnsi="Arial" w:cs="Arial"/>
          <w:sz w:val="24"/>
          <w:szCs w:val="24"/>
        </w:rPr>
        <w:t xml:space="preserve">- </w:t>
      </w:r>
      <w:hyperlink r:id="rId31" w:history="1">
        <w:r w:rsidRPr="00653281">
          <w:rPr>
            <w:rStyle w:val="af5"/>
            <w:rFonts w:ascii="Times New Roman" w:hAnsi="Times New Roman"/>
            <w:b w:val="0"/>
            <w:color w:val="auto"/>
            <w:sz w:val="28"/>
            <w:szCs w:val="28"/>
          </w:rPr>
          <w:t>пункта 2 статьи 8</w:t>
        </w:r>
      </w:hyperlink>
      <w:r w:rsidRPr="00653281">
        <w:rPr>
          <w:rFonts w:ascii="Times New Roman" w:hAnsi="Times New Roman"/>
          <w:sz w:val="28"/>
          <w:szCs w:val="28"/>
        </w:rPr>
        <w:t xml:space="preserve"> Федерального закона № 159-ФЗ «</w:t>
      </w:r>
      <w:r w:rsidRPr="00653281">
        <w:rPr>
          <w:rFonts w:ascii="Times New Roman" w:hAnsi="Times New Roman"/>
          <w:color w:val="000000" w:themeColor="text1"/>
          <w:sz w:val="28"/>
          <w:szCs w:val="28"/>
        </w:rPr>
        <w:t>О дополнительных гарантиях по социальной поддержке детей-сирот и детей, оставшихся без попечения родителей», так как в 2019 году не исполнялась обязанность по осуществлению</w:t>
      </w:r>
      <w:r w:rsidR="00653281" w:rsidRPr="00653281">
        <w:rPr>
          <w:rFonts w:ascii="Times New Roman" w:hAnsi="Times New Roman"/>
          <w:color w:val="000000" w:themeColor="text1"/>
          <w:sz w:val="28"/>
          <w:szCs w:val="28"/>
        </w:rPr>
        <w:t xml:space="preserve"> </w:t>
      </w:r>
      <w:r w:rsidR="000217B4" w:rsidRPr="00653281">
        <w:rPr>
          <w:rFonts w:ascii="Times New Roman" w:hAnsi="Times New Roman"/>
          <w:sz w:val="28"/>
          <w:szCs w:val="28"/>
        </w:rPr>
        <w:t>контрол</w:t>
      </w:r>
      <w:r w:rsidRPr="00653281">
        <w:rPr>
          <w:rFonts w:ascii="Times New Roman" w:hAnsi="Times New Roman"/>
          <w:sz w:val="28"/>
          <w:szCs w:val="28"/>
        </w:rPr>
        <w:t>я</w:t>
      </w:r>
      <w:r w:rsidR="000217B4" w:rsidRPr="00653281">
        <w:rPr>
          <w:rFonts w:ascii="Times New Roman" w:hAnsi="Times New Roman"/>
          <w:sz w:val="28"/>
          <w:szCs w:val="28"/>
        </w:rPr>
        <w:t xml:space="preserve"> за использованием закрепленных за детьми-сиротами жилых помещений</w:t>
      </w:r>
      <w:r w:rsidRPr="00653281">
        <w:rPr>
          <w:rFonts w:ascii="Times New Roman" w:hAnsi="Times New Roman"/>
          <w:sz w:val="28"/>
          <w:szCs w:val="28"/>
        </w:rPr>
        <w:t>.</w:t>
      </w:r>
      <w:r w:rsidR="000217B4" w:rsidRPr="00653281">
        <w:t xml:space="preserve"> </w:t>
      </w:r>
      <w:r w:rsidR="000217B4" w:rsidRPr="00653281">
        <w:rPr>
          <w:rFonts w:ascii="Times New Roman" w:hAnsi="Times New Roman"/>
          <w:sz w:val="28"/>
          <w:szCs w:val="28"/>
        </w:rPr>
        <w:t xml:space="preserve">На проверку не представлены за 2019 год акты, свидетельствующие о проведении проверок. Не представлены правоустанавливающие документы на жилые помещения (ФИО </w:t>
      </w:r>
      <w:r w:rsidR="00553749" w:rsidRPr="00653281">
        <w:rPr>
          <w:rFonts w:ascii="Times New Roman" w:hAnsi="Times New Roman"/>
          <w:sz w:val="28"/>
          <w:szCs w:val="28"/>
        </w:rPr>
        <w:t>граждан,</w:t>
      </w:r>
      <w:r w:rsidR="000217B4" w:rsidRPr="00653281">
        <w:rPr>
          <w:rFonts w:ascii="Times New Roman" w:hAnsi="Times New Roman"/>
          <w:sz w:val="28"/>
          <w:szCs w:val="28"/>
        </w:rPr>
        <w:t xml:space="preserve"> зарегистрированных в жилых помещениях); Фамилия И.О. фактически проживающих граждан; результаты опроса граждан, проживающих в соседних помещениях; санитарно-гигиеническое состояние квартиры, техническое состояние общего имущества</w:t>
      </w:r>
      <w:r w:rsidR="00653281">
        <w:rPr>
          <w:rFonts w:ascii="Times New Roman" w:hAnsi="Times New Roman"/>
          <w:sz w:val="28"/>
          <w:szCs w:val="28"/>
        </w:rPr>
        <w:t>.</w:t>
      </w:r>
    </w:p>
    <w:p w:rsidR="00C95F60" w:rsidRPr="00C95F60" w:rsidRDefault="00C95F60" w:rsidP="00553749">
      <w:pPr>
        <w:spacing w:after="0" w:line="240" w:lineRule="auto"/>
        <w:ind w:firstLine="567"/>
        <w:jc w:val="both"/>
        <w:rPr>
          <w:rFonts w:ascii="Times New Roman" w:hAnsi="Times New Roman"/>
          <w:sz w:val="28"/>
          <w:szCs w:val="28"/>
        </w:rPr>
      </w:pPr>
      <w:r w:rsidRPr="00C95F60">
        <w:rPr>
          <w:rFonts w:ascii="Times New Roman" w:hAnsi="Times New Roman"/>
          <w:sz w:val="28"/>
          <w:szCs w:val="28"/>
        </w:rPr>
        <w:t xml:space="preserve">- нарушение </w:t>
      </w:r>
      <w:hyperlink r:id="rId32" w:history="1">
        <w:r w:rsidRPr="00C95F60">
          <w:rPr>
            <w:rStyle w:val="af5"/>
            <w:rFonts w:ascii="Times New Roman" w:hAnsi="Times New Roman"/>
            <w:b w:val="0"/>
            <w:color w:val="auto"/>
            <w:sz w:val="28"/>
            <w:szCs w:val="28"/>
          </w:rPr>
          <w:t>статьи 6</w:t>
        </w:r>
      </w:hyperlink>
      <w:r w:rsidRPr="00C95F60">
        <w:rPr>
          <w:rFonts w:ascii="Times New Roman" w:hAnsi="Times New Roman"/>
          <w:sz w:val="28"/>
          <w:szCs w:val="28"/>
        </w:rPr>
        <w:t xml:space="preserve"> Федерального закона от 27 июля 2006 г.</w:t>
      </w:r>
      <w:r>
        <w:rPr>
          <w:rFonts w:ascii="Times New Roman" w:hAnsi="Times New Roman"/>
          <w:sz w:val="28"/>
          <w:szCs w:val="28"/>
        </w:rPr>
        <w:t xml:space="preserve"> №</w:t>
      </w:r>
      <w:r w:rsidRPr="00C95F60">
        <w:rPr>
          <w:rFonts w:ascii="Times New Roman" w:hAnsi="Times New Roman"/>
          <w:sz w:val="28"/>
          <w:szCs w:val="28"/>
        </w:rPr>
        <w:t> 152-ФЗ «О персональных данных» при формировании учетных дел детей-сирот и ведении списков на электронном носителе осуществляли обработку персональных данных без соответствующего согласия субъектов (детей сирот) персональных данных.</w:t>
      </w:r>
    </w:p>
    <w:p w:rsidR="004371E8" w:rsidRPr="00653281" w:rsidRDefault="004371E8" w:rsidP="004371E8">
      <w:pPr>
        <w:autoSpaceDE w:val="0"/>
        <w:autoSpaceDN w:val="0"/>
        <w:adjustRightInd w:val="0"/>
        <w:spacing w:after="0" w:line="240" w:lineRule="auto"/>
        <w:ind w:firstLine="720"/>
        <w:jc w:val="center"/>
        <w:rPr>
          <w:rFonts w:ascii="Times New Roman" w:hAnsi="Times New Roman"/>
          <w:b/>
          <w:sz w:val="28"/>
          <w:szCs w:val="28"/>
        </w:rPr>
      </w:pPr>
      <w:r w:rsidRPr="00653281">
        <w:rPr>
          <w:rFonts w:ascii="Times New Roman" w:hAnsi="Times New Roman"/>
          <w:b/>
          <w:sz w:val="28"/>
          <w:szCs w:val="28"/>
        </w:rPr>
        <w:t>Прочих нарушений и недостатков, в том числе:</w:t>
      </w:r>
    </w:p>
    <w:p w:rsidR="00C95F60" w:rsidRDefault="00EA7040" w:rsidP="00553749">
      <w:pPr>
        <w:spacing w:after="0" w:line="240" w:lineRule="auto"/>
        <w:ind w:firstLine="567"/>
        <w:jc w:val="both"/>
        <w:rPr>
          <w:rFonts w:ascii="Times New Roman" w:hAnsi="Times New Roman"/>
          <w:bCs/>
          <w:color w:val="26282F"/>
          <w:sz w:val="28"/>
          <w:szCs w:val="28"/>
        </w:rPr>
      </w:pPr>
      <w:r w:rsidRPr="000A08A1">
        <w:t xml:space="preserve">- </w:t>
      </w:r>
      <w:r w:rsidRPr="000A08A1">
        <w:rPr>
          <w:rFonts w:ascii="Times New Roman" w:hAnsi="Times New Roman"/>
          <w:sz w:val="28"/>
          <w:szCs w:val="28"/>
        </w:rPr>
        <w:t>Регламентом, утверждённым</w:t>
      </w:r>
      <w:r w:rsidRPr="000A08A1">
        <w:rPr>
          <w:rFonts w:ascii="Times New Roman" w:hAnsi="Times New Roman"/>
          <w:color w:val="000000" w:themeColor="text1"/>
          <w:sz w:val="28"/>
          <w:szCs w:val="28"/>
        </w:rPr>
        <w:t xml:space="preserve"> Постановлением Администрации муниципального  образования «Город Майкоп» Республики Адыгея от 04.10.2013 года №733 «</w:t>
      </w:r>
      <w:r w:rsidRPr="000A08A1">
        <w:rPr>
          <w:rFonts w:ascii="Times New Roman" w:hAnsi="Times New Roman"/>
          <w:color w:val="000000" w:themeColor="text1"/>
          <w:spacing w:val="1"/>
          <w:sz w:val="28"/>
          <w:szCs w:val="28"/>
        </w:rPr>
        <w:t>Об утверждении административного регламента по предоставлению отделом жилищных отношений Комитета по управлению имуществом муниципального образования «Город Майкоп» муниципальной услуги «Заключение и выдача договора найма специализированного жилого поме</w:t>
      </w:r>
      <w:r w:rsidRPr="000A08A1">
        <w:rPr>
          <w:rFonts w:ascii="Times New Roman" w:hAnsi="Times New Roman"/>
          <w:color w:val="000000" w:themeColor="text1"/>
          <w:spacing w:val="1"/>
          <w:sz w:val="28"/>
          <w:szCs w:val="28"/>
        </w:rPr>
        <w:lastRenderedPageBreak/>
        <w:t xml:space="preserve">щения» </w:t>
      </w:r>
      <w:r w:rsidRPr="000A08A1">
        <w:rPr>
          <w:rFonts w:ascii="Times New Roman" w:hAnsi="Times New Roman"/>
          <w:sz w:val="28"/>
          <w:szCs w:val="28"/>
        </w:rPr>
        <w:t xml:space="preserve"> не предусмотрен порядок, сроки и последовательность действий (административные процедуры), необходимых  для заключения и выдачи договора</w:t>
      </w:r>
      <w:r w:rsidRPr="000A08A1">
        <w:rPr>
          <w:rFonts w:ascii="Times New Roman" w:hAnsi="Times New Roman"/>
          <w:bCs/>
          <w:color w:val="26282F"/>
          <w:sz w:val="28"/>
          <w:szCs w:val="28"/>
        </w:rPr>
        <w:t xml:space="preserve">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Pr="00F24075">
        <w:rPr>
          <w:rFonts w:ascii="Times New Roman" w:hAnsi="Times New Roman"/>
          <w:bCs/>
          <w:color w:val="26282F"/>
          <w:sz w:val="28"/>
          <w:szCs w:val="28"/>
        </w:rPr>
        <w:t xml:space="preserve"> </w:t>
      </w:r>
    </w:p>
    <w:p w:rsidR="00C95F60" w:rsidRPr="00C95F60" w:rsidRDefault="00C95F60" w:rsidP="00553749">
      <w:pPr>
        <w:spacing w:after="0" w:line="240" w:lineRule="auto"/>
        <w:ind w:firstLine="567"/>
        <w:jc w:val="both"/>
        <w:rPr>
          <w:rFonts w:ascii="Times New Roman" w:hAnsi="Times New Roman"/>
          <w:bCs/>
          <w:color w:val="26282F"/>
          <w:sz w:val="28"/>
          <w:szCs w:val="28"/>
        </w:rPr>
      </w:pPr>
      <w:r w:rsidRPr="00C95F60">
        <w:rPr>
          <w:rFonts w:ascii="Times New Roman" w:hAnsi="Times New Roman"/>
          <w:bCs/>
          <w:color w:val="26282F"/>
          <w:sz w:val="28"/>
          <w:szCs w:val="28"/>
        </w:rPr>
        <w:t>- в</w:t>
      </w:r>
      <w:r w:rsidRPr="00C95F60">
        <w:rPr>
          <w:rFonts w:ascii="Times New Roman" w:hAnsi="Times New Roman"/>
          <w:sz w:val="28"/>
          <w:szCs w:val="28"/>
        </w:rPr>
        <w:t xml:space="preserve"> ходе проверки учётных дел установлено, что на документы, подшитые в учетных делах нет описей, листы не пронумерованы. Учётные дела не пронумерованы. Отсутствует перечень документов,</w:t>
      </w:r>
      <w:r w:rsidR="000A4134">
        <w:rPr>
          <w:rFonts w:ascii="Times New Roman" w:hAnsi="Times New Roman"/>
          <w:sz w:val="28"/>
          <w:szCs w:val="28"/>
        </w:rPr>
        <w:t xml:space="preserve"> </w:t>
      </w:r>
      <w:r w:rsidRPr="00C95F60">
        <w:rPr>
          <w:rFonts w:ascii="Times New Roman" w:hAnsi="Times New Roman"/>
          <w:sz w:val="28"/>
          <w:szCs w:val="28"/>
        </w:rPr>
        <w:t>необходимых для формирования учётного дела на детей-сирот.</w:t>
      </w:r>
    </w:p>
    <w:bookmarkEnd w:id="6"/>
    <w:p w:rsidR="00776FCC" w:rsidRPr="00077A32" w:rsidRDefault="00776FCC" w:rsidP="00553749">
      <w:pPr>
        <w:spacing w:after="0" w:line="240" w:lineRule="auto"/>
        <w:jc w:val="both"/>
        <w:rPr>
          <w:rFonts w:ascii="Times New Roman" w:hAnsi="Times New Roman"/>
        </w:rPr>
      </w:pPr>
      <w:r w:rsidRPr="005F4EC7">
        <w:rPr>
          <w:rFonts w:ascii="Times New Roman" w:hAnsi="Times New Roman"/>
          <w:b/>
          <w:sz w:val="28"/>
          <w:szCs w:val="28"/>
        </w:rPr>
        <w:t xml:space="preserve">                                         </w:t>
      </w:r>
      <w:bookmarkStart w:id="7" w:name="_GoBack"/>
      <w:bookmarkEnd w:id="7"/>
    </w:p>
    <w:p w:rsidR="008A15A8" w:rsidRPr="00362031" w:rsidRDefault="008A15A8" w:rsidP="00776FCC">
      <w:pPr>
        <w:autoSpaceDE w:val="0"/>
        <w:autoSpaceDN w:val="0"/>
        <w:adjustRightInd w:val="0"/>
        <w:spacing w:after="0" w:line="240" w:lineRule="auto"/>
        <w:jc w:val="both"/>
        <w:rPr>
          <w:rFonts w:ascii="Times New Roman" w:hAnsi="Times New Roman"/>
          <w:sz w:val="16"/>
          <w:szCs w:val="16"/>
        </w:rPr>
      </w:pPr>
    </w:p>
    <w:sectPr w:rsidR="008A15A8" w:rsidRPr="00362031" w:rsidSect="00223AB0">
      <w:footerReference w:type="default" r:id="rId3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B5" w:rsidRDefault="006C23B5" w:rsidP="00C41FA5">
      <w:pPr>
        <w:spacing w:after="0" w:line="240" w:lineRule="auto"/>
      </w:pPr>
      <w:r>
        <w:separator/>
      </w:r>
    </w:p>
  </w:endnote>
  <w:endnote w:type="continuationSeparator" w:id="0">
    <w:p w:rsidR="006C23B5" w:rsidRDefault="006C23B5" w:rsidP="00C4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07">
    <w:altName w:val="Times New Roman"/>
    <w:charset w:val="CC"/>
    <w:family w:val="auto"/>
    <w:pitch w:val="variable"/>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2B" w:rsidRDefault="00320B2B">
    <w:pPr>
      <w:pStyle w:val="a8"/>
      <w:jc w:val="right"/>
    </w:pPr>
    <w:r>
      <w:rPr>
        <w:noProof/>
      </w:rPr>
      <w:fldChar w:fldCharType="begin"/>
    </w:r>
    <w:r>
      <w:rPr>
        <w:noProof/>
      </w:rPr>
      <w:instrText xml:space="preserve"> PAGE   \* MERGEFORMAT </w:instrText>
    </w:r>
    <w:r>
      <w:rPr>
        <w:noProof/>
      </w:rPr>
      <w:fldChar w:fldCharType="separate"/>
    </w:r>
    <w:r w:rsidR="00553749">
      <w:rPr>
        <w:noProof/>
      </w:rPr>
      <w:t>21</w:t>
    </w:r>
    <w:r>
      <w:rPr>
        <w:noProof/>
      </w:rPr>
      <w:fldChar w:fldCharType="end"/>
    </w:r>
  </w:p>
  <w:p w:rsidR="00320B2B" w:rsidRDefault="00320B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B5" w:rsidRDefault="006C23B5" w:rsidP="00C41FA5">
      <w:pPr>
        <w:spacing w:after="0" w:line="240" w:lineRule="auto"/>
      </w:pPr>
      <w:r>
        <w:separator/>
      </w:r>
    </w:p>
  </w:footnote>
  <w:footnote w:type="continuationSeparator" w:id="0">
    <w:p w:rsidR="006C23B5" w:rsidRDefault="006C23B5" w:rsidP="00C41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A26"/>
    <w:multiLevelType w:val="hybridMultilevel"/>
    <w:tmpl w:val="48B0181E"/>
    <w:lvl w:ilvl="0" w:tplc="80B4EE48">
      <w:start w:val="1"/>
      <w:numFmt w:val="decimal"/>
      <w:lvlText w:val="%1."/>
      <w:lvlJc w:val="left"/>
      <w:pPr>
        <w:ind w:left="598" w:hanging="456"/>
      </w:pPr>
      <w:rPr>
        <w:rFonts w:ascii="Times New Roman" w:eastAsia="Times New Roman" w:hAnsi="Times New Roman" w:cs="Times New Roman"/>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1BE7E2D"/>
    <w:multiLevelType w:val="hybridMultilevel"/>
    <w:tmpl w:val="F40E5B60"/>
    <w:lvl w:ilvl="0" w:tplc="04190001">
      <w:start w:val="1"/>
      <w:numFmt w:val="bullet"/>
      <w:lvlText w:val=""/>
      <w:lvlJc w:val="left"/>
      <w:pPr>
        <w:ind w:left="859" w:hanging="360"/>
      </w:pPr>
      <w:rPr>
        <w:rFonts w:ascii="Symbol" w:hAnsi="Symbo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2" w15:restartNumberingAfterBreak="0">
    <w:nsid w:val="01CF203A"/>
    <w:multiLevelType w:val="hybridMultilevel"/>
    <w:tmpl w:val="B89E22E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765AF"/>
    <w:multiLevelType w:val="hybridMultilevel"/>
    <w:tmpl w:val="4B0A10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5634B79"/>
    <w:multiLevelType w:val="hybridMultilevel"/>
    <w:tmpl w:val="DAA230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F155E8"/>
    <w:multiLevelType w:val="hybridMultilevel"/>
    <w:tmpl w:val="C99E37CE"/>
    <w:lvl w:ilvl="0" w:tplc="5CEC63C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1636CC"/>
    <w:multiLevelType w:val="hybridMultilevel"/>
    <w:tmpl w:val="BA08378A"/>
    <w:lvl w:ilvl="0" w:tplc="E51278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1FB7443"/>
    <w:multiLevelType w:val="hybridMultilevel"/>
    <w:tmpl w:val="3A369482"/>
    <w:lvl w:ilvl="0" w:tplc="B94081A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2E74F17"/>
    <w:multiLevelType w:val="hybridMultilevel"/>
    <w:tmpl w:val="E76A4C12"/>
    <w:lvl w:ilvl="0" w:tplc="0BD8D9A4">
      <w:start w:val="1"/>
      <w:numFmt w:val="decimal"/>
      <w:lvlText w:val="%1."/>
      <w:lvlJc w:val="left"/>
      <w:pPr>
        <w:ind w:left="36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563DC8"/>
    <w:multiLevelType w:val="hybridMultilevel"/>
    <w:tmpl w:val="7B74896E"/>
    <w:lvl w:ilvl="0" w:tplc="03EA8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E5158F"/>
    <w:multiLevelType w:val="hybridMultilevel"/>
    <w:tmpl w:val="A3A20A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AD6A2B"/>
    <w:multiLevelType w:val="hybridMultilevel"/>
    <w:tmpl w:val="637E7708"/>
    <w:lvl w:ilvl="0" w:tplc="212022C6">
      <w:start w:val="1"/>
      <w:numFmt w:val="decimal"/>
      <w:lvlText w:val="%1."/>
      <w:lvlJc w:val="left"/>
      <w:pPr>
        <w:ind w:left="1665" w:hanging="945"/>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F458C1"/>
    <w:multiLevelType w:val="hybridMultilevel"/>
    <w:tmpl w:val="539CF9EC"/>
    <w:lvl w:ilvl="0" w:tplc="D72C2C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1F630D"/>
    <w:multiLevelType w:val="hybridMultilevel"/>
    <w:tmpl w:val="3FB0961C"/>
    <w:lvl w:ilvl="0" w:tplc="3EB89E4E">
      <w:start w:val="1"/>
      <w:numFmt w:val="decimal"/>
      <w:lvlText w:val="%1-"/>
      <w:lvlJc w:val="left"/>
      <w:pPr>
        <w:ind w:left="435" w:hanging="375"/>
      </w:pPr>
      <w:rPr>
        <w:rFonts w:cs="Times New Roman" w:hint="default"/>
        <w:b w:val="0"/>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24545392"/>
    <w:multiLevelType w:val="hybridMultilevel"/>
    <w:tmpl w:val="C29A3C22"/>
    <w:lvl w:ilvl="0" w:tplc="76840D5E">
      <w:start w:val="1"/>
      <w:numFmt w:val="decimal"/>
      <w:lvlText w:val="%1-"/>
      <w:lvlJc w:val="left"/>
      <w:pPr>
        <w:ind w:left="435" w:hanging="375"/>
      </w:pPr>
      <w:rPr>
        <w:rFonts w:cs="Times New Roman" w:hint="default"/>
        <w:b w:val="0"/>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5F84AA5"/>
    <w:multiLevelType w:val="hybridMultilevel"/>
    <w:tmpl w:val="3FB0961C"/>
    <w:lvl w:ilvl="0" w:tplc="3EB89E4E">
      <w:start w:val="1"/>
      <w:numFmt w:val="decimal"/>
      <w:lvlText w:val="%1-"/>
      <w:lvlJc w:val="left"/>
      <w:pPr>
        <w:ind w:left="435" w:hanging="375"/>
      </w:pPr>
      <w:rPr>
        <w:rFonts w:cs="Times New Roman" w:hint="default"/>
        <w:b w:val="0"/>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27406E5B"/>
    <w:multiLevelType w:val="hybridMultilevel"/>
    <w:tmpl w:val="6ABC4CEC"/>
    <w:lvl w:ilvl="0" w:tplc="BF548D12">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50550D"/>
    <w:multiLevelType w:val="hybridMultilevel"/>
    <w:tmpl w:val="721AEE6C"/>
    <w:lvl w:ilvl="0" w:tplc="3E5CA238">
      <w:start w:val="1"/>
      <w:numFmt w:val="decimal"/>
      <w:lvlText w:val="%1"/>
      <w:lvlJc w:val="left"/>
      <w:pPr>
        <w:ind w:left="786" w:hanging="360"/>
      </w:pPr>
      <w:rPr>
        <w:rFonts w:hint="default"/>
        <w:b/>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7E418B3"/>
    <w:multiLevelType w:val="hybridMultilevel"/>
    <w:tmpl w:val="05145374"/>
    <w:lvl w:ilvl="0" w:tplc="9AD43F1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290A2378"/>
    <w:multiLevelType w:val="hybridMultilevel"/>
    <w:tmpl w:val="3132B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AE46BA"/>
    <w:multiLevelType w:val="hybridMultilevel"/>
    <w:tmpl w:val="48F8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0D4C4B"/>
    <w:multiLevelType w:val="hybridMultilevel"/>
    <w:tmpl w:val="12583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613D03"/>
    <w:multiLevelType w:val="hybridMultilevel"/>
    <w:tmpl w:val="B260A97C"/>
    <w:lvl w:ilvl="0" w:tplc="468A8BC0">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711E05"/>
    <w:multiLevelType w:val="hybridMultilevel"/>
    <w:tmpl w:val="07325B66"/>
    <w:lvl w:ilvl="0" w:tplc="E9E0F1F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6581A9E"/>
    <w:multiLevelType w:val="hybridMultilevel"/>
    <w:tmpl w:val="664CE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3974E2"/>
    <w:multiLevelType w:val="hybridMultilevel"/>
    <w:tmpl w:val="7AFC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3F11A5"/>
    <w:multiLevelType w:val="hybridMultilevel"/>
    <w:tmpl w:val="75524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B40C5C"/>
    <w:multiLevelType w:val="hybridMultilevel"/>
    <w:tmpl w:val="C84CBA04"/>
    <w:lvl w:ilvl="0" w:tplc="E154E334">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323761"/>
    <w:multiLevelType w:val="hybridMultilevel"/>
    <w:tmpl w:val="1A4AF220"/>
    <w:lvl w:ilvl="0" w:tplc="9A5EA576">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EC6E26"/>
    <w:multiLevelType w:val="hybridMultilevel"/>
    <w:tmpl w:val="FDAC3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C9F3562"/>
    <w:multiLevelType w:val="hybridMultilevel"/>
    <w:tmpl w:val="8D44F106"/>
    <w:lvl w:ilvl="0" w:tplc="0BD42620">
      <w:start w:val="1"/>
      <w:numFmt w:val="decimal"/>
      <w:lvlText w:val="%1."/>
      <w:lvlJc w:val="left"/>
      <w:pPr>
        <w:ind w:left="2912" w:hanging="360"/>
      </w:pPr>
      <w:rPr>
        <w:rFonts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4D656166"/>
    <w:multiLevelType w:val="hybridMultilevel"/>
    <w:tmpl w:val="3F54EF5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E3C0FF4"/>
    <w:multiLevelType w:val="hybridMultilevel"/>
    <w:tmpl w:val="8FECC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D74B25"/>
    <w:multiLevelType w:val="hybridMultilevel"/>
    <w:tmpl w:val="B9F0A7F8"/>
    <w:lvl w:ilvl="0" w:tplc="E46A53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55BB3679"/>
    <w:multiLevelType w:val="hybridMultilevel"/>
    <w:tmpl w:val="258A9D4A"/>
    <w:lvl w:ilvl="0" w:tplc="E8ACBC7A">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4A5D2A"/>
    <w:multiLevelType w:val="hybridMultilevel"/>
    <w:tmpl w:val="82BCC592"/>
    <w:lvl w:ilvl="0" w:tplc="59C07B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DA32D5"/>
    <w:multiLevelType w:val="hybridMultilevel"/>
    <w:tmpl w:val="891217E0"/>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67933BB6"/>
    <w:multiLevelType w:val="hybridMultilevel"/>
    <w:tmpl w:val="044C2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541135"/>
    <w:multiLevelType w:val="hybridMultilevel"/>
    <w:tmpl w:val="C06EB5AE"/>
    <w:lvl w:ilvl="0" w:tplc="B856475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93207D"/>
    <w:multiLevelType w:val="multilevel"/>
    <w:tmpl w:val="7F487C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01933C3"/>
    <w:multiLevelType w:val="hybridMultilevel"/>
    <w:tmpl w:val="3402C074"/>
    <w:lvl w:ilvl="0" w:tplc="BA3ADD24">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1A5379"/>
    <w:multiLevelType w:val="multilevel"/>
    <w:tmpl w:val="D85AB53A"/>
    <w:lvl w:ilvl="0">
      <w:start w:val="2"/>
      <w:numFmt w:val="decimal"/>
      <w:lvlText w:val="%1"/>
      <w:lvlJc w:val="left"/>
      <w:pPr>
        <w:ind w:left="720" w:hanging="360"/>
      </w:pPr>
      <w:rPr>
        <w:rFonts w:eastAsia="Times New Roman" w:hint="default"/>
        <w:b/>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2" w15:restartNumberingAfterBreak="0">
    <w:nsid w:val="708D31FF"/>
    <w:multiLevelType w:val="multilevel"/>
    <w:tmpl w:val="7BBC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E37C4E"/>
    <w:multiLevelType w:val="hybridMultilevel"/>
    <w:tmpl w:val="137A80B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15:restartNumberingAfterBreak="0">
    <w:nsid w:val="7F2B6B75"/>
    <w:multiLevelType w:val="hybridMultilevel"/>
    <w:tmpl w:val="337EF7EE"/>
    <w:lvl w:ilvl="0" w:tplc="E5187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6"/>
  </w:num>
  <w:num w:numId="7">
    <w:abstractNumId w:val="34"/>
  </w:num>
  <w:num w:numId="8">
    <w:abstractNumId w:val="28"/>
  </w:num>
  <w:num w:numId="9">
    <w:abstractNumId w:val="22"/>
  </w:num>
  <w:num w:numId="10">
    <w:abstractNumId w:val="27"/>
  </w:num>
  <w:num w:numId="11">
    <w:abstractNumId w:val="41"/>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5"/>
  </w:num>
  <w:num w:numId="17">
    <w:abstractNumId w:val="2"/>
  </w:num>
  <w:num w:numId="18">
    <w:abstractNumId w:val="3"/>
  </w:num>
  <w:num w:numId="19">
    <w:abstractNumId w:val="33"/>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14"/>
  </w:num>
  <w:num w:numId="24">
    <w:abstractNumId w:val="40"/>
  </w:num>
  <w:num w:numId="25">
    <w:abstractNumId w:val="15"/>
  </w:num>
  <w:num w:numId="26">
    <w:abstractNumId w:val="9"/>
  </w:num>
  <w:num w:numId="27">
    <w:abstractNumId w:val="17"/>
  </w:num>
  <w:num w:numId="28">
    <w:abstractNumId w:val="24"/>
  </w:num>
  <w:num w:numId="29">
    <w:abstractNumId w:val="6"/>
  </w:num>
  <w:num w:numId="30">
    <w:abstractNumId w:val="12"/>
  </w:num>
  <w:num w:numId="31">
    <w:abstractNumId w:val="20"/>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
  </w:num>
  <w:num w:numId="35">
    <w:abstractNumId w:val="36"/>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0"/>
  </w:num>
  <w:num w:numId="39">
    <w:abstractNumId w:val="39"/>
  </w:num>
  <w:num w:numId="40">
    <w:abstractNumId w:val="25"/>
  </w:num>
  <w:num w:numId="41">
    <w:abstractNumId w:val="10"/>
  </w:num>
  <w:num w:numId="42">
    <w:abstractNumId w:val="32"/>
  </w:num>
  <w:num w:numId="43">
    <w:abstractNumId w:val="11"/>
  </w:num>
  <w:num w:numId="44">
    <w:abstractNumId w:val="18"/>
  </w:num>
  <w:num w:numId="45">
    <w:abstractNumId w:val="29"/>
  </w:num>
  <w:num w:numId="46">
    <w:abstractNumId w:val="42"/>
  </w:num>
  <w:num w:numId="47">
    <w:abstractNumId w:val="43"/>
  </w:num>
  <w:num w:numId="48">
    <w:abstractNumId w:val="37"/>
  </w:num>
  <w:num w:numId="49">
    <w:abstractNumId w:val="26"/>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9"/>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3231"/>
    <w:rsid w:val="00000B45"/>
    <w:rsid w:val="00000C6C"/>
    <w:rsid w:val="00001302"/>
    <w:rsid w:val="00001DD9"/>
    <w:rsid w:val="0000289A"/>
    <w:rsid w:val="00003786"/>
    <w:rsid w:val="000037F1"/>
    <w:rsid w:val="00003BFF"/>
    <w:rsid w:val="00003CCC"/>
    <w:rsid w:val="00004190"/>
    <w:rsid w:val="000041F2"/>
    <w:rsid w:val="00004FDC"/>
    <w:rsid w:val="00005632"/>
    <w:rsid w:val="000056DE"/>
    <w:rsid w:val="00005AC0"/>
    <w:rsid w:val="00005CB5"/>
    <w:rsid w:val="00005EDA"/>
    <w:rsid w:val="0000672D"/>
    <w:rsid w:val="00007AC6"/>
    <w:rsid w:val="00007DB0"/>
    <w:rsid w:val="00010561"/>
    <w:rsid w:val="00011E46"/>
    <w:rsid w:val="0001291E"/>
    <w:rsid w:val="000132E9"/>
    <w:rsid w:val="00013407"/>
    <w:rsid w:val="00013616"/>
    <w:rsid w:val="00013C08"/>
    <w:rsid w:val="0001530C"/>
    <w:rsid w:val="000157DE"/>
    <w:rsid w:val="000158B7"/>
    <w:rsid w:val="00015A07"/>
    <w:rsid w:val="00015A99"/>
    <w:rsid w:val="00015D24"/>
    <w:rsid w:val="00016BBE"/>
    <w:rsid w:val="0001761C"/>
    <w:rsid w:val="00017861"/>
    <w:rsid w:val="00017991"/>
    <w:rsid w:val="000179A1"/>
    <w:rsid w:val="0002038C"/>
    <w:rsid w:val="0002038D"/>
    <w:rsid w:val="000205EB"/>
    <w:rsid w:val="0002099E"/>
    <w:rsid w:val="000217B4"/>
    <w:rsid w:val="00022604"/>
    <w:rsid w:val="000236C5"/>
    <w:rsid w:val="00023C70"/>
    <w:rsid w:val="00024EC0"/>
    <w:rsid w:val="000256BD"/>
    <w:rsid w:val="00026D5B"/>
    <w:rsid w:val="00026F5E"/>
    <w:rsid w:val="000272B7"/>
    <w:rsid w:val="0002750B"/>
    <w:rsid w:val="00027621"/>
    <w:rsid w:val="000301BF"/>
    <w:rsid w:val="0003081F"/>
    <w:rsid w:val="000315F0"/>
    <w:rsid w:val="00032947"/>
    <w:rsid w:val="00032E9E"/>
    <w:rsid w:val="00032ED7"/>
    <w:rsid w:val="00033A1B"/>
    <w:rsid w:val="00033E74"/>
    <w:rsid w:val="000342D6"/>
    <w:rsid w:val="000345AA"/>
    <w:rsid w:val="00034699"/>
    <w:rsid w:val="00034DAB"/>
    <w:rsid w:val="00034E49"/>
    <w:rsid w:val="00035E07"/>
    <w:rsid w:val="00037AB6"/>
    <w:rsid w:val="00041629"/>
    <w:rsid w:val="00041799"/>
    <w:rsid w:val="000443C5"/>
    <w:rsid w:val="000446D5"/>
    <w:rsid w:val="00044C8F"/>
    <w:rsid w:val="00044D1D"/>
    <w:rsid w:val="000456A3"/>
    <w:rsid w:val="0004634A"/>
    <w:rsid w:val="00046C78"/>
    <w:rsid w:val="00047480"/>
    <w:rsid w:val="0004759E"/>
    <w:rsid w:val="00047A83"/>
    <w:rsid w:val="00050424"/>
    <w:rsid w:val="00050448"/>
    <w:rsid w:val="000509E1"/>
    <w:rsid w:val="00050E7B"/>
    <w:rsid w:val="000516A6"/>
    <w:rsid w:val="000516E1"/>
    <w:rsid w:val="00051944"/>
    <w:rsid w:val="00051F96"/>
    <w:rsid w:val="00052939"/>
    <w:rsid w:val="0005297F"/>
    <w:rsid w:val="00053094"/>
    <w:rsid w:val="0005421B"/>
    <w:rsid w:val="00054B5D"/>
    <w:rsid w:val="00054D4C"/>
    <w:rsid w:val="0005514A"/>
    <w:rsid w:val="00055207"/>
    <w:rsid w:val="000552C8"/>
    <w:rsid w:val="00055645"/>
    <w:rsid w:val="00055B1C"/>
    <w:rsid w:val="00055BC3"/>
    <w:rsid w:val="00055D61"/>
    <w:rsid w:val="00056E94"/>
    <w:rsid w:val="00057E2C"/>
    <w:rsid w:val="000600B2"/>
    <w:rsid w:val="000608C5"/>
    <w:rsid w:val="00060D90"/>
    <w:rsid w:val="00061658"/>
    <w:rsid w:val="00061AAC"/>
    <w:rsid w:val="00061E21"/>
    <w:rsid w:val="00063141"/>
    <w:rsid w:val="00063BDD"/>
    <w:rsid w:val="00063DD8"/>
    <w:rsid w:val="00063F6B"/>
    <w:rsid w:val="000646C3"/>
    <w:rsid w:val="000658E6"/>
    <w:rsid w:val="00066430"/>
    <w:rsid w:val="00066F38"/>
    <w:rsid w:val="000674E4"/>
    <w:rsid w:val="0006799E"/>
    <w:rsid w:val="00067BDB"/>
    <w:rsid w:val="00070377"/>
    <w:rsid w:val="000707A6"/>
    <w:rsid w:val="00072865"/>
    <w:rsid w:val="00072FE6"/>
    <w:rsid w:val="00074125"/>
    <w:rsid w:val="00074E72"/>
    <w:rsid w:val="00076280"/>
    <w:rsid w:val="000766F9"/>
    <w:rsid w:val="00076DD5"/>
    <w:rsid w:val="000770CD"/>
    <w:rsid w:val="00080E4F"/>
    <w:rsid w:val="00081115"/>
    <w:rsid w:val="000822CA"/>
    <w:rsid w:val="00082959"/>
    <w:rsid w:val="00083AE3"/>
    <w:rsid w:val="00084EAF"/>
    <w:rsid w:val="000850D2"/>
    <w:rsid w:val="00085D5B"/>
    <w:rsid w:val="00086250"/>
    <w:rsid w:val="0008673B"/>
    <w:rsid w:val="00087491"/>
    <w:rsid w:val="00087719"/>
    <w:rsid w:val="00087B58"/>
    <w:rsid w:val="0009091F"/>
    <w:rsid w:val="00091002"/>
    <w:rsid w:val="000927A3"/>
    <w:rsid w:val="00093D8B"/>
    <w:rsid w:val="00094792"/>
    <w:rsid w:val="00095281"/>
    <w:rsid w:val="00095D5F"/>
    <w:rsid w:val="000961EA"/>
    <w:rsid w:val="00096643"/>
    <w:rsid w:val="00097468"/>
    <w:rsid w:val="00097ACB"/>
    <w:rsid w:val="000A01DA"/>
    <w:rsid w:val="000A0381"/>
    <w:rsid w:val="000A05D3"/>
    <w:rsid w:val="000A08A1"/>
    <w:rsid w:val="000A0F27"/>
    <w:rsid w:val="000A1310"/>
    <w:rsid w:val="000A238B"/>
    <w:rsid w:val="000A2B5B"/>
    <w:rsid w:val="000A391B"/>
    <w:rsid w:val="000A3E70"/>
    <w:rsid w:val="000A4134"/>
    <w:rsid w:val="000A44CD"/>
    <w:rsid w:val="000A4761"/>
    <w:rsid w:val="000A47C2"/>
    <w:rsid w:val="000A4F0B"/>
    <w:rsid w:val="000A4F5C"/>
    <w:rsid w:val="000A51D6"/>
    <w:rsid w:val="000A5613"/>
    <w:rsid w:val="000A57C6"/>
    <w:rsid w:val="000A5B2A"/>
    <w:rsid w:val="000A66E1"/>
    <w:rsid w:val="000A73AD"/>
    <w:rsid w:val="000A7863"/>
    <w:rsid w:val="000A7A89"/>
    <w:rsid w:val="000B0136"/>
    <w:rsid w:val="000B0756"/>
    <w:rsid w:val="000B0FED"/>
    <w:rsid w:val="000B128D"/>
    <w:rsid w:val="000B19BE"/>
    <w:rsid w:val="000B1EC3"/>
    <w:rsid w:val="000B27F2"/>
    <w:rsid w:val="000B2AAF"/>
    <w:rsid w:val="000B3193"/>
    <w:rsid w:val="000B4620"/>
    <w:rsid w:val="000B48BE"/>
    <w:rsid w:val="000B4B38"/>
    <w:rsid w:val="000B53E3"/>
    <w:rsid w:val="000B7DCE"/>
    <w:rsid w:val="000C0648"/>
    <w:rsid w:val="000C0FFD"/>
    <w:rsid w:val="000C3417"/>
    <w:rsid w:val="000C383C"/>
    <w:rsid w:val="000C3C08"/>
    <w:rsid w:val="000C404C"/>
    <w:rsid w:val="000C583A"/>
    <w:rsid w:val="000C636E"/>
    <w:rsid w:val="000C705B"/>
    <w:rsid w:val="000C706F"/>
    <w:rsid w:val="000D0B4D"/>
    <w:rsid w:val="000D1017"/>
    <w:rsid w:val="000D15CD"/>
    <w:rsid w:val="000D15F1"/>
    <w:rsid w:val="000D1E08"/>
    <w:rsid w:val="000D243C"/>
    <w:rsid w:val="000D2858"/>
    <w:rsid w:val="000D2B05"/>
    <w:rsid w:val="000D2B62"/>
    <w:rsid w:val="000D2BCD"/>
    <w:rsid w:val="000D2CBE"/>
    <w:rsid w:val="000D37DD"/>
    <w:rsid w:val="000D37F0"/>
    <w:rsid w:val="000D4F16"/>
    <w:rsid w:val="000D509B"/>
    <w:rsid w:val="000D6778"/>
    <w:rsid w:val="000E1881"/>
    <w:rsid w:val="000E1CC6"/>
    <w:rsid w:val="000E2EF4"/>
    <w:rsid w:val="000E3A01"/>
    <w:rsid w:val="000E4F58"/>
    <w:rsid w:val="000E5218"/>
    <w:rsid w:val="000E6038"/>
    <w:rsid w:val="000E6456"/>
    <w:rsid w:val="000E6A40"/>
    <w:rsid w:val="000E719E"/>
    <w:rsid w:val="000E75C8"/>
    <w:rsid w:val="000E76D5"/>
    <w:rsid w:val="000E7875"/>
    <w:rsid w:val="000E7EBD"/>
    <w:rsid w:val="000E7EC9"/>
    <w:rsid w:val="000F137A"/>
    <w:rsid w:val="000F14BE"/>
    <w:rsid w:val="000F265A"/>
    <w:rsid w:val="000F3067"/>
    <w:rsid w:val="000F39FE"/>
    <w:rsid w:val="000F4F5B"/>
    <w:rsid w:val="000F5360"/>
    <w:rsid w:val="000F54FF"/>
    <w:rsid w:val="000F5F72"/>
    <w:rsid w:val="000F6540"/>
    <w:rsid w:val="000F655D"/>
    <w:rsid w:val="000F690A"/>
    <w:rsid w:val="000F7247"/>
    <w:rsid w:val="000F7329"/>
    <w:rsid w:val="00100220"/>
    <w:rsid w:val="001002B9"/>
    <w:rsid w:val="001011F2"/>
    <w:rsid w:val="0010122F"/>
    <w:rsid w:val="001023F7"/>
    <w:rsid w:val="00102998"/>
    <w:rsid w:val="001035AA"/>
    <w:rsid w:val="00104DF1"/>
    <w:rsid w:val="001052FC"/>
    <w:rsid w:val="001053C1"/>
    <w:rsid w:val="00105A63"/>
    <w:rsid w:val="00105E0A"/>
    <w:rsid w:val="00106616"/>
    <w:rsid w:val="0010687E"/>
    <w:rsid w:val="0010690F"/>
    <w:rsid w:val="0010696E"/>
    <w:rsid w:val="00107316"/>
    <w:rsid w:val="001076DF"/>
    <w:rsid w:val="00110AFC"/>
    <w:rsid w:val="00111045"/>
    <w:rsid w:val="00111A25"/>
    <w:rsid w:val="00111BBB"/>
    <w:rsid w:val="001126C1"/>
    <w:rsid w:val="00113036"/>
    <w:rsid w:val="0011385D"/>
    <w:rsid w:val="00113A56"/>
    <w:rsid w:val="00113AC3"/>
    <w:rsid w:val="00113E6A"/>
    <w:rsid w:val="001143D2"/>
    <w:rsid w:val="001145D7"/>
    <w:rsid w:val="00114EA3"/>
    <w:rsid w:val="00117183"/>
    <w:rsid w:val="0012164E"/>
    <w:rsid w:val="00121B98"/>
    <w:rsid w:val="00121E6F"/>
    <w:rsid w:val="0012206A"/>
    <w:rsid w:val="00122CEA"/>
    <w:rsid w:val="00123733"/>
    <w:rsid w:val="00123FDC"/>
    <w:rsid w:val="00124237"/>
    <w:rsid w:val="001244D2"/>
    <w:rsid w:val="0012454B"/>
    <w:rsid w:val="0012486C"/>
    <w:rsid w:val="00126998"/>
    <w:rsid w:val="00127E8C"/>
    <w:rsid w:val="00127E90"/>
    <w:rsid w:val="00130142"/>
    <w:rsid w:val="00130296"/>
    <w:rsid w:val="001302EB"/>
    <w:rsid w:val="001306EC"/>
    <w:rsid w:val="00130710"/>
    <w:rsid w:val="00130A53"/>
    <w:rsid w:val="001314D6"/>
    <w:rsid w:val="0013165F"/>
    <w:rsid w:val="00131F38"/>
    <w:rsid w:val="0013295D"/>
    <w:rsid w:val="00132A46"/>
    <w:rsid w:val="00132D3F"/>
    <w:rsid w:val="00133D72"/>
    <w:rsid w:val="00134194"/>
    <w:rsid w:val="0013484B"/>
    <w:rsid w:val="001348ED"/>
    <w:rsid w:val="0013796D"/>
    <w:rsid w:val="00137D0C"/>
    <w:rsid w:val="00140520"/>
    <w:rsid w:val="00140533"/>
    <w:rsid w:val="001414D5"/>
    <w:rsid w:val="0014216F"/>
    <w:rsid w:val="00142B55"/>
    <w:rsid w:val="00142C09"/>
    <w:rsid w:val="00142DF8"/>
    <w:rsid w:val="0014392A"/>
    <w:rsid w:val="00144DF3"/>
    <w:rsid w:val="00145588"/>
    <w:rsid w:val="00145FAF"/>
    <w:rsid w:val="00150ADD"/>
    <w:rsid w:val="00153808"/>
    <w:rsid w:val="00153C9E"/>
    <w:rsid w:val="00153EBA"/>
    <w:rsid w:val="00154A6E"/>
    <w:rsid w:val="0015591B"/>
    <w:rsid w:val="001563AF"/>
    <w:rsid w:val="00156716"/>
    <w:rsid w:val="00156968"/>
    <w:rsid w:val="0015744B"/>
    <w:rsid w:val="00157EA8"/>
    <w:rsid w:val="00161816"/>
    <w:rsid w:val="00161FDE"/>
    <w:rsid w:val="00162482"/>
    <w:rsid w:val="00162F67"/>
    <w:rsid w:val="001639E5"/>
    <w:rsid w:val="001640BD"/>
    <w:rsid w:val="001648C6"/>
    <w:rsid w:val="00164F0C"/>
    <w:rsid w:val="0016526C"/>
    <w:rsid w:val="0016550C"/>
    <w:rsid w:val="00166F29"/>
    <w:rsid w:val="001676EA"/>
    <w:rsid w:val="00167B7F"/>
    <w:rsid w:val="00170497"/>
    <w:rsid w:val="00170635"/>
    <w:rsid w:val="00171400"/>
    <w:rsid w:val="00171A6F"/>
    <w:rsid w:val="001721DF"/>
    <w:rsid w:val="00172908"/>
    <w:rsid w:val="00172F48"/>
    <w:rsid w:val="0017304D"/>
    <w:rsid w:val="001731D0"/>
    <w:rsid w:val="001742A3"/>
    <w:rsid w:val="001759F4"/>
    <w:rsid w:val="00175CCD"/>
    <w:rsid w:val="00177CE5"/>
    <w:rsid w:val="001806E0"/>
    <w:rsid w:val="001811F4"/>
    <w:rsid w:val="001817C3"/>
    <w:rsid w:val="00182295"/>
    <w:rsid w:val="00182387"/>
    <w:rsid w:val="00182AC1"/>
    <w:rsid w:val="00182BE4"/>
    <w:rsid w:val="001846AD"/>
    <w:rsid w:val="001849B1"/>
    <w:rsid w:val="00184B0F"/>
    <w:rsid w:val="00185499"/>
    <w:rsid w:val="00185B45"/>
    <w:rsid w:val="001863B6"/>
    <w:rsid w:val="00186C9C"/>
    <w:rsid w:val="00186FDA"/>
    <w:rsid w:val="00190ACA"/>
    <w:rsid w:val="00191312"/>
    <w:rsid w:val="0019192B"/>
    <w:rsid w:val="0019196B"/>
    <w:rsid w:val="00191C29"/>
    <w:rsid w:val="00191DE5"/>
    <w:rsid w:val="00192244"/>
    <w:rsid w:val="00192396"/>
    <w:rsid w:val="00192874"/>
    <w:rsid w:val="00193C6F"/>
    <w:rsid w:val="00194D00"/>
    <w:rsid w:val="001950A7"/>
    <w:rsid w:val="00195B58"/>
    <w:rsid w:val="00195BD3"/>
    <w:rsid w:val="00196B40"/>
    <w:rsid w:val="00196B99"/>
    <w:rsid w:val="00196DC6"/>
    <w:rsid w:val="00197610"/>
    <w:rsid w:val="00197C6F"/>
    <w:rsid w:val="001A1A9A"/>
    <w:rsid w:val="001A2A84"/>
    <w:rsid w:val="001A34A0"/>
    <w:rsid w:val="001A37D5"/>
    <w:rsid w:val="001A41DF"/>
    <w:rsid w:val="001A4A7D"/>
    <w:rsid w:val="001A57FE"/>
    <w:rsid w:val="001A5812"/>
    <w:rsid w:val="001A5A03"/>
    <w:rsid w:val="001A5F5A"/>
    <w:rsid w:val="001A628C"/>
    <w:rsid w:val="001A65C4"/>
    <w:rsid w:val="001A7227"/>
    <w:rsid w:val="001A73FC"/>
    <w:rsid w:val="001A756D"/>
    <w:rsid w:val="001A76F3"/>
    <w:rsid w:val="001A7DA8"/>
    <w:rsid w:val="001B139B"/>
    <w:rsid w:val="001B1C07"/>
    <w:rsid w:val="001B2250"/>
    <w:rsid w:val="001B2AC3"/>
    <w:rsid w:val="001B2BB1"/>
    <w:rsid w:val="001B30DE"/>
    <w:rsid w:val="001B3A8C"/>
    <w:rsid w:val="001B3C61"/>
    <w:rsid w:val="001B3F0F"/>
    <w:rsid w:val="001B4857"/>
    <w:rsid w:val="001B529C"/>
    <w:rsid w:val="001B5676"/>
    <w:rsid w:val="001B5B97"/>
    <w:rsid w:val="001B5C49"/>
    <w:rsid w:val="001B623B"/>
    <w:rsid w:val="001B7106"/>
    <w:rsid w:val="001B7765"/>
    <w:rsid w:val="001B7B58"/>
    <w:rsid w:val="001B7FAC"/>
    <w:rsid w:val="001C06B4"/>
    <w:rsid w:val="001C0B25"/>
    <w:rsid w:val="001C0C16"/>
    <w:rsid w:val="001C1DAE"/>
    <w:rsid w:val="001C211F"/>
    <w:rsid w:val="001C26E8"/>
    <w:rsid w:val="001C2B4A"/>
    <w:rsid w:val="001C2E07"/>
    <w:rsid w:val="001C2FA3"/>
    <w:rsid w:val="001C380B"/>
    <w:rsid w:val="001C43D4"/>
    <w:rsid w:val="001C4EED"/>
    <w:rsid w:val="001C54C4"/>
    <w:rsid w:val="001C5C73"/>
    <w:rsid w:val="001C5E55"/>
    <w:rsid w:val="001C6055"/>
    <w:rsid w:val="001C640B"/>
    <w:rsid w:val="001C7299"/>
    <w:rsid w:val="001C77CA"/>
    <w:rsid w:val="001C7C8D"/>
    <w:rsid w:val="001D0E29"/>
    <w:rsid w:val="001D1EB5"/>
    <w:rsid w:val="001D30EB"/>
    <w:rsid w:val="001D30F7"/>
    <w:rsid w:val="001D381C"/>
    <w:rsid w:val="001D41AC"/>
    <w:rsid w:val="001D50D2"/>
    <w:rsid w:val="001D6668"/>
    <w:rsid w:val="001E0F2F"/>
    <w:rsid w:val="001E113E"/>
    <w:rsid w:val="001E1259"/>
    <w:rsid w:val="001E2FC6"/>
    <w:rsid w:val="001E3103"/>
    <w:rsid w:val="001E3A0B"/>
    <w:rsid w:val="001E4393"/>
    <w:rsid w:val="001E4966"/>
    <w:rsid w:val="001E60BE"/>
    <w:rsid w:val="001E6231"/>
    <w:rsid w:val="001E6515"/>
    <w:rsid w:val="001E69AE"/>
    <w:rsid w:val="001E7C22"/>
    <w:rsid w:val="001F032A"/>
    <w:rsid w:val="001F0D0F"/>
    <w:rsid w:val="001F159B"/>
    <w:rsid w:val="001F234B"/>
    <w:rsid w:val="001F2572"/>
    <w:rsid w:val="001F3565"/>
    <w:rsid w:val="001F36C6"/>
    <w:rsid w:val="001F47C8"/>
    <w:rsid w:val="001F5446"/>
    <w:rsid w:val="001F59DC"/>
    <w:rsid w:val="001F71B2"/>
    <w:rsid w:val="001F7A7F"/>
    <w:rsid w:val="001F7AD3"/>
    <w:rsid w:val="001F7FD7"/>
    <w:rsid w:val="002002F8"/>
    <w:rsid w:val="00200C9C"/>
    <w:rsid w:val="00200DC3"/>
    <w:rsid w:val="002010A2"/>
    <w:rsid w:val="0020147D"/>
    <w:rsid w:val="0020148C"/>
    <w:rsid w:val="00202FB8"/>
    <w:rsid w:val="002034E3"/>
    <w:rsid w:val="002035D2"/>
    <w:rsid w:val="00203E79"/>
    <w:rsid w:val="00204168"/>
    <w:rsid w:val="0020490F"/>
    <w:rsid w:val="002053EE"/>
    <w:rsid w:val="00205515"/>
    <w:rsid w:val="00206252"/>
    <w:rsid w:val="002066E2"/>
    <w:rsid w:val="002068CD"/>
    <w:rsid w:val="00207013"/>
    <w:rsid w:val="00207196"/>
    <w:rsid w:val="00207479"/>
    <w:rsid w:val="00207CAD"/>
    <w:rsid w:val="0021018F"/>
    <w:rsid w:val="00210B59"/>
    <w:rsid w:val="00210C62"/>
    <w:rsid w:val="002117FD"/>
    <w:rsid w:val="00211861"/>
    <w:rsid w:val="00211E5B"/>
    <w:rsid w:val="0021252A"/>
    <w:rsid w:val="0021310B"/>
    <w:rsid w:val="0021352E"/>
    <w:rsid w:val="00213C08"/>
    <w:rsid w:val="0021410B"/>
    <w:rsid w:val="00214502"/>
    <w:rsid w:val="00214D99"/>
    <w:rsid w:val="00215C03"/>
    <w:rsid w:val="00215EA9"/>
    <w:rsid w:val="002163EA"/>
    <w:rsid w:val="00217EF3"/>
    <w:rsid w:val="00220FA0"/>
    <w:rsid w:val="00221E95"/>
    <w:rsid w:val="0022303B"/>
    <w:rsid w:val="00223AB0"/>
    <w:rsid w:val="00224BF2"/>
    <w:rsid w:val="00225011"/>
    <w:rsid w:val="00225683"/>
    <w:rsid w:val="00225DFF"/>
    <w:rsid w:val="002265EB"/>
    <w:rsid w:val="00227EC0"/>
    <w:rsid w:val="0023007B"/>
    <w:rsid w:val="00230CA7"/>
    <w:rsid w:val="00230FE1"/>
    <w:rsid w:val="002326F5"/>
    <w:rsid w:val="00233239"/>
    <w:rsid w:val="00233346"/>
    <w:rsid w:val="00233579"/>
    <w:rsid w:val="002337A4"/>
    <w:rsid w:val="0023388F"/>
    <w:rsid w:val="00233953"/>
    <w:rsid w:val="00233D81"/>
    <w:rsid w:val="00234BFC"/>
    <w:rsid w:val="0023533D"/>
    <w:rsid w:val="0023575E"/>
    <w:rsid w:val="002364B4"/>
    <w:rsid w:val="00236B77"/>
    <w:rsid w:val="00236BCC"/>
    <w:rsid w:val="002374EB"/>
    <w:rsid w:val="00237C08"/>
    <w:rsid w:val="00237C77"/>
    <w:rsid w:val="00240174"/>
    <w:rsid w:val="002417A6"/>
    <w:rsid w:val="002433F0"/>
    <w:rsid w:val="0024400D"/>
    <w:rsid w:val="00244C03"/>
    <w:rsid w:val="00245D2D"/>
    <w:rsid w:val="002463C0"/>
    <w:rsid w:val="0024695D"/>
    <w:rsid w:val="00246B53"/>
    <w:rsid w:val="00246DDE"/>
    <w:rsid w:val="00250D8B"/>
    <w:rsid w:val="00251157"/>
    <w:rsid w:val="00251A3B"/>
    <w:rsid w:val="002520D7"/>
    <w:rsid w:val="00252818"/>
    <w:rsid w:val="0025293B"/>
    <w:rsid w:val="00252B77"/>
    <w:rsid w:val="00252C93"/>
    <w:rsid w:val="002530BA"/>
    <w:rsid w:val="00254479"/>
    <w:rsid w:val="002546B2"/>
    <w:rsid w:val="00255B21"/>
    <w:rsid w:val="00255B4F"/>
    <w:rsid w:val="00256048"/>
    <w:rsid w:val="00256764"/>
    <w:rsid w:val="00257909"/>
    <w:rsid w:val="002579DF"/>
    <w:rsid w:val="00257A76"/>
    <w:rsid w:val="00257B00"/>
    <w:rsid w:val="00257C62"/>
    <w:rsid w:val="00257DB9"/>
    <w:rsid w:val="00260940"/>
    <w:rsid w:val="00262630"/>
    <w:rsid w:val="00262865"/>
    <w:rsid w:val="00262BDE"/>
    <w:rsid w:val="002636D5"/>
    <w:rsid w:val="00263C78"/>
    <w:rsid w:val="002640B4"/>
    <w:rsid w:val="002646FF"/>
    <w:rsid w:val="002647E2"/>
    <w:rsid w:val="00264C95"/>
    <w:rsid w:val="00265D39"/>
    <w:rsid w:val="00265F2A"/>
    <w:rsid w:val="00266E2D"/>
    <w:rsid w:val="00267567"/>
    <w:rsid w:val="00267A1D"/>
    <w:rsid w:val="00267A53"/>
    <w:rsid w:val="002709AB"/>
    <w:rsid w:val="00270F3A"/>
    <w:rsid w:val="00272536"/>
    <w:rsid w:val="00273B6E"/>
    <w:rsid w:val="00273E4C"/>
    <w:rsid w:val="00273FA4"/>
    <w:rsid w:val="0027476C"/>
    <w:rsid w:val="002748CF"/>
    <w:rsid w:val="00274D42"/>
    <w:rsid w:val="00274E99"/>
    <w:rsid w:val="00274FA4"/>
    <w:rsid w:val="00275B86"/>
    <w:rsid w:val="00276033"/>
    <w:rsid w:val="00276669"/>
    <w:rsid w:val="002772F9"/>
    <w:rsid w:val="00277D35"/>
    <w:rsid w:val="002806A0"/>
    <w:rsid w:val="00280A4A"/>
    <w:rsid w:val="00280EB6"/>
    <w:rsid w:val="002813A3"/>
    <w:rsid w:val="00282EA9"/>
    <w:rsid w:val="00283416"/>
    <w:rsid w:val="00283B19"/>
    <w:rsid w:val="0028427F"/>
    <w:rsid w:val="00284756"/>
    <w:rsid w:val="00284966"/>
    <w:rsid w:val="00284C9B"/>
    <w:rsid w:val="00284D16"/>
    <w:rsid w:val="0028504F"/>
    <w:rsid w:val="00285396"/>
    <w:rsid w:val="002857B0"/>
    <w:rsid w:val="00285970"/>
    <w:rsid w:val="002864C7"/>
    <w:rsid w:val="00286DA5"/>
    <w:rsid w:val="00286E3F"/>
    <w:rsid w:val="00287752"/>
    <w:rsid w:val="00287EDC"/>
    <w:rsid w:val="00287FFD"/>
    <w:rsid w:val="00292602"/>
    <w:rsid w:val="00292F2B"/>
    <w:rsid w:val="002932F0"/>
    <w:rsid w:val="00293C7C"/>
    <w:rsid w:val="00293CDA"/>
    <w:rsid w:val="002954CB"/>
    <w:rsid w:val="0029563C"/>
    <w:rsid w:val="002968D7"/>
    <w:rsid w:val="0029694D"/>
    <w:rsid w:val="00296E0D"/>
    <w:rsid w:val="00296E7D"/>
    <w:rsid w:val="00297323"/>
    <w:rsid w:val="0029751F"/>
    <w:rsid w:val="002A01D8"/>
    <w:rsid w:val="002A0DE6"/>
    <w:rsid w:val="002A0E15"/>
    <w:rsid w:val="002A36A5"/>
    <w:rsid w:val="002A3A46"/>
    <w:rsid w:val="002A3FE0"/>
    <w:rsid w:val="002A403F"/>
    <w:rsid w:val="002A46FB"/>
    <w:rsid w:val="002A47AE"/>
    <w:rsid w:val="002A50EB"/>
    <w:rsid w:val="002A549B"/>
    <w:rsid w:val="002A56CA"/>
    <w:rsid w:val="002A5D27"/>
    <w:rsid w:val="002A6465"/>
    <w:rsid w:val="002A650D"/>
    <w:rsid w:val="002A658D"/>
    <w:rsid w:val="002A6903"/>
    <w:rsid w:val="002A7A12"/>
    <w:rsid w:val="002A7F16"/>
    <w:rsid w:val="002B0ACB"/>
    <w:rsid w:val="002B0E2A"/>
    <w:rsid w:val="002B125D"/>
    <w:rsid w:val="002B381A"/>
    <w:rsid w:val="002B4611"/>
    <w:rsid w:val="002B4A2D"/>
    <w:rsid w:val="002B54EA"/>
    <w:rsid w:val="002B6B3A"/>
    <w:rsid w:val="002B746C"/>
    <w:rsid w:val="002B75C7"/>
    <w:rsid w:val="002B7C30"/>
    <w:rsid w:val="002C0002"/>
    <w:rsid w:val="002C0071"/>
    <w:rsid w:val="002C0441"/>
    <w:rsid w:val="002C04B5"/>
    <w:rsid w:val="002C10FE"/>
    <w:rsid w:val="002C122F"/>
    <w:rsid w:val="002C1C3B"/>
    <w:rsid w:val="002C2168"/>
    <w:rsid w:val="002C31F8"/>
    <w:rsid w:val="002C407B"/>
    <w:rsid w:val="002C4750"/>
    <w:rsid w:val="002C5216"/>
    <w:rsid w:val="002C5838"/>
    <w:rsid w:val="002C5EA2"/>
    <w:rsid w:val="002C6128"/>
    <w:rsid w:val="002C6341"/>
    <w:rsid w:val="002C7705"/>
    <w:rsid w:val="002C7F54"/>
    <w:rsid w:val="002C7FCE"/>
    <w:rsid w:val="002D02FD"/>
    <w:rsid w:val="002D0593"/>
    <w:rsid w:val="002D0ECD"/>
    <w:rsid w:val="002D218F"/>
    <w:rsid w:val="002D26C2"/>
    <w:rsid w:val="002D3EED"/>
    <w:rsid w:val="002D4C95"/>
    <w:rsid w:val="002D53C4"/>
    <w:rsid w:val="002D5D82"/>
    <w:rsid w:val="002D6B80"/>
    <w:rsid w:val="002D6D88"/>
    <w:rsid w:val="002D75E0"/>
    <w:rsid w:val="002D7804"/>
    <w:rsid w:val="002D7CF1"/>
    <w:rsid w:val="002E04C7"/>
    <w:rsid w:val="002E0508"/>
    <w:rsid w:val="002E0D8F"/>
    <w:rsid w:val="002E1BFC"/>
    <w:rsid w:val="002E2E62"/>
    <w:rsid w:val="002E3F94"/>
    <w:rsid w:val="002E4057"/>
    <w:rsid w:val="002E44BE"/>
    <w:rsid w:val="002E59F4"/>
    <w:rsid w:val="002E5BFD"/>
    <w:rsid w:val="002E7719"/>
    <w:rsid w:val="002F09E6"/>
    <w:rsid w:val="002F0AF9"/>
    <w:rsid w:val="002F0C6A"/>
    <w:rsid w:val="002F161B"/>
    <w:rsid w:val="002F1945"/>
    <w:rsid w:val="002F2751"/>
    <w:rsid w:val="002F2D56"/>
    <w:rsid w:val="002F2EC0"/>
    <w:rsid w:val="002F39A5"/>
    <w:rsid w:val="002F4006"/>
    <w:rsid w:val="002F41B6"/>
    <w:rsid w:val="002F552E"/>
    <w:rsid w:val="002F563E"/>
    <w:rsid w:val="002F56EA"/>
    <w:rsid w:val="002F5E8A"/>
    <w:rsid w:val="002F5FC7"/>
    <w:rsid w:val="002F624F"/>
    <w:rsid w:val="002F6326"/>
    <w:rsid w:val="002F64D3"/>
    <w:rsid w:val="002F6686"/>
    <w:rsid w:val="002F6700"/>
    <w:rsid w:val="002F705B"/>
    <w:rsid w:val="002F7122"/>
    <w:rsid w:val="00301AD1"/>
    <w:rsid w:val="003020B0"/>
    <w:rsid w:val="0030222D"/>
    <w:rsid w:val="00302DE0"/>
    <w:rsid w:val="00305177"/>
    <w:rsid w:val="00305288"/>
    <w:rsid w:val="00305915"/>
    <w:rsid w:val="00306AF1"/>
    <w:rsid w:val="00307A5F"/>
    <w:rsid w:val="00307B11"/>
    <w:rsid w:val="00307C70"/>
    <w:rsid w:val="003101CC"/>
    <w:rsid w:val="00310255"/>
    <w:rsid w:val="00310D47"/>
    <w:rsid w:val="00311611"/>
    <w:rsid w:val="0031197C"/>
    <w:rsid w:val="003128B0"/>
    <w:rsid w:val="00312DA4"/>
    <w:rsid w:val="00312F5A"/>
    <w:rsid w:val="003134C8"/>
    <w:rsid w:val="003136EF"/>
    <w:rsid w:val="0031392D"/>
    <w:rsid w:val="003146EA"/>
    <w:rsid w:val="00314F14"/>
    <w:rsid w:val="00314F38"/>
    <w:rsid w:val="003150DE"/>
    <w:rsid w:val="003153CF"/>
    <w:rsid w:val="003156F9"/>
    <w:rsid w:val="00315BDC"/>
    <w:rsid w:val="00315F09"/>
    <w:rsid w:val="00316312"/>
    <w:rsid w:val="00316F05"/>
    <w:rsid w:val="0031735D"/>
    <w:rsid w:val="003205B8"/>
    <w:rsid w:val="003205D1"/>
    <w:rsid w:val="00320B2B"/>
    <w:rsid w:val="00321417"/>
    <w:rsid w:val="003215FA"/>
    <w:rsid w:val="003219DC"/>
    <w:rsid w:val="00322F54"/>
    <w:rsid w:val="00323CDC"/>
    <w:rsid w:val="003242F5"/>
    <w:rsid w:val="0032552F"/>
    <w:rsid w:val="00325769"/>
    <w:rsid w:val="00325973"/>
    <w:rsid w:val="00325C59"/>
    <w:rsid w:val="003312AB"/>
    <w:rsid w:val="00331504"/>
    <w:rsid w:val="00331852"/>
    <w:rsid w:val="00331A3A"/>
    <w:rsid w:val="003321C5"/>
    <w:rsid w:val="00332F6E"/>
    <w:rsid w:val="00333294"/>
    <w:rsid w:val="0033330E"/>
    <w:rsid w:val="00333AB1"/>
    <w:rsid w:val="0033494B"/>
    <w:rsid w:val="003354A5"/>
    <w:rsid w:val="00335789"/>
    <w:rsid w:val="00335FE3"/>
    <w:rsid w:val="0033657E"/>
    <w:rsid w:val="003370E6"/>
    <w:rsid w:val="003371C4"/>
    <w:rsid w:val="00337C26"/>
    <w:rsid w:val="0034031C"/>
    <w:rsid w:val="00340B30"/>
    <w:rsid w:val="00340D3C"/>
    <w:rsid w:val="003412CA"/>
    <w:rsid w:val="00342440"/>
    <w:rsid w:val="00342EF1"/>
    <w:rsid w:val="00343081"/>
    <w:rsid w:val="003433EE"/>
    <w:rsid w:val="0034370A"/>
    <w:rsid w:val="00343B61"/>
    <w:rsid w:val="003444CB"/>
    <w:rsid w:val="0034535B"/>
    <w:rsid w:val="003457E0"/>
    <w:rsid w:val="00345848"/>
    <w:rsid w:val="00345C52"/>
    <w:rsid w:val="00345C73"/>
    <w:rsid w:val="00346075"/>
    <w:rsid w:val="003461EE"/>
    <w:rsid w:val="0034656B"/>
    <w:rsid w:val="003466AD"/>
    <w:rsid w:val="00346959"/>
    <w:rsid w:val="003472C3"/>
    <w:rsid w:val="003478FB"/>
    <w:rsid w:val="003479CF"/>
    <w:rsid w:val="003506D2"/>
    <w:rsid w:val="0035079A"/>
    <w:rsid w:val="0035222B"/>
    <w:rsid w:val="00352610"/>
    <w:rsid w:val="00353041"/>
    <w:rsid w:val="0035393A"/>
    <w:rsid w:val="00354193"/>
    <w:rsid w:val="003543EB"/>
    <w:rsid w:val="00355536"/>
    <w:rsid w:val="00355F66"/>
    <w:rsid w:val="0035628E"/>
    <w:rsid w:val="00356750"/>
    <w:rsid w:val="00356FCE"/>
    <w:rsid w:val="0036162D"/>
    <w:rsid w:val="003618E5"/>
    <w:rsid w:val="00362031"/>
    <w:rsid w:val="003624B9"/>
    <w:rsid w:val="00362548"/>
    <w:rsid w:val="003628B4"/>
    <w:rsid w:val="003628FD"/>
    <w:rsid w:val="003635F6"/>
    <w:rsid w:val="003639E9"/>
    <w:rsid w:val="00364116"/>
    <w:rsid w:val="003643D6"/>
    <w:rsid w:val="003644CA"/>
    <w:rsid w:val="003647EF"/>
    <w:rsid w:val="00364F2E"/>
    <w:rsid w:val="00364FB4"/>
    <w:rsid w:val="00365666"/>
    <w:rsid w:val="003664CD"/>
    <w:rsid w:val="00366A60"/>
    <w:rsid w:val="00367509"/>
    <w:rsid w:val="00367BD5"/>
    <w:rsid w:val="0037244D"/>
    <w:rsid w:val="00372815"/>
    <w:rsid w:val="00372857"/>
    <w:rsid w:val="00374288"/>
    <w:rsid w:val="0037610A"/>
    <w:rsid w:val="00376F0A"/>
    <w:rsid w:val="00377CD8"/>
    <w:rsid w:val="00380191"/>
    <w:rsid w:val="003817BB"/>
    <w:rsid w:val="00381CB1"/>
    <w:rsid w:val="0038239E"/>
    <w:rsid w:val="0038245E"/>
    <w:rsid w:val="00382608"/>
    <w:rsid w:val="00382ADC"/>
    <w:rsid w:val="00382D59"/>
    <w:rsid w:val="0038314C"/>
    <w:rsid w:val="00383B22"/>
    <w:rsid w:val="003844FF"/>
    <w:rsid w:val="00384DAD"/>
    <w:rsid w:val="00385048"/>
    <w:rsid w:val="00386F12"/>
    <w:rsid w:val="00387FFE"/>
    <w:rsid w:val="00390326"/>
    <w:rsid w:val="0039048D"/>
    <w:rsid w:val="003904D7"/>
    <w:rsid w:val="0039208E"/>
    <w:rsid w:val="00395B02"/>
    <w:rsid w:val="00396DC5"/>
    <w:rsid w:val="003A1279"/>
    <w:rsid w:val="003A162E"/>
    <w:rsid w:val="003A224D"/>
    <w:rsid w:val="003A2E42"/>
    <w:rsid w:val="003A2ECE"/>
    <w:rsid w:val="003A411A"/>
    <w:rsid w:val="003A5557"/>
    <w:rsid w:val="003A55D3"/>
    <w:rsid w:val="003A61B2"/>
    <w:rsid w:val="003A73D7"/>
    <w:rsid w:val="003A757D"/>
    <w:rsid w:val="003A7978"/>
    <w:rsid w:val="003A7CB9"/>
    <w:rsid w:val="003B0817"/>
    <w:rsid w:val="003B0F6C"/>
    <w:rsid w:val="003B1161"/>
    <w:rsid w:val="003B16C4"/>
    <w:rsid w:val="003B3091"/>
    <w:rsid w:val="003B3247"/>
    <w:rsid w:val="003B377A"/>
    <w:rsid w:val="003B3EAA"/>
    <w:rsid w:val="003B5ACA"/>
    <w:rsid w:val="003C0296"/>
    <w:rsid w:val="003C0322"/>
    <w:rsid w:val="003C0572"/>
    <w:rsid w:val="003C1270"/>
    <w:rsid w:val="003C17AA"/>
    <w:rsid w:val="003C1D72"/>
    <w:rsid w:val="003C1F44"/>
    <w:rsid w:val="003C2075"/>
    <w:rsid w:val="003C3173"/>
    <w:rsid w:val="003C325E"/>
    <w:rsid w:val="003C330B"/>
    <w:rsid w:val="003C36D5"/>
    <w:rsid w:val="003C3E0C"/>
    <w:rsid w:val="003C42AC"/>
    <w:rsid w:val="003C490F"/>
    <w:rsid w:val="003C54A6"/>
    <w:rsid w:val="003C5727"/>
    <w:rsid w:val="003C72C7"/>
    <w:rsid w:val="003C7929"/>
    <w:rsid w:val="003D0B31"/>
    <w:rsid w:val="003D0F44"/>
    <w:rsid w:val="003D2543"/>
    <w:rsid w:val="003D25A8"/>
    <w:rsid w:val="003D2854"/>
    <w:rsid w:val="003D4326"/>
    <w:rsid w:val="003D4A0C"/>
    <w:rsid w:val="003D544B"/>
    <w:rsid w:val="003D604F"/>
    <w:rsid w:val="003D6F3D"/>
    <w:rsid w:val="003D7577"/>
    <w:rsid w:val="003D7EAD"/>
    <w:rsid w:val="003D7F4C"/>
    <w:rsid w:val="003E0019"/>
    <w:rsid w:val="003E0178"/>
    <w:rsid w:val="003E0768"/>
    <w:rsid w:val="003E0AF8"/>
    <w:rsid w:val="003E0D98"/>
    <w:rsid w:val="003E18C8"/>
    <w:rsid w:val="003E1DCA"/>
    <w:rsid w:val="003E2343"/>
    <w:rsid w:val="003E237F"/>
    <w:rsid w:val="003E24DA"/>
    <w:rsid w:val="003E3298"/>
    <w:rsid w:val="003E3B4C"/>
    <w:rsid w:val="003E4B24"/>
    <w:rsid w:val="003E57BD"/>
    <w:rsid w:val="003E5D2C"/>
    <w:rsid w:val="003E5F1B"/>
    <w:rsid w:val="003E5F34"/>
    <w:rsid w:val="003E6450"/>
    <w:rsid w:val="003E7278"/>
    <w:rsid w:val="003E756C"/>
    <w:rsid w:val="003E7D5C"/>
    <w:rsid w:val="003F031B"/>
    <w:rsid w:val="003F07A2"/>
    <w:rsid w:val="003F0B75"/>
    <w:rsid w:val="003F12EC"/>
    <w:rsid w:val="003F1804"/>
    <w:rsid w:val="003F1C01"/>
    <w:rsid w:val="003F21B1"/>
    <w:rsid w:val="003F24C6"/>
    <w:rsid w:val="003F2609"/>
    <w:rsid w:val="003F266C"/>
    <w:rsid w:val="003F4DD0"/>
    <w:rsid w:val="003F5D43"/>
    <w:rsid w:val="00400432"/>
    <w:rsid w:val="004017CE"/>
    <w:rsid w:val="00401940"/>
    <w:rsid w:val="00402A68"/>
    <w:rsid w:val="0040307D"/>
    <w:rsid w:val="00403210"/>
    <w:rsid w:val="004036E7"/>
    <w:rsid w:val="00403C50"/>
    <w:rsid w:val="004041A5"/>
    <w:rsid w:val="004053A3"/>
    <w:rsid w:val="00405A0C"/>
    <w:rsid w:val="00406541"/>
    <w:rsid w:val="004066F6"/>
    <w:rsid w:val="00406FEF"/>
    <w:rsid w:val="00407534"/>
    <w:rsid w:val="00407E3F"/>
    <w:rsid w:val="00412263"/>
    <w:rsid w:val="0041247C"/>
    <w:rsid w:val="004128C3"/>
    <w:rsid w:val="004130A8"/>
    <w:rsid w:val="0041396A"/>
    <w:rsid w:val="00414BDB"/>
    <w:rsid w:val="00414CB5"/>
    <w:rsid w:val="00415B8F"/>
    <w:rsid w:val="00415F49"/>
    <w:rsid w:val="00416088"/>
    <w:rsid w:val="00417669"/>
    <w:rsid w:val="00417EA5"/>
    <w:rsid w:val="004202D1"/>
    <w:rsid w:val="00420327"/>
    <w:rsid w:val="0042041D"/>
    <w:rsid w:val="00420497"/>
    <w:rsid w:val="004204E0"/>
    <w:rsid w:val="004209F9"/>
    <w:rsid w:val="00421DD3"/>
    <w:rsid w:val="00422021"/>
    <w:rsid w:val="0042269D"/>
    <w:rsid w:val="00422A03"/>
    <w:rsid w:val="00422FCE"/>
    <w:rsid w:val="00423250"/>
    <w:rsid w:val="004237D9"/>
    <w:rsid w:val="00423B4E"/>
    <w:rsid w:val="00423C8D"/>
    <w:rsid w:val="0042418B"/>
    <w:rsid w:val="004245C7"/>
    <w:rsid w:val="004245F3"/>
    <w:rsid w:val="00424925"/>
    <w:rsid w:val="00424B91"/>
    <w:rsid w:val="00424BCF"/>
    <w:rsid w:val="00424D7F"/>
    <w:rsid w:val="0042571C"/>
    <w:rsid w:val="00425B39"/>
    <w:rsid w:val="00425DD7"/>
    <w:rsid w:val="0042602E"/>
    <w:rsid w:val="00426167"/>
    <w:rsid w:val="00426D57"/>
    <w:rsid w:val="00426D68"/>
    <w:rsid w:val="00426D70"/>
    <w:rsid w:val="004275B3"/>
    <w:rsid w:val="0043007E"/>
    <w:rsid w:val="004307C1"/>
    <w:rsid w:val="0043089E"/>
    <w:rsid w:val="004309FD"/>
    <w:rsid w:val="00430E17"/>
    <w:rsid w:val="00430ECC"/>
    <w:rsid w:val="004313B2"/>
    <w:rsid w:val="00432430"/>
    <w:rsid w:val="004331C7"/>
    <w:rsid w:val="00433657"/>
    <w:rsid w:val="00433C7F"/>
    <w:rsid w:val="00434F48"/>
    <w:rsid w:val="00434F5E"/>
    <w:rsid w:val="00435407"/>
    <w:rsid w:val="00435D06"/>
    <w:rsid w:val="004368F0"/>
    <w:rsid w:val="00436BE0"/>
    <w:rsid w:val="004371E8"/>
    <w:rsid w:val="00437F78"/>
    <w:rsid w:val="00441242"/>
    <w:rsid w:val="004414B6"/>
    <w:rsid w:val="00441EB3"/>
    <w:rsid w:val="0044487D"/>
    <w:rsid w:val="00444F54"/>
    <w:rsid w:val="00444F58"/>
    <w:rsid w:val="004455B3"/>
    <w:rsid w:val="00445C06"/>
    <w:rsid w:val="00445C1A"/>
    <w:rsid w:val="00446132"/>
    <w:rsid w:val="004461CC"/>
    <w:rsid w:val="00446407"/>
    <w:rsid w:val="00446434"/>
    <w:rsid w:val="00446715"/>
    <w:rsid w:val="00447E9D"/>
    <w:rsid w:val="00450957"/>
    <w:rsid w:val="00451F6C"/>
    <w:rsid w:val="00452951"/>
    <w:rsid w:val="00452D08"/>
    <w:rsid w:val="004531EE"/>
    <w:rsid w:val="00453260"/>
    <w:rsid w:val="0045363D"/>
    <w:rsid w:val="004545B9"/>
    <w:rsid w:val="0045528C"/>
    <w:rsid w:val="0045561F"/>
    <w:rsid w:val="00456792"/>
    <w:rsid w:val="00456A93"/>
    <w:rsid w:val="00456ABA"/>
    <w:rsid w:val="00456FBF"/>
    <w:rsid w:val="0045723B"/>
    <w:rsid w:val="0046016C"/>
    <w:rsid w:val="00460A60"/>
    <w:rsid w:val="0046109C"/>
    <w:rsid w:val="0046286C"/>
    <w:rsid w:val="0046300F"/>
    <w:rsid w:val="0046303A"/>
    <w:rsid w:val="00463595"/>
    <w:rsid w:val="00463E9D"/>
    <w:rsid w:val="00463EC0"/>
    <w:rsid w:val="004644F5"/>
    <w:rsid w:val="00465036"/>
    <w:rsid w:val="0046506A"/>
    <w:rsid w:val="00465405"/>
    <w:rsid w:val="004657A9"/>
    <w:rsid w:val="00466D1D"/>
    <w:rsid w:val="004702D5"/>
    <w:rsid w:val="00470762"/>
    <w:rsid w:val="00471233"/>
    <w:rsid w:val="004714DA"/>
    <w:rsid w:val="00471988"/>
    <w:rsid w:val="00471BCF"/>
    <w:rsid w:val="00472712"/>
    <w:rsid w:val="00473273"/>
    <w:rsid w:val="00474A3F"/>
    <w:rsid w:val="0047535D"/>
    <w:rsid w:val="00475928"/>
    <w:rsid w:val="004763D2"/>
    <w:rsid w:val="004763DD"/>
    <w:rsid w:val="0047706A"/>
    <w:rsid w:val="004770D2"/>
    <w:rsid w:val="004770DB"/>
    <w:rsid w:val="00477123"/>
    <w:rsid w:val="004778D6"/>
    <w:rsid w:val="0048067F"/>
    <w:rsid w:val="00482875"/>
    <w:rsid w:val="00484A02"/>
    <w:rsid w:val="0048531B"/>
    <w:rsid w:val="004854AF"/>
    <w:rsid w:val="00485D78"/>
    <w:rsid w:val="00485EDD"/>
    <w:rsid w:val="00486460"/>
    <w:rsid w:val="00486471"/>
    <w:rsid w:val="004878DE"/>
    <w:rsid w:val="00490868"/>
    <w:rsid w:val="00490ABE"/>
    <w:rsid w:val="004910A4"/>
    <w:rsid w:val="004913AD"/>
    <w:rsid w:val="00492A4D"/>
    <w:rsid w:val="00493397"/>
    <w:rsid w:val="00494002"/>
    <w:rsid w:val="00495B98"/>
    <w:rsid w:val="00495C6A"/>
    <w:rsid w:val="00495E0C"/>
    <w:rsid w:val="00496973"/>
    <w:rsid w:val="00496A39"/>
    <w:rsid w:val="00496A5E"/>
    <w:rsid w:val="004A0228"/>
    <w:rsid w:val="004A099E"/>
    <w:rsid w:val="004A0A26"/>
    <w:rsid w:val="004A1854"/>
    <w:rsid w:val="004A1AE9"/>
    <w:rsid w:val="004A1F46"/>
    <w:rsid w:val="004A328E"/>
    <w:rsid w:val="004A3629"/>
    <w:rsid w:val="004A3768"/>
    <w:rsid w:val="004A420F"/>
    <w:rsid w:val="004A49C3"/>
    <w:rsid w:val="004A4D54"/>
    <w:rsid w:val="004A4EF8"/>
    <w:rsid w:val="004A63A1"/>
    <w:rsid w:val="004A6449"/>
    <w:rsid w:val="004A65D2"/>
    <w:rsid w:val="004A6604"/>
    <w:rsid w:val="004A70B7"/>
    <w:rsid w:val="004A7532"/>
    <w:rsid w:val="004A7B40"/>
    <w:rsid w:val="004A7F24"/>
    <w:rsid w:val="004A7F3F"/>
    <w:rsid w:val="004B0016"/>
    <w:rsid w:val="004B2153"/>
    <w:rsid w:val="004B32DB"/>
    <w:rsid w:val="004B3A78"/>
    <w:rsid w:val="004B3CA9"/>
    <w:rsid w:val="004B428E"/>
    <w:rsid w:val="004B49C3"/>
    <w:rsid w:val="004B4C37"/>
    <w:rsid w:val="004B514F"/>
    <w:rsid w:val="004B591B"/>
    <w:rsid w:val="004B7EA2"/>
    <w:rsid w:val="004B7F92"/>
    <w:rsid w:val="004C0579"/>
    <w:rsid w:val="004C06E1"/>
    <w:rsid w:val="004C07BA"/>
    <w:rsid w:val="004C084F"/>
    <w:rsid w:val="004C1ECA"/>
    <w:rsid w:val="004C27B9"/>
    <w:rsid w:val="004C2B67"/>
    <w:rsid w:val="004C2CE0"/>
    <w:rsid w:val="004C37E0"/>
    <w:rsid w:val="004C3BCF"/>
    <w:rsid w:val="004C3BFB"/>
    <w:rsid w:val="004C3ED1"/>
    <w:rsid w:val="004C3FBA"/>
    <w:rsid w:val="004C47BF"/>
    <w:rsid w:val="004C5196"/>
    <w:rsid w:val="004C5350"/>
    <w:rsid w:val="004C59E1"/>
    <w:rsid w:val="004C5BE7"/>
    <w:rsid w:val="004C67EB"/>
    <w:rsid w:val="004C6A3A"/>
    <w:rsid w:val="004C727F"/>
    <w:rsid w:val="004C72A9"/>
    <w:rsid w:val="004C7B3B"/>
    <w:rsid w:val="004C7B51"/>
    <w:rsid w:val="004D1EDF"/>
    <w:rsid w:val="004D3289"/>
    <w:rsid w:val="004D34B7"/>
    <w:rsid w:val="004D3CB7"/>
    <w:rsid w:val="004D3ECC"/>
    <w:rsid w:val="004D4DBC"/>
    <w:rsid w:val="004D4EEE"/>
    <w:rsid w:val="004D4F28"/>
    <w:rsid w:val="004D5635"/>
    <w:rsid w:val="004D66BD"/>
    <w:rsid w:val="004D6FB4"/>
    <w:rsid w:val="004D7B3E"/>
    <w:rsid w:val="004E0E21"/>
    <w:rsid w:val="004E17B3"/>
    <w:rsid w:val="004E1874"/>
    <w:rsid w:val="004E1B6F"/>
    <w:rsid w:val="004E32DB"/>
    <w:rsid w:val="004E3574"/>
    <w:rsid w:val="004E430E"/>
    <w:rsid w:val="004E4A0D"/>
    <w:rsid w:val="004E4FE0"/>
    <w:rsid w:val="004E538B"/>
    <w:rsid w:val="004E54AD"/>
    <w:rsid w:val="004E5D52"/>
    <w:rsid w:val="004E5DBB"/>
    <w:rsid w:val="004E6595"/>
    <w:rsid w:val="004E6B60"/>
    <w:rsid w:val="004E7007"/>
    <w:rsid w:val="004E7DCD"/>
    <w:rsid w:val="004F07FB"/>
    <w:rsid w:val="004F0884"/>
    <w:rsid w:val="004F14A4"/>
    <w:rsid w:val="004F221B"/>
    <w:rsid w:val="004F2582"/>
    <w:rsid w:val="004F2706"/>
    <w:rsid w:val="004F3056"/>
    <w:rsid w:val="004F37C4"/>
    <w:rsid w:val="004F3865"/>
    <w:rsid w:val="004F56C8"/>
    <w:rsid w:val="004F5714"/>
    <w:rsid w:val="004F5C57"/>
    <w:rsid w:val="004F5F90"/>
    <w:rsid w:val="004F6009"/>
    <w:rsid w:val="004F6F73"/>
    <w:rsid w:val="004F7379"/>
    <w:rsid w:val="00500422"/>
    <w:rsid w:val="00500E58"/>
    <w:rsid w:val="00501A43"/>
    <w:rsid w:val="005020AF"/>
    <w:rsid w:val="00502207"/>
    <w:rsid w:val="0050353F"/>
    <w:rsid w:val="00503ACD"/>
    <w:rsid w:val="00503B93"/>
    <w:rsid w:val="00503F02"/>
    <w:rsid w:val="0050423D"/>
    <w:rsid w:val="00504D24"/>
    <w:rsid w:val="005050B8"/>
    <w:rsid w:val="005054CC"/>
    <w:rsid w:val="00505D0C"/>
    <w:rsid w:val="00506C9C"/>
    <w:rsid w:val="00506E2B"/>
    <w:rsid w:val="00507C11"/>
    <w:rsid w:val="005102EB"/>
    <w:rsid w:val="00510C1B"/>
    <w:rsid w:val="005112E9"/>
    <w:rsid w:val="005121EA"/>
    <w:rsid w:val="0051257A"/>
    <w:rsid w:val="00512DC8"/>
    <w:rsid w:val="005135C6"/>
    <w:rsid w:val="00513756"/>
    <w:rsid w:val="00513987"/>
    <w:rsid w:val="00513E5E"/>
    <w:rsid w:val="00514E11"/>
    <w:rsid w:val="00515163"/>
    <w:rsid w:val="00515548"/>
    <w:rsid w:val="0051567E"/>
    <w:rsid w:val="005156F1"/>
    <w:rsid w:val="00515F1E"/>
    <w:rsid w:val="005160ED"/>
    <w:rsid w:val="00516470"/>
    <w:rsid w:val="00516561"/>
    <w:rsid w:val="00517755"/>
    <w:rsid w:val="005200C9"/>
    <w:rsid w:val="00521B23"/>
    <w:rsid w:val="0052205C"/>
    <w:rsid w:val="00522500"/>
    <w:rsid w:val="005230FB"/>
    <w:rsid w:val="00524E79"/>
    <w:rsid w:val="00526C9C"/>
    <w:rsid w:val="00530995"/>
    <w:rsid w:val="00531B0A"/>
    <w:rsid w:val="00531CAC"/>
    <w:rsid w:val="005320E7"/>
    <w:rsid w:val="0053244F"/>
    <w:rsid w:val="005339E2"/>
    <w:rsid w:val="0053499C"/>
    <w:rsid w:val="00534E6A"/>
    <w:rsid w:val="00535BAD"/>
    <w:rsid w:val="00535EC4"/>
    <w:rsid w:val="0053600E"/>
    <w:rsid w:val="005361EE"/>
    <w:rsid w:val="005365EB"/>
    <w:rsid w:val="005369AD"/>
    <w:rsid w:val="00536FC6"/>
    <w:rsid w:val="005378CC"/>
    <w:rsid w:val="00537B03"/>
    <w:rsid w:val="005406E3"/>
    <w:rsid w:val="00541354"/>
    <w:rsid w:val="00541F95"/>
    <w:rsid w:val="0054209E"/>
    <w:rsid w:val="0054283C"/>
    <w:rsid w:val="00543531"/>
    <w:rsid w:val="00544CB7"/>
    <w:rsid w:val="00545AC3"/>
    <w:rsid w:val="00546A60"/>
    <w:rsid w:val="00546AA5"/>
    <w:rsid w:val="005477B9"/>
    <w:rsid w:val="00547C85"/>
    <w:rsid w:val="00547F82"/>
    <w:rsid w:val="00547FB1"/>
    <w:rsid w:val="00550638"/>
    <w:rsid w:val="00550F22"/>
    <w:rsid w:val="00551830"/>
    <w:rsid w:val="00551C1C"/>
    <w:rsid w:val="0055207D"/>
    <w:rsid w:val="005520B5"/>
    <w:rsid w:val="005523EB"/>
    <w:rsid w:val="00552D12"/>
    <w:rsid w:val="00552ED8"/>
    <w:rsid w:val="005532F8"/>
    <w:rsid w:val="00553749"/>
    <w:rsid w:val="00553A8C"/>
    <w:rsid w:val="00553B18"/>
    <w:rsid w:val="005541A9"/>
    <w:rsid w:val="005547A0"/>
    <w:rsid w:val="00555364"/>
    <w:rsid w:val="00556A82"/>
    <w:rsid w:val="00556C15"/>
    <w:rsid w:val="0055753F"/>
    <w:rsid w:val="00557558"/>
    <w:rsid w:val="00557917"/>
    <w:rsid w:val="00560104"/>
    <w:rsid w:val="005608C7"/>
    <w:rsid w:val="00561F64"/>
    <w:rsid w:val="0056214E"/>
    <w:rsid w:val="005622EF"/>
    <w:rsid w:val="005629DD"/>
    <w:rsid w:val="00563B53"/>
    <w:rsid w:val="00565B86"/>
    <w:rsid w:val="00565FD8"/>
    <w:rsid w:val="005672C7"/>
    <w:rsid w:val="0056734C"/>
    <w:rsid w:val="00567D88"/>
    <w:rsid w:val="0057011D"/>
    <w:rsid w:val="00570493"/>
    <w:rsid w:val="00570629"/>
    <w:rsid w:val="00571340"/>
    <w:rsid w:val="0057161E"/>
    <w:rsid w:val="005717A0"/>
    <w:rsid w:val="005717FA"/>
    <w:rsid w:val="00572E70"/>
    <w:rsid w:val="00573D2C"/>
    <w:rsid w:val="005745B3"/>
    <w:rsid w:val="005748E0"/>
    <w:rsid w:val="00574A6C"/>
    <w:rsid w:val="00574F7F"/>
    <w:rsid w:val="00575AAF"/>
    <w:rsid w:val="00575BB7"/>
    <w:rsid w:val="005802F7"/>
    <w:rsid w:val="005805C8"/>
    <w:rsid w:val="005814DF"/>
    <w:rsid w:val="00581549"/>
    <w:rsid w:val="0058271C"/>
    <w:rsid w:val="0058345D"/>
    <w:rsid w:val="0058377E"/>
    <w:rsid w:val="00584304"/>
    <w:rsid w:val="005846A1"/>
    <w:rsid w:val="00585630"/>
    <w:rsid w:val="005858F9"/>
    <w:rsid w:val="00585C8C"/>
    <w:rsid w:val="00586878"/>
    <w:rsid w:val="00586ABE"/>
    <w:rsid w:val="00586B92"/>
    <w:rsid w:val="00587025"/>
    <w:rsid w:val="005870C0"/>
    <w:rsid w:val="005877A7"/>
    <w:rsid w:val="0059005E"/>
    <w:rsid w:val="00590662"/>
    <w:rsid w:val="00592A04"/>
    <w:rsid w:val="00593001"/>
    <w:rsid w:val="00593AC1"/>
    <w:rsid w:val="0059444C"/>
    <w:rsid w:val="00595E5C"/>
    <w:rsid w:val="005962DA"/>
    <w:rsid w:val="005966AB"/>
    <w:rsid w:val="00596955"/>
    <w:rsid w:val="00597CD6"/>
    <w:rsid w:val="00597DA4"/>
    <w:rsid w:val="00597EBB"/>
    <w:rsid w:val="005A00F7"/>
    <w:rsid w:val="005A0448"/>
    <w:rsid w:val="005A0D0E"/>
    <w:rsid w:val="005A11DB"/>
    <w:rsid w:val="005A2309"/>
    <w:rsid w:val="005A28A9"/>
    <w:rsid w:val="005A3790"/>
    <w:rsid w:val="005A48CD"/>
    <w:rsid w:val="005A53A8"/>
    <w:rsid w:val="005A58D5"/>
    <w:rsid w:val="005A5AA2"/>
    <w:rsid w:val="005A5B4B"/>
    <w:rsid w:val="005A5E30"/>
    <w:rsid w:val="005A5E92"/>
    <w:rsid w:val="005A6366"/>
    <w:rsid w:val="005A6776"/>
    <w:rsid w:val="005A6F0E"/>
    <w:rsid w:val="005A7CC5"/>
    <w:rsid w:val="005A7F20"/>
    <w:rsid w:val="005A7FE1"/>
    <w:rsid w:val="005B0944"/>
    <w:rsid w:val="005B0B4F"/>
    <w:rsid w:val="005B1BD6"/>
    <w:rsid w:val="005B205C"/>
    <w:rsid w:val="005B27F0"/>
    <w:rsid w:val="005B37BB"/>
    <w:rsid w:val="005B3D15"/>
    <w:rsid w:val="005B3D60"/>
    <w:rsid w:val="005B490B"/>
    <w:rsid w:val="005B4B58"/>
    <w:rsid w:val="005B5891"/>
    <w:rsid w:val="005B59CE"/>
    <w:rsid w:val="005B5BAC"/>
    <w:rsid w:val="005B5DC2"/>
    <w:rsid w:val="005B623A"/>
    <w:rsid w:val="005B6EB7"/>
    <w:rsid w:val="005B6FFC"/>
    <w:rsid w:val="005B75EF"/>
    <w:rsid w:val="005B779F"/>
    <w:rsid w:val="005B7D59"/>
    <w:rsid w:val="005C0484"/>
    <w:rsid w:val="005C111A"/>
    <w:rsid w:val="005C2C32"/>
    <w:rsid w:val="005C2C43"/>
    <w:rsid w:val="005C3B08"/>
    <w:rsid w:val="005C4172"/>
    <w:rsid w:val="005C4440"/>
    <w:rsid w:val="005C4820"/>
    <w:rsid w:val="005C66AF"/>
    <w:rsid w:val="005C6A13"/>
    <w:rsid w:val="005C6CDD"/>
    <w:rsid w:val="005D0D3F"/>
    <w:rsid w:val="005D13CA"/>
    <w:rsid w:val="005D15A7"/>
    <w:rsid w:val="005D27C1"/>
    <w:rsid w:val="005D2B05"/>
    <w:rsid w:val="005D345F"/>
    <w:rsid w:val="005D3C62"/>
    <w:rsid w:val="005D3F7C"/>
    <w:rsid w:val="005D40A0"/>
    <w:rsid w:val="005D55CB"/>
    <w:rsid w:val="005D5E61"/>
    <w:rsid w:val="005D64D3"/>
    <w:rsid w:val="005D7728"/>
    <w:rsid w:val="005D780B"/>
    <w:rsid w:val="005D7B57"/>
    <w:rsid w:val="005D7DEB"/>
    <w:rsid w:val="005E2602"/>
    <w:rsid w:val="005E3817"/>
    <w:rsid w:val="005E3FF1"/>
    <w:rsid w:val="005E67FA"/>
    <w:rsid w:val="005E6DAF"/>
    <w:rsid w:val="005E7A67"/>
    <w:rsid w:val="005F16BA"/>
    <w:rsid w:val="005F1ECD"/>
    <w:rsid w:val="005F1F93"/>
    <w:rsid w:val="005F2801"/>
    <w:rsid w:val="005F286F"/>
    <w:rsid w:val="005F315C"/>
    <w:rsid w:val="005F4DEA"/>
    <w:rsid w:val="005F4EC7"/>
    <w:rsid w:val="005F5245"/>
    <w:rsid w:val="005F574E"/>
    <w:rsid w:val="005F5EBC"/>
    <w:rsid w:val="005F5F61"/>
    <w:rsid w:val="005F6026"/>
    <w:rsid w:val="005F6E4A"/>
    <w:rsid w:val="005F6F0E"/>
    <w:rsid w:val="005F797A"/>
    <w:rsid w:val="00600712"/>
    <w:rsid w:val="006008F0"/>
    <w:rsid w:val="00600D29"/>
    <w:rsid w:val="00601AB2"/>
    <w:rsid w:val="00602E07"/>
    <w:rsid w:val="00603462"/>
    <w:rsid w:val="00603C41"/>
    <w:rsid w:val="00604476"/>
    <w:rsid w:val="00605A43"/>
    <w:rsid w:val="0060610D"/>
    <w:rsid w:val="0060771F"/>
    <w:rsid w:val="00610312"/>
    <w:rsid w:val="006109AA"/>
    <w:rsid w:val="00610DFD"/>
    <w:rsid w:val="0061132E"/>
    <w:rsid w:val="00611E61"/>
    <w:rsid w:val="00612328"/>
    <w:rsid w:val="00613065"/>
    <w:rsid w:val="0061318A"/>
    <w:rsid w:val="0061370F"/>
    <w:rsid w:val="006137B3"/>
    <w:rsid w:val="0061395E"/>
    <w:rsid w:val="00613C13"/>
    <w:rsid w:val="00613E91"/>
    <w:rsid w:val="00614CFA"/>
    <w:rsid w:val="00615216"/>
    <w:rsid w:val="006157DA"/>
    <w:rsid w:val="00615EFF"/>
    <w:rsid w:val="00616ACD"/>
    <w:rsid w:val="00616DF7"/>
    <w:rsid w:val="00617380"/>
    <w:rsid w:val="00617381"/>
    <w:rsid w:val="00620441"/>
    <w:rsid w:val="00621D57"/>
    <w:rsid w:val="006221D4"/>
    <w:rsid w:val="00622353"/>
    <w:rsid w:val="00622552"/>
    <w:rsid w:val="00622726"/>
    <w:rsid w:val="00622AE9"/>
    <w:rsid w:val="00622B15"/>
    <w:rsid w:val="00622D72"/>
    <w:rsid w:val="00623B0B"/>
    <w:rsid w:val="00624637"/>
    <w:rsid w:val="00625091"/>
    <w:rsid w:val="00625286"/>
    <w:rsid w:val="0062562A"/>
    <w:rsid w:val="006276AB"/>
    <w:rsid w:val="006279AA"/>
    <w:rsid w:val="00627B36"/>
    <w:rsid w:val="00630FA6"/>
    <w:rsid w:val="00631079"/>
    <w:rsid w:val="006313AD"/>
    <w:rsid w:val="00632991"/>
    <w:rsid w:val="00632CF6"/>
    <w:rsid w:val="00633166"/>
    <w:rsid w:val="00633B04"/>
    <w:rsid w:val="00633DD8"/>
    <w:rsid w:val="00633F4E"/>
    <w:rsid w:val="00634864"/>
    <w:rsid w:val="006361FB"/>
    <w:rsid w:val="00636759"/>
    <w:rsid w:val="006370C5"/>
    <w:rsid w:val="00637803"/>
    <w:rsid w:val="00637C8B"/>
    <w:rsid w:val="00640306"/>
    <w:rsid w:val="006408E7"/>
    <w:rsid w:val="00640E85"/>
    <w:rsid w:val="006411A3"/>
    <w:rsid w:val="00641B5B"/>
    <w:rsid w:val="00641EC5"/>
    <w:rsid w:val="00642852"/>
    <w:rsid w:val="006432A4"/>
    <w:rsid w:val="00643359"/>
    <w:rsid w:val="00643610"/>
    <w:rsid w:val="0064492E"/>
    <w:rsid w:val="00644F6A"/>
    <w:rsid w:val="00646BB9"/>
    <w:rsid w:val="00646D5E"/>
    <w:rsid w:val="00647FA8"/>
    <w:rsid w:val="00650C29"/>
    <w:rsid w:val="00651B70"/>
    <w:rsid w:val="00653281"/>
    <w:rsid w:val="00654131"/>
    <w:rsid w:val="00655252"/>
    <w:rsid w:val="006552C7"/>
    <w:rsid w:val="00655333"/>
    <w:rsid w:val="00655529"/>
    <w:rsid w:val="00655AE0"/>
    <w:rsid w:val="0065639A"/>
    <w:rsid w:val="0065790E"/>
    <w:rsid w:val="006607D2"/>
    <w:rsid w:val="00660929"/>
    <w:rsid w:val="00660E72"/>
    <w:rsid w:val="00661317"/>
    <w:rsid w:val="006613F6"/>
    <w:rsid w:val="00661C88"/>
    <w:rsid w:val="006627B3"/>
    <w:rsid w:val="00662818"/>
    <w:rsid w:val="00662A32"/>
    <w:rsid w:val="00663522"/>
    <w:rsid w:val="00663CDC"/>
    <w:rsid w:val="00663DDA"/>
    <w:rsid w:val="00663E1C"/>
    <w:rsid w:val="00664A49"/>
    <w:rsid w:val="00664B79"/>
    <w:rsid w:val="00665420"/>
    <w:rsid w:val="006654B3"/>
    <w:rsid w:val="006655A0"/>
    <w:rsid w:val="00665693"/>
    <w:rsid w:val="00665B6D"/>
    <w:rsid w:val="006665DA"/>
    <w:rsid w:val="006665E9"/>
    <w:rsid w:val="006667DA"/>
    <w:rsid w:val="00670DA6"/>
    <w:rsid w:val="006717F6"/>
    <w:rsid w:val="00671E5D"/>
    <w:rsid w:val="00672817"/>
    <w:rsid w:val="00672B54"/>
    <w:rsid w:val="00672C72"/>
    <w:rsid w:val="00673338"/>
    <w:rsid w:val="00673749"/>
    <w:rsid w:val="00674D97"/>
    <w:rsid w:val="00675196"/>
    <w:rsid w:val="006751CE"/>
    <w:rsid w:val="00675B11"/>
    <w:rsid w:val="00675C19"/>
    <w:rsid w:val="00676747"/>
    <w:rsid w:val="00677808"/>
    <w:rsid w:val="00680484"/>
    <w:rsid w:val="006807EB"/>
    <w:rsid w:val="00680F43"/>
    <w:rsid w:val="006810CA"/>
    <w:rsid w:val="00681380"/>
    <w:rsid w:val="00681873"/>
    <w:rsid w:val="00681AF6"/>
    <w:rsid w:val="006827B5"/>
    <w:rsid w:val="00682B0A"/>
    <w:rsid w:val="006867E7"/>
    <w:rsid w:val="00686944"/>
    <w:rsid w:val="00687983"/>
    <w:rsid w:val="00687BDF"/>
    <w:rsid w:val="00690CDF"/>
    <w:rsid w:val="006911E6"/>
    <w:rsid w:val="00692C96"/>
    <w:rsid w:val="0069318E"/>
    <w:rsid w:val="00693297"/>
    <w:rsid w:val="00693354"/>
    <w:rsid w:val="00693A53"/>
    <w:rsid w:val="00693D01"/>
    <w:rsid w:val="00694169"/>
    <w:rsid w:val="00695399"/>
    <w:rsid w:val="00695653"/>
    <w:rsid w:val="00696509"/>
    <w:rsid w:val="00696D84"/>
    <w:rsid w:val="00697144"/>
    <w:rsid w:val="00697A29"/>
    <w:rsid w:val="006A043F"/>
    <w:rsid w:val="006A05FA"/>
    <w:rsid w:val="006A091F"/>
    <w:rsid w:val="006A0FE5"/>
    <w:rsid w:val="006A12A7"/>
    <w:rsid w:val="006A1C54"/>
    <w:rsid w:val="006A209D"/>
    <w:rsid w:val="006A257F"/>
    <w:rsid w:val="006A2D27"/>
    <w:rsid w:val="006A44C9"/>
    <w:rsid w:val="006A59A1"/>
    <w:rsid w:val="006A606B"/>
    <w:rsid w:val="006A6D3C"/>
    <w:rsid w:val="006A759B"/>
    <w:rsid w:val="006A770D"/>
    <w:rsid w:val="006A780C"/>
    <w:rsid w:val="006B02E9"/>
    <w:rsid w:val="006B0851"/>
    <w:rsid w:val="006B0AB9"/>
    <w:rsid w:val="006B2B5C"/>
    <w:rsid w:val="006B2D43"/>
    <w:rsid w:val="006B356C"/>
    <w:rsid w:val="006B4C5C"/>
    <w:rsid w:val="006B50D0"/>
    <w:rsid w:val="006B5312"/>
    <w:rsid w:val="006B5365"/>
    <w:rsid w:val="006B6460"/>
    <w:rsid w:val="006B6E54"/>
    <w:rsid w:val="006B74B2"/>
    <w:rsid w:val="006C0070"/>
    <w:rsid w:val="006C0D93"/>
    <w:rsid w:val="006C23B5"/>
    <w:rsid w:val="006C2426"/>
    <w:rsid w:val="006C59AB"/>
    <w:rsid w:val="006C5D58"/>
    <w:rsid w:val="006C6789"/>
    <w:rsid w:val="006C69BD"/>
    <w:rsid w:val="006C6E98"/>
    <w:rsid w:val="006C725F"/>
    <w:rsid w:val="006C7EC9"/>
    <w:rsid w:val="006D0EDC"/>
    <w:rsid w:val="006D1641"/>
    <w:rsid w:val="006D1C0E"/>
    <w:rsid w:val="006D2560"/>
    <w:rsid w:val="006D266D"/>
    <w:rsid w:val="006D2DB3"/>
    <w:rsid w:val="006D3AC5"/>
    <w:rsid w:val="006D3C1B"/>
    <w:rsid w:val="006D3F8D"/>
    <w:rsid w:val="006D472C"/>
    <w:rsid w:val="006D4AD4"/>
    <w:rsid w:val="006D4DA3"/>
    <w:rsid w:val="006D4DDF"/>
    <w:rsid w:val="006D5848"/>
    <w:rsid w:val="006D6387"/>
    <w:rsid w:val="006D75A2"/>
    <w:rsid w:val="006E04FF"/>
    <w:rsid w:val="006E11F0"/>
    <w:rsid w:val="006E1D35"/>
    <w:rsid w:val="006E29AE"/>
    <w:rsid w:val="006E302E"/>
    <w:rsid w:val="006E395A"/>
    <w:rsid w:val="006E4971"/>
    <w:rsid w:val="006E4D61"/>
    <w:rsid w:val="006E5AEB"/>
    <w:rsid w:val="006E697D"/>
    <w:rsid w:val="006E6DBD"/>
    <w:rsid w:val="006E7C3C"/>
    <w:rsid w:val="006F009E"/>
    <w:rsid w:val="006F0147"/>
    <w:rsid w:val="006F029E"/>
    <w:rsid w:val="006F1200"/>
    <w:rsid w:val="006F1531"/>
    <w:rsid w:val="006F1982"/>
    <w:rsid w:val="006F19CC"/>
    <w:rsid w:val="006F2503"/>
    <w:rsid w:val="006F2AD1"/>
    <w:rsid w:val="006F3E27"/>
    <w:rsid w:val="006F44B2"/>
    <w:rsid w:val="006F4752"/>
    <w:rsid w:val="006F6C20"/>
    <w:rsid w:val="006F6E4A"/>
    <w:rsid w:val="006F6E74"/>
    <w:rsid w:val="006F74B3"/>
    <w:rsid w:val="0070022C"/>
    <w:rsid w:val="00700525"/>
    <w:rsid w:val="0070154F"/>
    <w:rsid w:val="00702706"/>
    <w:rsid w:val="00702B87"/>
    <w:rsid w:val="0070358C"/>
    <w:rsid w:val="007045FB"/>
    <w:rsid w:val="0070481E"/>
    <w:rsid w:val="00704D7E"/>
    <w:rsid w:val="007064EF"/>
    <w:rsid w:val="0070689A"/>
    <w:rsid w:val="00707807"/>
    <w:rsid w:val="007078BC"/>
    <w:rsid w:val="00707F5A"/>
    <w:rsid w:val="00710377"/>
    <w:rsid w:val="0071048D"/>
    <w:rsid w:val="00710808"/>
    <w:rsid w:val="00710A39"/>
    <w:rsid w:val="007111A1"/>
    <w:rsid w:val="0071219F"/>
    <w:rsid w:val="0071271C"/>
    <w:rsid w:val="00712D05"/>
    <w:rsid w:val="00714704"/>
    <w:rsid w:val="00714F0C"/>
    <w:rsid w:val="00715D21"/>
    <w:rsid w:val="00715E71"/>
    <w:rsid w:val="00715EA7"/>
    <w:rsid w:val="0071617B"/>
    <w:rsid w:val="00716428"/>
    <w:rsid w:val="0071649C"/>
    <w:rsid w:val="00716BFF"/>
    <w:rsid w:val="007175D5"/>
    <w:rsid w:val="00720772"/>
    <w:rsid w:val="00720E9D"/>
    <w:rsid w:val="00721074"/>
    <w:rsid w:val="00721967"/>
    <w:rsid w:val="00723BA7"/>
    <w:rsid w:val="00723E1B"/>
    <w:rsid w:val="0072414E"/>
    <w:rsid w:val="0072490F"/>
    <w:rsid w:val="007250E3"/>
    <w:rsid w:val="007253F2"/>
    <w:rsid w:val="007254D6"/>
    <w:rsid w:val="00725977"/>
    <w:rsid w:val="00726132"/>
    <w:rsid w:val="00726244"/>
    <w:rsid w:val="0072795F"/>
    <w:rsid w:val="007306A5"/>
    <w:rsid w:val="00730A8C"/>
    <w:rsid w:val="007311BD"/>
    <w:rsid w:val="007313D0"/>
    <w:rsid w:val="0073151F"/>
    <w:rsid w:val="00731B58"/>
    <w:rsid w:val="007321FB"/>
    <w:rsid w:val="007328D6"/>
    <w:rsid w:val="007338E3"/>
    <w:rsid w:val="00733A94"/>
    <w:rsid w:val="00733CB5"/>
    <w:rsid w:val="007347FC"/>
    <w:rsid w:val="00734AB0"/>
    <w:rsid w:val="00734F8E"/>
    <w:rsid w:val="007350F5"/>
    <w:rsid w:val="00735143"/>
    <w:rsid w:val="00735586"/>
    <w:rsid w:val="00736C36"/>
    <w:rsid w:val="0073751C"/>
    <w:rsid w:val="00737D0E"/>
    <w:rsid w:val="00740042"/>
    <w:rsid w:val="00740BFF"/>
    <w:rsid w:val="007413A8"/>
    <w:rsid w:val="00741774"/>
    <w:rsid w:val="007417B6"/>
    <w:rsid w:val="00741B51"/>
    <w:rsid w:val="00741F8D"/>
    <w:rsid w:val="00742042"/>
    <w:rsid w:val="0074270E"/>
    <w:rsid w:val="00742B30"/>
    <w:rsid w:val="00742CEF"/>
    <w:rsid w:val="007434D5"/>
    <w:rsid w:val="007437AB"/>
    <w:rsid w:val="00744000"/>
    <w:rsid w:val="0074481D"/>
    <w:rsid w:val="007450AA"/>
    <w:rsid w:val="00745B4F"/>
    <w:rsid w:val="00746DA3"/>
    <w:rsid w:val="00746DDE"/>
    <w:rsid w:val="00747102"/>
    <w:rsid w:val="00747328"/>
    <w:rsid w:val="007476D7"/>
    <w:rsid w:val="00747861"/>
    <w:rsid w:val="00747AC8"/>
    <w:rsid w:val="007503B7"/>
    <w:rsid w:val="0075044D"/>
    <w:rsid w:val="00750C18"/>
    <w:rsid w:val="00750CFB"/>
    <w:rsid w:val="00750F1C"/>
    <w:rsid w:val="0075155A"/>
    <w:rsid w:val="00751D10"/>
    <w:rsid w:val="00752197"/>
    <w:rsid w:val="00752537"/>
    <w:rsid w:val="00752569"/>
    <w:rsid w:val="00753A7F"/>
    <w:rsid w:val="0075401A"/>
    <w:rsid w:val="00754438"/>
    <w:rsid w:val="007551F7"/>
    <w:rsid w:val="007553C6"/>
    <w:rsid w:val="00755D00"/>
    <w:rsid w:val="007569FB"/>
    <w:rsid w:val="007573C3"/>
    <w:rsid w:val="007609B7"/>
    <w:rsid w:val="00761081"/>
    <w:rsid w:val="00761552"/>
    <w:rsid w:val="00762E42"/>
    <w:rsid w:val="00763A4C"/>
    <w:rsid w:val="00763C5B"/>
    <w:rsid w:val="0076458F"/>
    <w:rsid w:val="00764890"/>
    <w:rsid w:val="007656A1"/>
    <w:rsid w:val="00765B5B"/>
    <w:rsid w:val="00765FE0"/>
    <w:rsid w:val="00766019"/>
    <w:rsid w:val="00766A5C"/>
    <w:rsid w:val="00766C60"/>
    <w:rsid w:val="0076752C"/>
    <w:rsid w:val="00767FF1"/>
    <w:rsid w:val="00770719"/>
    <w:rsid w:val="007711D0"/>
    <w:rsid w:val="0077175F"/>
    <w:rsid w:val="0077277E"/>
    <w:rsid w:val="0077369F"/>
    <w:rsid w:val="00773FA9"/>
    <w:rsid w:val="00775331"/>
    <w:rsid w:val="00775453"/>
    <w:rsid w:val="007755FC"/>
    <w:rsid w:val="00776185"/>
    <w:rsid w:val="007763ED"/>
    <w:rsid w:val="007765C4"/>
    <w:rsid w:val="007766C6"/>
    <w:rsid w:val="00776FCC"/>
    <w:rsid w:val="00777197"/>
    <w:rsid w:val="00777498"/>
    <w:rsid w:val="00777559"/>
    <w:rsid w:val="007776DC"/>
    <w:rsid w:val="0077783E"/>
    <w:rsid w:val="00777DED"/>
    <w:rsid w:val="007805E7"/>
    <w:rsid w:val="007808BC"/>
    <w:rsid w:val="00780E9D"/>
    <w:rsid w:val="00781011"/>
    <w:rsid w:val="00781450"/>
    <w:rsid w:val="00781D20"/>
    <w:rsid w:val="00781F9C"/>
    <w:rsid w:val="00783771"/>
    <w:rsid w:val="0078564E"/>
    <w:rsid w:val="0078566C"/>
    <w:rsid w:val="00786085"/>
    <w:rsid w:val="00786DDB"/>
    <w:rsid w:val="00787116"/>
    <w:rsid w:val="007872A7"/>
    <w:rsid w:val="00787851"/>
    <w:rsid w:val="00787E04"/>
    <w:rsid w:val="0079030D"/>
    <w:rsid w:val="007906C3"/>
    <w:rsid w:val="00791570"/>
    <w:rsid w:val="00793396"/>
    <w:rsid w:val="00793638"/>
    <w:rsid w:val="007938C5"/>
    <w:rsid w:val="00793A3F"/>
    <w:rsid w:val="00793C19"/>
    <w:rsid w:val="007940C0"/>
    <w:rsid w:val="007940DC"/>
    <w:rsid w:val="00795055"/>
    <w:rsid w:val="00795553"/>
    <w:rsid w:val="00796998"/>
    <w:rsid w:val="00797047"/>
    <w:rsid w:val="00797055"/>
    <w:rsid w:val="0079722A"/>
    <w:rsid w:val="007976E5"/>
    <w:rsid w:val="007A0A56"/>
    <w:rsid w:val="007A1244"/>
    <w:rsid w:val="007A2251"/>
    <w:rsid w:val="007A243A"/>
    <w:rsid w:val="007A2560"/>
    <w:rsid w:val="007A3981"/>
    <w:rsid w:val="007A43DD"/>
    <w:rsid w:val="007A4478"/>
    <w:rsid w:val="007A499E"/>
    <w:rsid w:val="007A4C42"/>
    <w:rsid w:val="007A4E8E"/>
    <w:rsid w:val="007A5040"/>
    <w:rsid w:val="007A55B0"/>
    <w:rsid w:val="007A5A76"/>
    <w:rsid w:val="007A5CF1"/>
    <w:rsid w:val="007B0200"/>
    <w:rsid w:val="007B0924"/>
    <w:rsid w:val="007B0970"/>
    <w:rsid w:val="007B14A6"/>
    <w:rsid w:val="007B1E5C"/>
    <w:rsid w:val="007B211F"/>
    <w:rsid w:val="007B2EE0"/>
    <w:rsid w:val="007B3A0D"/>
    <w:rsid w:val="007B3AFB"/>
    <w:rsid w:val="007B3D67"/>
    <w:rsid w:val="007B40E7"/>
    <w:rsid w:val="007B420F"/>
    <w:rsid w:val="007B4369"/>
    <w:rsid w:val="007B450D"/>
    <w:rsid w:val="007B4944"/>
    <w:rsid w:val="007B5144"/>
    <w:rsid w:val="007B5585"/>
    <w:rsid w:val="007B5BC6"/>
    <w:rsid w:val="007B62E5"/>
    <w:rsid w:val="007B6ED1"/>
    <w:rsid w:val="007B7CFC"/>
    <w:rsid w:val="007C06B8"/>
    <w:rsid w:val="007C191C"/>
    <w:rsid w:val="007C2A75"/>
    <w:rsid w:val="007C2AA5"/>
    <w:rsid w:val="007C2B4A"/>
    <w:rsid w:val="007C3109"/>
    <w:rsid w:val="007C35A0"/>
    <w:rsid w:val="007C4337"/>
    <w:rsid w:val="007C4B8E"/>
    <w:rsid w:val="007C5360"/>
    <w:rsid w:val="007C5D96"/>
    <w:rsid w:val="007C69B2"/>
    <w:rsid w:val="007C6B9D"/>
    <w:rsid w:val="007C7223"/>
    <w:rsid w:val="007C770C"/>
    <w:rsid w:val="007C786C"/>
    <w:rsid w:val="007D030A"/>
    <w:rsid w:val="007D0915"/>
    <w:rsid w:val="007D0D57"/>
    <w:rsid w:val="007D1776"/>
    <w:rsid w:val="007D216D"/>
    <w:rsid w:val="007D2246"/>
    <w:rsid w:val="007D2312"/>
    <w:rsid w:val="007D2E84"/>
    <w:rsid w:val="007D34FD"/>
    <w:rsid w:val="007D3E70"/>
    <w:rsid w:val="007D4214"/>
    <w:rsid w:val="007D4293"/>
    <w:rsid w:val="007D49C3"/>
    <w:rsid w:val="007D5A0A"/>
    <w:rsid w:val="007D5CBC"/>
    <w:rsid w:val="007D5E58"/>
    <w:rsid w:val="007D61F4"/>
    <w:rsid w:val="007D68E2"/>
    <w:rsid w:val="007D6DFA"/>
    <w:rsid w:val="007E0048"/>
    <w:rsid w:val="007E0110"/>
    <w:rsid w:val="007E0933"/>
    <w:rsid w:val="007E0E4F"/>
    <w:rsid w:val="007E0ECE"/>
    <w:rsid w:val="007E1112"/>
    <w:rsid w:val="007E1370"/>
    <w:rsid w:val="007E16C8"/>
    <w:rsid w:val="007E3B41"/>
    <w:rsid w:val="007E4896"/>
    <w:rsid w:val="007E5305"/>
    <w:rsid w:val="007E57FF"/>
    <w:rsid w:val="007E5A29"/>
    <w:rsid w:val="007E61B5"/>
    <w:rsid w:val="007E70DD"/>
    <w:rsid w:val="007E7816"/>
    <w:rsid w:val="007E7CA8"/>
    <w:rsid w:val="007E7E1C"/>
    <w:rsid w:val="007F0630"/>
    <w:rsid w:val="007F09C2"/>
    <w:rsid w:val="007F0C48"/>
    <w:rsid w:val="007F1AC2"/>
    <w:rsid w:val="007F1EE9"/>
    <w:rsid w:val="007F2A36"/>
    <w:rsid w:val="007F332A"/>
    <w:rsid w:val="007F3779"/>
    <w:rsid w:val="007F3DAE"/>
    <w:rsid w:val="007F4012"/>
    <w:rsid w:val="007F49F2"/>
    <w:rsid w:val="007F53B8"/>
    <w:rsid w:val="007F5510"/>
    <w:rsid w:val="007F55DE"/>
    <w:rsid w:val="00800A63"/>
    <w:rsid w:val="00800D62"/>
    <w:rsid w:val="00800FE0"/>
    <w:rsid w:val="008012A9"/>
    <w:rsid w:val="00801FE9"/>
    <w:rsid w:val="008020B2"/>
    <w:rsid w:val="00802454"/>
    <w:rsid w:val="008027E8"/>
    <w:rsid w:val="00802959"/>
    <w:rsid w:val="00802BCC"/>
    <w:rsid w:val="008036D9"/>
    <w:rsid w:val="00803E2B"/>
    <w:rsid w:val="00803FA1"/>
    <w:rsid w:val="00804608"/>
    <w:rsid w:val="00804981"/>
    <w:rsid w:val="00804A7B"/>
    <w:rsid w:val="00804AE9"/>
    <w:rsid w:val="00805E21"/>
    <w:rsid w:val="00806591"/>
    <w:rsid w:val="008067F3"/>
    <w:rsid w:val="008079CD"/>
    <w:rsid w:val="00807A7D"/>
    <w:rsid w:val="00810747"/>
    <w:rsid w:val="00811360"/>
    <w:rsid w:val="00811778"/>
    <w:rsid w:val="008138D5"/>
    <w:rsid w:val="00813B39"/>
    <w:rsid w:val="00814BAF"/>
    <w:rsid w:val="00815A4C"/>
    <w:rsid w:val="00816678"/>
    <w:rsid w:val="00816ECC"/>
    <w:rsid w:val="008177B8"/>
    <w:rsid w:val="00817E5E"/>
    <w:rsid w:val="00817E9B"/>
    <w:rsid w:val="008200DC"/>
    <w:rsid w:val="008202C1"/>
    <w:rsid w:val="008205AA"/>
    <w:rsid w:val="00820CDA"/>
    <w:rsid w:val="008215A5"/>
    <w:rsid w:val="008215DF"/>
    <w:rsid w:val="00824C84"/>
    <w:rsid w:val="00825514"/>
    <w:rsid w:val="0082581C"/>
    <w:rsid w:val="008271A0"/>
    <w:rsid w:val="0082726F"/>
    <w:rsid w:val="00827FF3"/>
    <w:rsid w:val="00830655"/>
    <w:rsid w:val="00832C64"/>
    <w:rsid w:val="00832C9B"/>
    <w:rsid w:val="008350E9"/>
    <w:rsid w:val="0083558E"/>
    <w:rsid w:val="00835915"/>
    <w:rsid w:val="00835B50"/>
    <w:rsid w:val="008400AD"/>
    <w:rsid w:val="00840DB5"/>
    <w:rsid w:val="008415FE"/>
    <w:rsid w:val="00841DE9"/>
    <w:rsid w:val="0084428B"/>
    <w:rsid w:val="008446C9"/>
    <w:rsid w:val="00844A3A"/>
    <w:rsid w:val="0084525C"/>
    <w:rsid w:val="00845267"/>
    <w:rsid w:val="00845B4F"/>
    <w:rsid w:val="00846208"/>
    <w:rsid w:val="00846432"/>
    <w:rsid w:val="00846996"/>
    <w:rsid w:val="00846AAD"/>
    <w:rsid w:val="00847803"/>
    <w:rsid w:val="00847834"/>
    <w:rsid w:val="00852A11"/>
    <w:rsid w:val="00852A14"/>
    <w:rsid w:val="00853274"/>
    <w:rsid w:val="00853598"/>
    <w:rsid w:val="00853943"/>
    <w:rsid w:val="00853A74"/>
    <w:rsid w:val="00855501"/>
    <w:rsid w:val="00855553"/>
    <w:rsid w:val="00856A80"/>
    <w:rsid w:val="0085734B"/>
    <w:rsid w:val="0085766A"/>
    <w:rsid w:val="00860602"/>
    <w:rsid w:val="00860B90"/>
    <w:rsid w:val="00861679"/>
    <w:rsid w:val="008618BB"/>
    <w:rsid w:val="00861EDD"/>
    <w:rsid w:val="00861FAC"/>
    <w:rsid w:val="00863379"/>
    <w:rsid w:val="00863752"/>
    <w:rsid w:val="00864A9B"/>
    <w:rsid w:val="00864CDA"/>
    <w:rsid w:val="00864E78"/>
    <w:rsid w:val="008654BD"/>
    <w:rsid w:val="00865BCC"/>
    <w:rsid w:val="00865EB6"/>
    <w:rsid w:val="00866194"/>
    <w:rsid w:val="00866FA7"/>
    <w:rsid w:val="0087097F"/>
    <w:rsid w:val="00870EF0"/>
    <w:rsid w:val="0087236A"/>
    <w:rsid w:val="0087275D"/>
    <w:rsid w:val="008736CA"/>
    <w:rsid w:val="00873920"/>
    <w:rsid w:val="00874D87"/>
    <w:rsid w:val="00874FFA"/>
    <w:rsid w:val="00875F2B"/>
    <w:rsid w:val="00877301"/>
    <w:rsid w:val="00877387"/>
    <w:rsid w:val="0087775B"/>
    <w:rsid w:val="00877796"/>
    <w:rsid w:val="00880CD8"/>
    <w:rsid w:val="008822F2"/>
    <w:rsid w:val="00882D5A"/>
    <w:rsid w:val="00884449"/>
    <w:rsid w:val="008846D4"/>
    <w:rsid w:val="008846D6"/>
    <w:rsid w:val="008848F2"/>
    <w:rsid w:val="00884D80"/>
    <w:rsid w:val="008859DE"/>
    <w:rsid w:val="00886308"/>
    <w:rsid w:val="00886925"/>
    <w:rsid w:val="00886B86"/>
    <w:rsid w:val="008878DE"/>
    <w:rsid w:val="00890716"/>
    <w:rsid w:val="0089116D"/>
    <w:rsid w:val="0089122E"/>
    <w:rsid w:val="008916E0"/>
    <w:rsid w:val="00891F79"/>
    <w:rsid w:val="00892764"/>
    <w:rsid w:val="008931FF"/>
    <w:rsid w:val="00893398"/>
    <w:rsid w:val="008933C5"/>
    <w:rsid w:val="00893704"/>
    <w:rsid w:val="008938A6"/>
    <w:rsid w:val="0089460B"/>
    <w:rsid w:val="00894F2F"/>
    <w:rsid w:val="008951BD"/>
    <w:rsid w:val="00897A50"/>
    <w:rsid w:val="008A0987"/>
    <w:rsid w:val="008A12A7"/>
    <w:rsid w:val="008A15A8"/>
    <w:rsid w:val="008A1B28"/>
    <w:rsid w:val="008A3E11"/>
    <w:rsid w:val="008A6AA3"/>
    <w:rsid w:val="008A73C6"/>
    <w:rsid w:val="008A7486"/>
    <w:rsid w:val="008A7493"/>
    <w:rsid w:val="008A754D"/>
    <w:rsid w:val="008A75EC"/>
    <w:rsid w:val="008A7BF3"/>
    <w:rsid w:val="008B01C0"/>
    <w:rsid w:val="008B1DFC"/>
    <w:rsid w:val="008B2037"/>
    <w:rsid w:val="008B2129"/>
    <w:rsid w:val="008B21D7"/>
    <w:rsid w:val="008B228E"/>
    <w:rsid w:val="008B234A"/>
    <w:rsid w:val="008B2674"/>
    <w:rsid w:val="008B35DB"/>
    <w:rsid w:val="008B3B78"/>
    <w:rsid w:val="008B409B"/>
    <w:rsid w:val="008B45EC"/>
    <w:rsid w:val="008B4757"/>
    <w:rsid w:val="008B478F"/>
    <w:rsid w:val="008B672D"/>
    <w:rsid w:val="008B6A83"/>
    <w:rsid w:val="008B6EA4"/>
    <w:rsid w:val="008C0A0A"/>
    <w:rsid w:val="008C0A4C"/>
    <w:rsid w:val="008C0AB1"/>
    <w:rsid w:val="008C0C5F"/>
    <w:rsid w:val="008C0E52"/>
    <w:rsid w:val="008C1354"/>
    <w:rsid w:val="008C1E51"/>
    <w:rsid w:val="008C20B6"/>
    <w:rsid w:val="008C255F"/>
    <w:rsid w:val="008C2D3A"/>
    <w:rsid w:val="008C366B"/>
    <w:rsid w:val="008C4501"/>
    <w:rsid w:val="008C4D07"/>
    <w:rsid w:val="008C50DB"/>
    <w:rsid w:val="008C5570"/>
    <w:rsid w:val="008C55CB"/>
    <w:rsid w:val="008C57D3"/>
    <w:rsid w:val="008C5848"/>
    <w:rsid w:val="008C58EA"/>
    <w:rsid w:val="008C5FDD"/>
    <w:rsid w:val="008C62B7"/>
    <w:rsid w:val="008C7C27"/>
    <w:rsid w:val="008D2368"/>
    <w:rsid w:val="008D2715"/>
    <w:rsid w:val="008D2C6C"/>
    <w:rsid w:val="008D2DBA"/>
    <w:rsid w:val="008D30EF"/>
    <w:rsid w:val="008D356C"/>
    <w:rsid w:val="008D3708"/>
    <w:rsid w:val="008D3EB5"/>
    <w:rsid w:val="008D3F75"/>
    <w:rsid w:val="008D404C"/>
    <w:rsid w:val="008D50C1"/>
    <w:rsid w:val="008D5984"/>
    <w:rsid w:val="008D6319"/>
    <w:rsid w:val="008D6621"/>
    <w:rsid w:val="008D794D"/>
    <w:rsid w:val="008E0213"/>
    <w:rsid w:val="008E233F"/>
    <w:rsid w:val="008E2AFA"/>
    <w:rsid w:val="008E2DA7"/>
    <w:rsid w:val="008E3788"/>
    <w:rsid w:val="008E3AD0"/>
    <w:rsid w:val="008E3BD0"/>
    <w:rsid w:val="008E3FD1"/>
    <w:rsid w:val="008E5045"/>
    <w:rsid w:val="008E55C7"/>
    <w:rsid w:val="008E5668"/>
    <w:rsid w:val="008E638F"/>
    <w:rsid w:val="008E6F16"/>
    <w:rsid w:val="008F0618"/>
    <w:rsid w:val="008F122B"/>
    <w:rsid w:val="008F1A12"/>
    <w:rsid w:val="008F1ACD"/>
    <w:rsid w:val="008F1E4B"/>
    <w:rsid w:val="008F1F59"/>
    <w:rsid w:val="008F2C43"/>
    <w:rsid w:val="008F3B69"/>
    <w:rsid w:val="008F528C"/>
    <w:rsid w:val="008F569F"/>
    <w:rsid w:val="008F5FD2"/>
    <w:rsid w:val="008F64CE"/>
    <w:rsid w:val="008F708C"/>
    <w:rsid w:val="008F7648"/>
    <w:rsid w:val="00900173"/>
    <w:rsid w:val="009008CB"/>
    <w:rsid w:val="00900DB9"/>
    <w:rsid w:val="0090226C"/>
    <w:rsid w:val="009022F0"/>
    <w:rsid w:val="00902C7B"/>
    <w:rsid w:val="00903C62"/>
    <w:rsid w:val="00903E65"/>
    <w:rsid w:val="00904075"/>
    <w:rsid w:val="00904A91"/>
    <w:rsid w:val="00905485"/>
    <w:rsid w:val="009055DB"/>
    <w:rsid w:val="0090595B"/>
    <w:rsid w:val="009059A6"/>
    <w:rsid w:val="00905C69"/>
    <w:rsid w:val="00906429"/>
    <w:rsid w:val="00907640"/>
    <w:rsid w:val="00907F68"/>
    <w:rsid w:val="00910693"/>
    <w:rsid w:val="00911CE5"/>
    <w:rsid w:val="0091233D"/>
    <w:rsid w:val="009128AD"/>
    <w:rsid w:val="00912B44"/>
    <w:rsid w:val="009134F4"/>
    <w:rsid w:val="00913579"/>
    <w:rsid w:val="00913C0D"/>
    <w:rsid w:val="009141B4"/>
    <w:rsid w:val="009146BF"/>
    <w:rsid w:val="009147CE"/>
    <w:rsid w:val="00916BDA"/>
    <w:rsid w:val="00916DFB"/>
    <w:rsid w:val="00916E95"/>
    <w:rsid w:val="00917D27"/>
    <w:rsid w:val="00920646"/>
    <w:rsid w:val="00921943"/>
    <w:rsid w:val="009221E7"/>
    <w:rsid w:val="009227FA"/>
    <w:rsid w:val="00922930"/>
    <w:rsid w:val="00922E91"/>
    <w:rsid w:val="0092358C"/>
    <w:rsid w:val="0092574E"/>
    <w:rsid w:val="00926B9F"/>
    <w:rsid w:val="00927095"/>
    <w:rsid w:val="009274F6"/>
    <w:rsid w:val="00927961"/>
    <w:rsid w:val="009300AD"/>
    <w:rsid w:val="009302FC"/>
    <w:rsid w:val="0093091D"/>
    <w:rsid w:val="0093108B"/>
    <w:rsid w:val="00931901"/>
    <w:rsid w:val="00931B1F"/>
    <w:rsid w:val="00932109"/>
    <w:rsid w:val="009323F5"/>
    <w:rsid w:val="009336E6"/>
    <w:rsid w:val="00933F78"/>
    <w:rsid w:val="00934F71"/>
    <w:rsid w:val="009355E0"/>
    <w:rsid w:val="00935946"/>
    <w:rsid w:val="009365EC"/>
    <w:rsid w:val="0093672D"/>
    <w:rsid w:val="009367F3"/>
    <w:rsid w:val="00936E58"/>
    <w:rsid w:val="009374D1"/>
    <w:rsid w:val="00937B1E"/>
    <w:rsid w:val="00937F27"/>
    <w:rsid w:val="009409A8"/>
    <w:rsid w:val="00940BCA"/>
    <w:rsid w:val="009417BE"/>
    <w:rsid w:val="00941E16"/>
    <w:rsid w:val="00942373"/>
    <w:rsid w:val="0094283F"/>
    <w:rsid w:val="00942D57"/>
    <w:rsid w:val="00942E02"/>
    <w:rsid w:val="009433B8"/>
    <w:rsid w:val="00944028"/>
    <w:rsid w:val="009459AA"/>
    <w:rsid w:val="00947FDA"/>
    <w:rsid w:val="0095029E"/>
    <w:rsid w:val="0095083C"/>
    <w:rsid w:val="00951C67"/>
    <w:rsid w:val="00952119"/>
    <w:rsid w:val="00952307"/>
    <w:rsid w:val="00952C72"/>
    <w:rsid w:val="00953BFD"/>
    <w:rsid w:val="00954EE1"/>
    <w:rsid w:val="009550C3"/>
    <w:rsid w:val="009559E8"/>
    <w:rsid w:val="009565A0"/>
    <w:rsid w:val="0095796E"/>
    <w:rsid w:val="00960851"/>
    <w:rsid w:val="00961501"/>
    <w:rsid w:val="009615CE"/>
    <w:rsid w:val="0096179E"/>
    <w:rsid w:val="009619DB"/>
    <w:rsid w:val="00963059"/>
    <w:rsid w:val="009631A0"/>
    <w:rsid w:val="00963C5B"/>
    <w:rsid w:val="0096429E"/>
    <w:rsid w:val="009653FE"/>
    <w:rsid w:val="009665A3"/>
    <w:rsid w:val="0096664D"/>
    <w:rsid w:val="0096690C"/>
    <w:rsid w:val="00967209"/>
    <w:rsid w:val="009677BC"/>
    <w:rsid w:val="0097033D"/>
    <w:rsid w:val="009704B4"/>
    <w:rsid w:val="00970EBE"/>
    <w:rsid w:val="00971F8D"/>
    <w:rsid w:val="00972653"/>
    <w:rsid w:val="00973740"/>
    <w:rsid w:val="00974B0D"/>
    <w:rsid w:val="00974E77"/>
    <w:rsid w:val="00975083"/>
    <w:rsid w:val="00975119"/>
    <w:rsid w:val="0097567C"/>
    <w:rsid w:val="00976148"/>
    <w:rsid w:val="009762FC"/>
    <w:rsid w:val="009764F9"/>
    <w:rsid w:val="009779C3"/>
    <w:rsid w:val="00977C34"/>
    <w:rsid w:val="00977F97"/>
    <w:rsid w:val="00980A4B"/>
    <w:rsid w:val="00980B78"/>
    <w:rsid w:val="0098161E"/>
    <w:rsid w:val="00981DF5"/>
    <w:rsid w:val="0098226F"/>
    <w:rsid w:val="0098254A"/>
    <w:rsid w:val="00982BDF"/>
    <w:rsid w:val="00983553"/>
    <w:rsid w:val="0098463C"/>
    <w:rsid w:val="009854FF"/>
    <w:rsid w:val="009858F7"/>
    <w:rsid w:val="009870EC"/>
    <w:rsid w:val="00987157"/>
    <w:rsid w:val="00987B50"/>
    <w:rsid w:val="00990334"/>
    <w:rsid w:val="009907BD"/>
    <w:rsid w:val="00990B4F"/>
    <w:rsid w:val="0099141D"/>
    <w:rsid w:val="0099148A"/>
    <w:rsid w:val="009914E3"/>
    <w:rsid w:val="009921EA"/>
    <w:rsid w:val="0099233C"/>
    <w:rsid w:val="00993B94"/>
    <w:rsid w:val="009946B1"/>
    <w:rsid w:val="009950F4"/>
    <w:rsid w:val="00995929"/>
    <w:rsid w:val="00997536"/>
    <w:rsid w:val="00997FAD"/>
    <w:rsid w:val="009A043D"/>
    <w:rsid w:val="009A088E"/>
    <w:rsid w:val="009A0A0B"/>
    <w:rsid w:val="009A1705"/>
    <w:rsid w:val="009A19D8"/>
    <w:rsid w:val="009A3230"/>
    <w:rsid w:val="009A352F"/>
    <w:rsid w:val="009A3A61"/>
    <w:rsid w:val="009A3BC9"/>
    <w:rsid w:val="009A3D1B"/>
    <w:rsid w:val="009A3F61"/>
    <w:rsid w:val="009A43B0"/>
    <w:rsid w:val="009A476C"/>
    <w:rsid w:val="009A528B"/>
    <w:rsid w:val="009A5A46"/>
    <w:rsid w:val="009A7E70"/>
    <w:rsid w:val="009B0989"/>
    <w:rsid w:val="009B0F7F"/>
    <w:rsid w:val="009B19B8"/>
    <w:rsid w:val="009B20ED"/>
    <w:rsid w:val="009B2512"/>
    <w:rsid w:val="009B2F77"/>
    <w:rsid w:val="009B3D0C"/>
    <w:rsid w:val="009B450F"/>
    <w:rsid w:val="009B4B76"/>
    <w:rsid w:val="009B4C0B"/>
    <w:rsid w:val="009B4D83"/>
    <w:rsid w:val="009B5B30"/>
    <w:rsid w:val="009B5E54"/>
    <w:rsid w:val="009B656D"/>
    <w:rsid w:val="009C0E51"/>
    <w:rsid w:val="009C125A"/>
    <w:rsid w:val="009C1551"/>
    <w:rsid w:val="009C1574"/>
    <w:rsid w:val="009C1A00"/>
    <w:rsid w:val="009C1D74"/>
    <w:rsid w:val="009C3030"/>
    <w:rsid w:val="009C3064"/>
    <w:rsid w:val="009C3699"/>
    <w:rsid w:val="009C40A8"/>
    <w:rsid w:val="009C4902"/>
    <w:rsid w:val="009C490A"/>
    <w:rsid w:val="009C7164"/>
    <w:rsid w:val="009C7D97"/>
    <w:rsid w:val="009D0D7D"/>
    <w:rsid w:val="009D18DA"/>
    <w:rsid w:val="009D1DC3"/>
    <w:rsid w:val="009D2F62"/>
    <w:rsid w:val="009D31C0"/>
    <w:rsid w:val="009D32DA"/>
    <w:rsid w:val="009D3484"/>
    <w:rsid w:val="009D3EC2"/>
    <w:rsid w:val="009D4DE3"/>
    <w:rsid w:val="009D4E8C"/>
    <w:rsid w:val="009D5170"/>
    <w:rsid w:val="009D5661"/>
    <w:rsid w:val="009D687E"/>
    <w:rsid w:val="009D799D"/>
    <w:rsid w:val="009E04BC"/>
    <w:rsid w:val="009E0809"/>
    <w:rsid w:val="009E09EC"/>
    <w:rsid w:val="009E2BD3"/>
    <w:rsid w:val="009E4455"/>
    <w:rsid w:val="009E45B2"/>
    <w:rsid w:val="009E45D5"/>
    <w:rsid w:val="009E4D11"/>
    <w:rsid w:val="009E57AE"/>
    <w:rsid w:val="009E6C41"/>
    <w:rsid w:val="009E6F30"/>
    <w:rsid w:val="009E7601"/>
    <w:rsid w:val="009F0FC3"/>
    <w:rsid w:val="009F116A"/>
    <w:rsid w:val="009F1725"/>
    <w:rsid w:val="009F1727"/>
    <w:rsid w:val="009F2DB2"/>
    <w:rsid w:val="009F3091"/>
    <w:rsid w:val="009F3565"/>
    <w:rsid w:val="009F3C61"/>
    <w:rsid w:val="009F3CDA"/>
    <w:rsid w:val="009F43F1"/>
    <w:rsid w:val="009F4BC4"/>
    <w:rsid w:val="009F6876"/>
    <w:rsid w:val="009F7E36"/>
    <w:rsid w:val="00A00143"/>
    <w:rsid w:val="00A01116"/>
    <w:rsid w:val="00A014CB"/>
    <w:rsid w:val="00A01A12"/>
    <w:rsid w:val="00A01F4B"/>
    <w:rsid w:val="00A03178"/>
    <w:rsid w:val="00A03678"/>
    <w:rsid w:val="00A03B4B"/>
    <w:rsid w:val="00A05717"/>
    <w:rsid w:val="00A0582F"/>
    <w:rsid w:val="00A05D3C"/>
    <w:rsid w:val="00A06D66"/>
    <w:rsid w:val="00A070CA"/>
    <w:rsid w:val="00A07771"/>
    <w:rsid w:val="00A10BC5"/>
    <w:rsid w:val="00A1137B"/>
    <w:rsid w:val="00A12A38"/>
    <w:rsid w:val="00A13281"/>
    <w:rsid w:val="00A1332E"/>
    <w:rsid w:val="00A138DF"/>
    <w:rsid w:val="00A14459"/>
    <w:rsid w:val="00A147E7"/>
    <w:rsid w:val="00A14F61"/>
    <w:rsid w:val="00A14F88"/>
    <w:rsid w:val="00A15324"/>
    <w:rsid w:val="00A163E0"/>
    <w:rsid w:val="00A176F7"/>
    <w:rsid w:val="00A17B73"/>
    <w:rsid w:val="00A2076A"/>
    <w:rsid w:val="00A20BC2"/>
    <w:rsid w:val="00A20FF5"/>
    <w:rsid w:val="00A229E5"/>
    <w:rsid w:val="00A23288"/>
    <w:rsid w:val="00A23998"/>
    <w:rsid w:val="00A23A10"/>
    <w:rsid w:val="00A23D41"/>
    <w:rsid w:val="00A25A39"/>
    <w:rsid w:val="00A2677B"/>
    <w:rsid w:val="00A27223"/>
    <w:rsid w:val="00A30893"/>
    <w:rsid w:val="00A31D5A"/>
    <w:rsid w:val="00A323FC"/>
    <w:rsid w:val="00A331A9"/>
    <w:rsid w:val="00A33533"/>
    <w:rsid w:val="00A3361C"/>
    <w:rsid w:val="00A337AF"/>
    <w:rsid w:val="00A34CB0"/>
    <w:rsid w:val="00A3509F"/>
    <w:rsid w:val="00A35157"/>
    <w:rsid w:val="00A35CD5"/>
    <w:rsid w:val="00A35E25"/>
    <w:rsid w:val="00A36175"/>
    <w:rsid w:val="00A361B6"/>
    <w:rsid w:val="00A36F6C"/>
    <w:rsid w:val="00A371FF"/>
    <w:rsid w:val="00A372D0"/>
    <w:rsid w:val="00A37C0C"/>
    <w:rsid w:val="00A4090C"/>
    <w:rsid w:val="00A40B78"/>
    <w:rsid w:val="00A40D02"/>
    <w:rsid w:val="00A411E7"/>
    <w:rsid w:val="00A41231"/>
    <w:rsid w:val="00A418AD"/>
    <w:rsid w:val="00A4191D"/>
    <w:rsid w:val="00A41D8F"/>
    <w:rsid w:val="00A4347F"/>
    <w:rsid w:val="00A43571"/>
    <w:rsid w:val="00A4506A"/>
    <w:rsid w:val="00A45725"/>
    <w:rsid w:val="00A45746"/>
    <w:rsid w:val="00A458C1"/>
    <w:rsid w:val="00A46D71"/>
    <w:rsid w:val="00A472D5"/>
    <w:rsid w:val="00A47326"/>
    <w:rsid w:val="00A47943"/>
    <w:rsid w:val="00A5006B"/>
    <w:rsid w:val="00A50946"/>
    <w:rsid w:val="00A526B6"/>
    <w:rsid w:val="00A52C38"/>
    <w:rsid w:val="00A52CC9"/>
    <w:rsid w:val="00A532CA"/>
    <w:rsid w:val="00A545E9"/>
    <w:rsid w:val="00A54B89"/>
    <w:rsid w:val="00A55A62"/>
    <w:rsid w:val="00A564CF"/>
    <w:rsid w:val="00A571B4"/>
    <w:rsid w:val="00A573B0"/>
    <w:rsid w:val="00A60756"/>
    <w:rsid w:val="00A60B4C"/>
    <w:rsid w:val="00A61177"/>
    <w:rsid w:val="00A613A1"/>
    <w:rsid w:val="00A617B0"/>
    <w:rsid w:val="00A622F4"/>
    <w:rsid w:val="00A62ED0"/>
    <w:rsid w:val="00A6337F"/>
    <w:rsid w:val="00A639FD"/>
    <w:rsid w:val="00A640E2"/>
    <w:rsid w:val="00A647C6"/>
    <w:rsid w:val="00A64B6D"/>
    <w:rsid w:val="00A6543E"/>
    <w:rsid w:val="00A66415"/>
    <w:rsid w:val="00A66A22"/>
    <w:rsid w:val="00A670C4"/>
    <w:rsid w:val="00A7059B"/>
    <w:rsid w:val="00A708FC"/>
    <w:rsid w:val="00A70C28"/>
    <w:rsid w:val="00A710A7"/>
    <w:rsid w:val="00A716F2"/>
    <w:rsid w:val="00A71842"/>
    <w:rsid w:val="00A71DFA"/>
    <w:rsid w:val="00A72660"/>
    <w:rsid w:val="00A73278"/>
    <w:rsid w:val="00A74143"/>
    <w:rsid w:val="00A7590D"/>
    <w:rsid w:val="00A7767A"/>
    <w:rsid w:val="00A77899"/>
    <w:rsid w:val="00A77B2C"/>
    <w:rsid w:val="00A77B4E"/>
    <w:rsid w:val="00A80332"/>
    <w:rsid w:val="00A805C8"/>
    <w:rsid w:val="00A8062B"/>
    <w:rsid w:val="00A81315"/>
    <w:rsid w:val="00A81D24"/>
    <w:rsid w:val="00A81DCC"/>
    <w:rsid w:val="00A81E67"/>
    <w:rsid w:val="00A820CA"/>
    <w:rsid w:val="00A82640"/>
    <w:rsid w:val="00A82737"/>
    <w:rsid w:val="00A834E9"/>
    <w:rsid w:val="00A8353F"/>
    <w:rsid w:val="00A84873"/>
    <w:rsid w:val="00A85353"/>
    <w:rsid w:val="00A85466"/>
    <w:rsid w:val="00A85B87"/>
    <w:rsid w:val="00A86CDD"/>
    <w:rsid w:val="00A87D46"/>
    <w:rsid w:val="00A9033B"/>
    <w:rsid w:val="00A907CD"/>
    <w:rsid w:val="00A9111A"/>
    <w:rsid w:val="00A922F9"/>
    <w:rsid w:val="00A9317B"/>
    <w:rsid w:val="00A94282"/>
    <w:rsid w:val="00A9460E"/>
    <w:rsid w:val="00A95277"/>
    <w:rsid w:val="00A95513"/>
    <w:rsid w:val="00A95FEF"/>
    <w:rsid w:val="00A9693F"/>
    <w:rsid w:val="00AA0678"/>
    <w:rsid w:val="00AA19CA"/>
    <w:rsid w:val="00AA1A70"/>
    <w:rsid w:val="00AA1D99"/>
    <w:rsid w:val="00AA1F9D"/>
    <w:rsid w:val="00AA267E"/>
    <w:rsid w:val="00AA31E8"/>
    <w:rsid w:val="00AA349F"/>
    <w:rsid w:val="00AA3787"/>
    <w:rsid w:val="00AA4159"/>
    <w:rsid w:val="00AA5077"/>
    <w:rsid w:val="00AA6304"/>
    <w:rsid w:val="00AA69CB"/>
    <w:rsid w:val="00AA6DE3"/>
    <w:rsid w:val="00AA7832"/>
    <w:rsid w:val="00AB0356"/>
    <w:rsid w:val="00AB0C61"/>
    <w:rsid w:val="00AB2765"/>
    <w:rsid w:val="00AB2CC2"/>
    <w:rsid w:val="00AB3285"/>
    <w:rsid w:val="00AB337D"/>
    <w:rsid w:val="00AB3A07"/>
    <w:rsid w:val="00AB6F5F"/>
    <w:rsid w:val="00AB7D13"/>
    <w:rsid w:val="00AB7FB6"/>
    <w:rsid w:val="00AC007D"/>
    <w:rsid w:val="00AC0260"/>
    <w:rsid w:val="00AC0DE0"/>
    <w:rsid w:val="00AC10CE"/>
    <w:rsid w:val="00AC14DF"/>
    <w:rsid w:val="00AC1986"/>
    <w:rsid w:val="00AC1A21"/>
    <w:rsid w:val="00AC1E8D"/>
    <w:rsid w:val="00AC1E9B"/>
    <w:rsid w:val="00AC23F7"/>
    <w:rsid w:val="00AC273A"/>
    <w:rsid w:val="00AC275E"/>
    <w:rsid w:val="00AC2BAB"/>
    <w:rsid w:val="00AC3BE8"/>
    <w:rsid w:val="00AC4090"/>
    <w:rsid w:val="00AC57E8"/>
    <w:rsid w:val="00AC5CF0"/>
    <w:rsid w:val="00AC6FA5"/>
    <w:rsid w:val="00AC7553"/>
    <w:rsid w:val="00AD0860"/>
    <w:rsid w:val="00AD0DFE"/>
    <w:rsid w:val="00AD0E6E"/>
    <w:rsid w:val="00AD13FD"/>
    <w:rsid w:val="00AD31E3"/>
    <w:rsid w:val="00AD368C"/>
    <w:rsid w:val="00AD37B1"/>
    <w:rsid w:val="00AD3802"/>
    <w:rsid w:val="00AD3E97"/>
    <w:rsid w:val="00AD433A"/>
    <w:rsid w:val="00AD4716"/>
    <w:rsid w:val="00AD4AF7"/>
    <w:rsid w:val="00AD5853"/>
    <w:rsid w:val="00AD62BC"/>
    <w:rsid w:val="00AD64FC"/>
    <w:rsid w:val="00AD66AB"/>
    <w:rsid w:val="00AD6BF0"/>
    <w:rsid w:val="00AD7143"/>
    <w:rsid w:val="00AD7A6B"/>
    <w:rsid w:val="00AE000C"/>
    <w:rsid w:val="00AE0011"/>
    <w:rsid w:val="00AE0123"/>
    <w:rsid w:val="00AE0241"/>
    <w:rsid w:val="00AE02A9"/>
    <w:rsid w:val="00AE114D"/>
    <w:rsid w:val="00AE13A3"/>
    <w:rsid w:val="00AE1A8C"/>
    <w:rsid w:val="00AE1F54"/>
    <w:rsid w:val="00AE22B3"/>
    <w:rsid w:val="00AE2FA0"/>
    <w:rsid w:val="00AE3D74"/>
    <w:rsid w:val="00AE3F53"/>
    <w:rsid w:val="00AE47CD"/>
    <w:rsid w:val="00AE5373"/>
    <w:rsid w:val="00AE5E33"/>
    <w:rsid w:val="00AF0AB1"/>
    <w:rsid w:val="00AF0D2F"/>
    <w:rsid w:val="00AF282F"/>
    <w:rsid w:val="00AF339F"/>
    <w:rsid w:val="00AF4D2A"/>
    <w:rsid w:val="00AF5015"/>
    <w:rsid w:val="00AF7088"/>
    <w:rsid w:val="00AF7204"/>
    <w:rsid w:val="00AF7DB7"/>
    <w:rsid w:val="00B00EE7"/>
    <w:rsid w:val="00B01DE3"/>
    <w:rsid w:val="00B0305B"/>
    <w:rsid w:val="00B030EC"/>
    <w:rsid w:val="00B03B49"/>
    <w:rsid w:val="00B03E97"/>
    <w:rsid w:val="00B0486E"/>
    <w:rsid w:val="00B04D75"/>
    <w:rsid w:val="00B05AAB"/>
    <w:rsid w:val="00B06F73"/>
    <w:rsid w:val="00B072E8"/>
    <w:rsid w:val="00B074FF"/>
    <w:rsid w:val="00B078C5"/>
    <w:rsid w:val="00B07912"/>
    <w:rsid w:val="00B07A6E"/>
    <w:rsid w:val="00B11063"/>
    <w:rsid w:val="00B116BC"/>
    <w:rsid w:val="00B1174D"/>
    <w:rsid w:val="00B12254"/>
    <w:rsid w:val="00B128A3"/>
    <w:rsid w:val="00B12980"/>
    <w:rsid w:val="00B12BD0"/>
    <w:rsid w:val="00B12D47"/>
    <w:rsid w:val="00B1329C"/>
    <w:rsid w:val="00B13FFC"/>
    <w:rsid w:val="00B148B9"/>
    <w:rsid w:val="00B14F79"/>
    <w:rsid w:val="00B15004"/>
    <w:rsid w:val="00B15905"/>
    <w:rsid w:val="00B162E7"/>
    <w:rsid w:val="00B1640A"/>
    <w:rsid w:val="00B16B67"/>
    <w:rsid w:val="00B173CA"/>
    <w:rsid w:val="00B176C1"/>
    <w:rsid w:val="00B20B1D"/>
    <w:rsid w:val="00B21839"/>
    <w:rsid w:val="00B24637"/>
    <w:rsid w:val="00B247BB"/>
    <w:rsid w:val="00B249D7"/>
    <w:rsid w:val="00B24B66"/>
    <w:rsid w:val="00B256D7"/>
    <w:rsid w:val="00B27492"/>
    <w:rsid w:val="00B27609"/>
    <w:rsid w:val="00B301B3"/>
    <w:rsid w:val="00B303F6"/>
    <w:rsid w:val="00B30C24"/>
    <w:rsid w:val="00B31695"/>
    <w:rsid w:val="00B316F9"/>
    <w:rsid w:val="00B31A79"/>
    <w:rsid w:val="00B32546"/>
    <w:rsid w:val="00B32A9A"/>
    <w:rsid w:val="00B33C59"/>
    <w:rsid w:val="00B348FF"/>
    <w:rsid w:val="00B34DCB"/>
    <w:rsid w:val="00B35130"/>
    <w:rsid w:val="00B363A0"/>
    <w:rsid w:val="00B36809"/>
    <w:rsid w:val="00B371DD"/>
    <w:rsid w:val="00B3764F"/>
    <w:rsid w:val="00B37663"/>
    <w:rsid w:val="00B37930"/>
    <w:rsid w:val="00B37B08"/>
    <w:rsid w:val="00B37C26"/>
    <w:rsid w:val="00B37C9C"/>
    <w:rsid w:val="00B41191"/>
    <w:rsid w:val="00B41273"/>
    <w:rsid w:val="00B415E5"/>
    <w:rsid w:val="00B41E16"/>
    <w:rsid w:val="00B423DA"/>
    <w:rsid w:val="00B42A98"/>
    <w:rsid w:val="00B43D40"/>
    <w:rsid w:val="00B44736"/>
    <w:rsid w:val="00B44BEB"/>
    <w:rsid w:val="00B44C46"/>
    <w:rsid w:val="00B45290"/>
    <w:rsid w:val="00B45563"/>
    <w:rsid w:val="00B45B0C"/>
    <w:rsid w:val="00B468A5"/>
    <w:rsid w:val="00B46B02"/>
    <w:rsid w:val="00B47D72"/>
    <w:rsid w:val="00B47E12"/>
    <w:rsid w:val="00B5050E"/>
    <w:rsid w:val="00B508CD"/>
    <w:rsid w:val="00B50FF6"/>
    <w:rsid w:val="00B51877"/>
    <w:rsid w:val="00B51FD8"/>
    <w:rsid w:val="00B5200B"/>
    <w:rsid w:val="00B520E5"/>
    <w:rsid w:val="00B52316"/>
    <w:rsid w:val="00B52CF6"/>
    <w:rsid w:val="00B52D1E"/>
    <w:rsid w:val="00B53242"/>
    <w:rsid w:val="00B538D7"/>
    <w:rsid w:val="00B53E89"/>
    <w:rsid w:val="00B53EE3"/>
    <w:rsid w:val="00B54926"/>
    <w:rsid w:val="00B54EFD"/>
    <w:rsid w:val="00B54FAF"/>
    <w:rsid w:val="00B55AFC"/>
    <w:rsid w:val="00B562DB"/>
    <w:rsid w:val="00B570E9"/>
    <w:rsid w:val="00B60C33"/>
    <w:rsid w:val="00B60EBE"/>
    <w:rsid w:val="00B61691"/>
    <w:rsid w:val="00B619A1"/>
    <w:rsid w:val="00B61C09"/>
    <w:rsid w:val="00B61DF0"/>
    <w:rsid w:val="00B62881"/>
    <w:rsid w:val="00B62E07"/>
    <w:rsid w:val="00B63DA4"/>
    <w:rsid w:val="00B65991"/>
    <w:rsid w:val="00B66BEC"/>
    <w:rsid w:val="00B66C65"/>
    <w:rsid w:val="00B67656"/>
    <w:rsid w:val="00B6778A"/>
    <w:rsid w:val="00B7076D"/>
    <w:rsid w:val="00B70AA7"/>
    <w:rsid w:val="00B713C9"/>
    <w:rsid w:val="00B7226A"/>
    <w:rsid w:val="00B73B74"/>
    <w:rsid w:val="00B742FB"/>
    <w:rsid w:val="00B74447"/>
    <w:rsid w:val="00B752BA"/>
    <w:rsid w:val="00B75637"/>
    <w:rsid w:val="00B758AF"/>
    <w:rsid w:val="00B760E6"/>
    <w:rsid w:val="00B764ED"/>
    <w:rsid w:val="00B7699B"/>
    <w:rsid w:val="00B769B4"/>
    <w:rsid w:val="00B76B26"/>
    <w:rsid w:val="00B76D04"/>
    <w:rsid w:val="00B76E50"/>
    <w:rsid w:val="00B77CE6"/>
    <w:rsid w:val="00B825BD"/>
    <w:rsid w:val="00B8299E"/>
    <w:rsid w:val="00B83075"/>
    <w:rsid w:val="00B83420"/>
    <w:rsid w:val="00B83EFF"/>
    <w:rsid w:val="00B85EBC"/>
    <w:rsid w:val="00B863AE"/>
    <w:rsid w:val="00B86BD3"/>
    <w:rsid w:val="00B87BB7"/>
    <w:rsid w:val="00B90355"/>
    <w:rsid w:val="00B90932"/>
    <w:rsid w:val="00B90D45"/>
    <w:rsid w:val="00B90DF2"/>
    <w:rsid w:val="00B910E2"/>
    <w:rsid w:val="00B91BEE"/>
    <w:rsid w:val="00B92286"/>
    <w:rsid w:val="00B92438"/>
    <w:rsid w:val="00B92529"/>
    <w:rsid w:val="00B92DE0"/>
    <w:rsid w:val="00B93DBC"/>
    <w:rsid w:val="00B94995"/>
    <w:rsid w:val="00B95888"/>
    <w:rsid w:val="00B95F02"/>
    <w:rsid w:val="00B961D9"/>
    <w:rsid w:val="00B97335"/>
    <w:rsid w:val="00B97BDF"/>
    <w:rsid w:val="00BA0355"/>
    <w:rsid w:val="00BA07DF"/>
    <w:rsid w:val="00BA0A3C"/>
    <w:rsid w:val="00BA0CF9"/>
    <w:rsid w:val="00BA0E58"/>
    <w:rsid w:val="00BA0F58"/>
    <w:rsid w:val="00BA11F0"/>
    <w:rsid w:val="00BA1550"/>
    <w:rsid w:val="00BA167A"/>
    <w:rsid w:val="00BA17C0"/>
    <w:rsid w:val="00BA1F40"/>
    <w:rsid w:val="00BA24DE"/>
    <w:rsid w:val="00BA2B90"/>
    <w:rsid w:val="00BA415E"/>
    <w:rsid w:val="00BA4448"/>
    <w:rsid w:val="00BA4A80"/>
    <w:rsid w:val="00BA55CD"/>
    <w:rsid w:val="00BA55E5"/>
    <w:rsid w:val="00BA607E"/>
    <w:rsid w:val="00BA6232"/>
    <w:rsid w:val="00BA6EA7"/>
    <w:rsid w:val="00BB0631"/>
    <w:rsid w:val="00BB073A"/>
    <w:rsid w:val="00BB0DF6"/>
    <w:rsid w:val="00BB1040"/>
    <w:rsid w:val="00BB18E5"/>
    <w:rsid w:val="00BB2269"/>
    <w:rsid w:val="00BB2399"/>
    <w:rsid w:val="00BB2A78"/>
    <w:rsid w:val="00BB2D7A"/>
    <w:rsid w:val="00BB3154"/>
    <w:rsid w:val="00BB3FC2"/>
    <w:rsid w:val="00BB5594"/>
    <w:rsid w:val="00BB5965"/>
    <w:rsid w:val="00BB68A6"/>
    <w:rsid w:val="00BB70BC"/>
    <w:rsid w:val="00BB764B"/>
    <w:rsid w:val="00BB7C64"/>
    <w:rsid w:val="00BC0C19"/>
    <w:rsid w:val="00BC17FC"/>
    <w:rsid w:val="00BC1F28"/>
    <w:rsid w:val="00BC1FA7"/>
    <w:rsid w:val="00BC21FA"/>
    <w:rsid w:val="00BC27AC"/>
    <w:rsid w:val="00BC3BED"/>
    <w:rsid w:val="00BC58F8"/>
    <w:rsid w:val="00BC5977"/>
    <w:rsid w:val="00BC5D7B"/>
    <w:rsid w:val="00BC5DBD"/>
    <w:rsid w:val="00BC62FD"/>
    <w:rsid w:val="00BC659A"/>
    <w:rsid w:val="00BC72BD"/>
    <w:rsid w:val="00BC7453"/>
    <w:rsid w:val="00BC78DC"/>
    <w:rsid w:val="00BD0985"/>
    <w:rsid w:val="00BD14EF"/>
    <w:rsid w:val="00BD1557"/>
    <w:rsid w:val="00BD166F"/>
    <w:rsid w:val="00BD2132"/>
    <w:rsid w:val="00BD2E19"/>
    <w:rsid w:val="00BD3143"/>
    <w:rsid w:val="00BD33F7"/>
    <w:rsid w:val="00BD3978"/>
    <w:rsid w:val="00BD3FCC"/>
    <w:rsid w:val="00BD403F"/>
    <w:rsid w:val="00BD416F"/>
    <w:rsid w:val="00BD571E"/>
    <w:rsid w:val="00BD6186"/>
    <w:rsid w:val="00BD64FF"/>
    <w:rsid w:val="00BD763B"/>
    <w:rsid w:val="00BD7C81"/>
    <w:rsid w:val="00BE0E99"/>
    <w:rsid w:val="00BE1482"/>
    <w:rsid w:val="00BE2686"/>
    <w:rsid w:val="00BE26E2"/>
    <w:rsid w:val="00BE2AB9"/>
    <w:rsid w:val="00BE32EC"/>
    <w:rsid w:val="00BE4F02"/>
    <w:rsid w:val="00BE5332"/>
    <w:rsid w:val="00BE5454"/>
    <w:rsid w:val="00BE583F"/>
    <w:rsid w:val="00BE5BA0"/>
    <w:rsid w:val="00BE67AC"/>
    <w:rsid w:val="00BE6BA1"/>
    <w:rsid w:val="00BE7138"/>
    <w:rsid w:val="00BE747D"/>
    <w:rsid w:val="00BF00DC"/>
    <w:rsid w:val="00BF0414"/>
    <w:rsid w:val="00BF1427"/>
    <w:rsid w:val="00BF1711"/>
    <w:rsid w:val="00BF323A"/>
    <w:rsid w:val="00BF3D11"/>
    <w:rsid w:val="00BF48D6"/>
    <w:rsid w:val="00BF5330"/>
    <w:rsid w:val="00BF55E8"/>
    <w:rsid w:val="00BF6304"/>
    <w:rsid w:val="00BF6981"/>
    <w:rsid w:val="00BF6BC5"/>
    <w:rsid w:val="00BF6C0F"/>
    <w:rsid w:val="00BF6FDE"/>
    <w:rsid w:val="00BF6FE6"/>
    <w:rsid w:val="00BF7173"/>
    <w:rsid w:val="00BF7560"/>
    <w:rsid w:val="00C0236D"/>
    <w:rsid w:val="00C03B2B"/>
    <w:rsid w:val="00C03C9F"/>
    <w:rsid w:val="00C051E2"/>
    <w:rsid w:val="00C05EA7"/>
    <w:rsid w:val="00C073A7"/>
    <w:rsid w:val="00C07441"/>
    <w:rsid w:val="00C0745A"/>
    <w:rsid w:val="00C0793B"/>
    <w:rsid w:val="00C07B47"/>
    <w:rsid w:val="00C100FF"/>
    <w:rsid w:val="00C10483"/>
    <w:rsid w:val="00C10AC3"/>
    <w:rsid w:val="00C11A44"/>
    <w:rsid w:val="00C11C0B"/>
    <w:rsid w:val="00C11EDB"/>
    <w:rsid w:val="00C12465"/>
    <w:rsid w:val="00C12623"/>
    <w:rsid w:val="00C126A8"/>
    <w:rsid w:val="00C1306F"/>
    <w:rsid w:val="00C140D1"/>
    <w:rsid w:val="00C146DA"/>
    <w:rsid w:val="00C14A4A"/>
    <w:rsid w:val="00C14B7B"/>
    <w:rsid w:val="00C15A43"/>
    <w:rsid w:val="00C165EE"/>
    <w:rsid w:val="00C16850"/>
    <w:rsid w:val="00C17E5D"/>
    <w:rsid w:val="00C17F06"/>
    <w:rsid w:val="00C20113"/>
    <w:rsid w:val="00C214AB"/>
    <w:rsid w:val="00C214C9"/>
    <w:rsid w:val="00C21905"/>
    <w:rsid w:val="00C23818"/>
    <w:rsid w:val="00C23B75"/>
    <w:rsid w:val="00C23E7D"/>
    <w:rsid w:val="00C24505"/>
    <w:rsid w:val="00C25557"/>
    <w:rsid w:val="00C256BB"/>
    <w:rsid w:val="00C26B9C"/>
    <w:rsid w:val="00C27776"/>
    <w:rsid w:val="00C30461"/>
    <w:rsid w:val="00C310B5"/>
    <w:rsid w:val="00C31992"/>
    <w:rsid w:val="00C3229A"/>
    <w:rsid w:val="00C32C48"/>
    <w:rsid w:val="00C330B9"/>
    <w:rsid w:val="00C334EC"/>
    <w:rsid w:val="00C33653"/>
    <w:rsid w:val="00C33B59"/>
    <w:rsid w:val="00C34214"/>
    <w:rsid w:val="00C34DC6"/>
    <w:rsid w:val="00C36112"/>
    <w:rsid w:val="00C36BF5"/>
    <w:rsid w:val="00C36C67"/>
    <w:rsid w:val="00C36F31"/>
    <w:rsid w:val="00C37939"/>
    <w:rsid w:val="00C401C6"/>
    <w:rsid w:val="00C401EA"/>
    <w:rsid w:val="00C408FF"/>
    <w:rsid w:val="00C40CA5"/>
    <w:rsid w:val="00C40F17"/>
    <w:rsid w:val="00C417C0"/>
    <w:rsid w:val="00C41FA5"/>
    <w:rsid w:val="00C42D3F"/>
    <w:rsid w:val="00C435CD"/>
    <w:rsid w:val="00C438FE"/>
    <w:rsid w:val="00C43B88"/>
    <w:rsid w:val="00C43C67"/>
    <w:rsid w:val="00C43DCF"/>
    <w:rsid w:val="00C4419C"/>
    <w:rsid w:val="00C44447"/>
    <w:rsid w:val="00C44C7B"/>
    <w:rsid w:val="00C45283"/>
    <w:rsid w:val="00C45999"/>
    <w:rsid w:val="00C46825"/>
    <w:rsid w:val="00C47D96"/>
    <w:rsid w:val="00C500F3"/>
    <w:rsid w:val="00C50142"/>
    <w:rsid w:val="00C502F5"/>
    <w:rsid w:val="00C51C25"/>
    <w:rsid w:val="00C52CBB"/>
    <w:rsid w:val="00C52D49"/>
    <w:rsid w:val="00C54920"/>
    <w:rsid w:val="00C556E1"/>
    <w:rsid w:val="00C5630E"/>
    <w:rsid w:val="00C5664E"/>
    <w:rsid w:val="00C57FCF"/>
    <w:rsid w:val="00C606A3"/>
    <w:rsid w:val="00C6232B"/>
    <w:rsid w:val="00C63B96"/>
    <w:rsid w:val="00C640F3"/>
    <w:rsid w:val="00C6541F"/>
    <w:rsid w:val="00C6559A"/>
    <w:rsid w:val="00C655E5"/>
    <w:rsid w:val="00C65A01"/>
    <w:rsid w:val="00C65BE3"/>
    <w:rsid w:val="00C65D4B"/>
    <w:rsid w:val="00C65EB7"/>
    <w:rsid w:val="00C662D7"/>
    <w:rsid w:val="00C67AEA"/>
    <w:rsid w:val="00C7029B"/>
    <w:rsid w:val="00C7207D"/>
    <w:rsid w:val="00C720FA"/>
    <w:rsid w:val="00C7237A"/>
    <w:rsid w:val="00C72E0F"/>
    <w:rsid w:val="00C73231"/>
    <w:rsid w:val="00C737E2"/>
    <w:rsid w:val="00C73A9B"/>
    <w:rsid w:val="00C73F78"/>
    <w:rsid w:val="00C742F3"/>
    <w:rsid w:val="00C744B5"/>
    <w:rsid w:val="00C74846"/>
    <w:rsid w:val="00C74A9A"/>
    <w:rsid w:val="00C75D83"/>
    <w:rsid w:val="00C76215"/>
    <w:rsid w:val="00C766C2"/>
    <w:rsid w:val="00C76746"/>
    <w:rsid w:val="00C76CCA"/>
    <w:rsid w:val="00C77039"/>
    <w:rsid w:val="00C77255"/>
    <w:rsid w:val="00C773BD"/>
    <w:rsid w:val="00C775FB"/>
    <w:rsid w:val="00C77C58"/>
    <w:rsid w:val="00C80A48"/>
    <w:rsid w:val="00C8118B"/>
    <w:rsid w:val="00C82E33"/>
    <w:rsid w:val="00C82FE8"/>
    <w:rsid w:val="00C831C7"/>
    <w:rsid w:val="00C83676"/>
    <w:rsid w:val="00C83E56"/>
    <w:rsid w:val="00C84532"/>
    <w:rsid w:val="00C84AD8"/>
    <w:rsid w:val="00C85529"/>
    <w:rsid w:val="00C87246"/>
    <w:rsid w:val="00C87568"/>
    <w:rsid w:val="00C90685"/>
    <w:rsid w:val="00C90807"/>
    <w:rsid w:val="00C9143D"/>
    <w:rsid w:val="00C91475"/>
    <w:rsid w:val="00C917DA"/>
    <w:rsid w:val="00C9274F"/>
    <w:rsid w:val="00C927F8"/>
    <w:rsid w:val="00C92E23"/>
    <w:rsid w:val="00C931C0"/>
    <w:rsid w:val="00C932F4"/>
    <w:rsid w:val="00C93BAC"/>
    <w:rsid w:val="00C94904"/>
    <w:rsid w:val="00C95458"/>
    <w:rsid w:val="00C957E4"/>
    <w:rsid w:val="00C95803"/>
    <w:rsid w:val="00C95F60"/>
    <w:rsid w:val="00C96019"/>
    <w:rsid w:val="00C9629A"/>
    <w:rsid w:val="00C965EB"/>
    <w:rsid w:val="00C97077"/>
    <w:rsid w:val="00C974AD"/>
    <w:rsid w:val="00C97905"/>
    <w:rsid w:val="00CA13B4"/>
    <w:rsid w:val="00CA2225"/>
    <w:rsid w:val="00CA2465"/>
    <w:rsid w:val="00CA2C17"/>
    <w:rsid w:val="00CA3D22"/>
    <w:rsid w:val="00CA406F"/>
    <w:rsid w:val="00CA4989"/>
    <w:rsid w:val="00CA58C0"/>
    <w:rsid w:val="00CA5A9B"/>
    <w:rsid w:val="00CA5DC0"/>
    <w:rsid w:val="00CA618D"/>
    <w:rsid w:val="00CA7145"/>
    <w:rsid w:val="00CA78FD"/>
    <w:rsid w:val="00CA7C92"/>
    <w:rsid w:val="00CA7E65"/>
    <w:rsid w:val="00CA7FAC"/>
    <w:rsid w:val="00CB126A"/>
    <w:rsid w:val="00CB283A"/>
    <w:rsid w:val="00CB292A"/>
    <w:rsid w:val="00CB2BF7"/>
    <w:rsid w:val="00CB3596"/>
    <w:rsid w:val="00CB3B10"/>
    <w:rsid w:val="00CB3C91"/>
    <w:rsid w:val="00CB4107"/>
    <w:rsid w:val="00CB4D87"/>
    <w:rsid w:val="00CB5A09"/>
    <w:rsid w:val="00CB7224"/>
    <w:rsid w:val="00CB7DDD"/>
    <w:rsid w:val="00CB7FA1"/>
    <w:rsid w:val="00CC0321"/>
    <w:rsid w:val="00CC097F"/>
    <w:rsid w:val="00CC0D06"/>
    <w:rsid w:val="00CC10B3"/>
    <w:rsid w:val="00CC161B"/>
    <w:rsid w:val="00CC24AC"/>
    <w:rsid w:val="00CC2868"/>
    <w:rsid w:val="00CC4E76"/>
    <w:rsid w:val="00CC5005"/>
    <w:rsid w:val="00CC508D"/>
    <w:rsid w:val="00CC54C3"/>
    <w:rsid w:val="00CC5891"/>
    <w:rsid w:val="00CC718C"/>
    <w:rsid w:val="00CC7373"/>
    <w:rsid w:val="00CC75C2"/>
    <w:rsid w:val="00CC7EF8"/>
    <w:rsid w:val="00CD01D4"/>
    <w:rsid w:val="00CD02F1"/>
    <w:rsid w:val="00CD1598"/>
    <w:rsid w:val="00CD17F1"/>
    <w:rsid w:val="00CD1C72"/>
    <w:rsid w:val="00CD2572"/>
    <w:rsid w:val="00CD3F6B"/>
    <w:rsid w:val="00CD417B"/>
    <w:rsid w:val="00CD47A1"/>
    <w:rsid w:val="00CD4CE2"/>
    <w:rsid w:val="00CD53D2"/>
    <w:rsid w:val="00CD5F22"/>
    <w:rsid w:val="00CD6A29"/>
    <w:rsid w:val="00CD7571"/>
    <w:rsid w:val="00CE0720"/>
    <w:rsid w:val="00CE07A1"/>
    <w:rsid w:val="00CE1751"/>
    <w:rsid w:val="00CE2CE9"/>
    <w:rsid w:val="00CE3D49"/>
    <w:rsid w:val="00CE5DDD"/>
    <w:rsid w:val="00CE6BC9"/>
    <w:rsid w:val="00CE6CFF"/>
    <w:rsid w:val="00CE6DF3"/>
    <w:rsid w:val="00CE70D0"/>
    <w:rsid w:val="00CE7A5C"/>
    <w:rsid w:val="00CE7D88"/>
    <w:rsid w:val="00CF0012"/>
    <w:rsid w:val="00CF07C5"/>
    <w:rsid w:val="00CF0CB9"/>
    <w:rsid w:val="00CF12D5"/>
    <w:rsid w:val="00CF2DF2"/>
    <w:rsid w:val="00CF3E1E"/>
    <w:rsid w:val="00CF4C16"/>
    <w:rsid w:val="00CF4C48"/>
    <w:rsid w:val="00CF5196"/>
    <w:rsid w:val="00CF5F5C"/>
    <w:rsid w:val="00CF7CFD"/>
    <w:rsid w:val="00D0052A"/>
    <w:rsid w:val="00D0071E"/>
    <w:rsid w:val="00D00835"/>
    <w:rsid w:val="00D00990"/>
    <w:rsid w:val="00D00AB1"/>
    <w:rsid w:val="00D00B2D"/>
    <w:rsid w:val="00D01142"/>
    <w:rsid w:val="00D0217F"/>
    <w:rsid w:val="00D0371C"/>
    <w:rsid w:val="00D03B8B"/>
    <w:rsid w:val="00D04DF4"/>
    <w:rsid w:val="00D06185"/>
    <w:rsid w:val="00D061C9"/>
    <w:rsid w:val="00D064D4"/>
    <w:rsid w:val="00D07111"/>
    <w:rsid w:val="00D07C44"/>
    <w:rsid w:val="00D1025C"/>
    <w:rsid w:val="00D11497"/>
    <w:rsid w:val="00D11A07"/>
    <w:rsid w:val="00D121C5"/>
    <w:rsid w:val="00D13879"/>
    <w:rsid w:val="00D13BE8"/>
    <w:rsid w:val="00D14469"/>
    <w:rsid w:val="00D152AA"/>
    <w:rsid w:val="00D15AE8"/>
    <w:rsid w:val="00D16C55"/>
    <w:rsid w:val="00D17961"/>
    <w:rsid w:val="00D17DC2"/>
    <w:rsid w:val="00D212E7"/>
    <w:rsid w:val="00D223A6"/>
    <w:rsid w:val="00D22CE4"/>
    <w:rsid w:val="00D233CF"/>
    <w:rsid w:val="00D23AE2"/>
    <w:rsid w:val="00D24ADF"/>
    <w:rsid w:val="00D2557C"/>
    <w:rsid w:val="00D261F8"/>
    <w:rsid w:val="00D266D6"/>
    <w:rsid w:val="00D272D9"/>
    <w:rsid w:val="00D273E2"/>
    <w:rsid w:val="00D30CA2"/>
    <w:rsid w:val="00D310EB"/>
    <w:rsid w:val="00D32F48"/>
    <w:rsid w:val="00D34837"/>
    <w:rsid w:val="00D34BEB"/>
    <w:rsid w:val="00D363A1"/>
    <w:rsid w:val="00D363FC"/>
    <w:rsid w:val="00D36570"/>
    <w:rsid w:val="00D37D5C"/>
    <w:rsid w:val="00D40155"/>
    <w:rsid w:val="00D401B5"/>
    <w:rsid w:val="00D40389"/>
    <w:rsid w:val="00D40497"/>
    <w:rsid w:val="00D40C75"/>
    <w:rsid w:val="00D40E22"/>
    <w:rsid w:val="00D41E13"/>
    <w:rsid w:val="00D426CD"/>
    <w:rsid w:val="00D4296F"/>
    <w:rsid w:val="00D42B35"/>
    <w:rsid w:val="00D43246"/>
    <w:rsid w:val="00D43A24"/>
    <w:rsid w:val="00D447DC"/>
    <w:rsid w:val="00D454EB"/>
    <w:rsid w:val="00D45985"/>
    <w:rsid w:val="00D45B3D"/>
    <w:rsid w:val="00D463DA"/>
    <w:rsid w:val="00D465AA"/>
    <w:rsid w:val="00D46C92"/>
    <w:rsid w:val="00D46CE4"/>
    <w:rsid w:val="00D46D04"/>
    <w:rsid w:val="00D46D25"/>
    <w:rsid w:val="00D47963"/>
    <w:rsid w:val="00D5030D"/>
    <w:rsid w:val="00D506A7"/>
    <w:rsid w:val="00D508B3"/>
    <w:rsid w:val="00D50BE7"/>
    <w:rsid w:val="00D50FB4"/>
    <w:rsid w:val="00D523FE"/>
    <w:rsid w:val="00D52552"/>
    <w:rsid w:val="00D5276C"/>
    <w:rsid w:val="00D53199"/>
    <w:rsid w:val="00D5407D"/>
    <w:rsid w:val="00D5428B"/>
    <w:rsid w:val="00D5467F"/>
    <w:rsid w:val="00D5563E"/>
    <w:rsid w:val="00D558AC"/>
    <w:rsid w:val="00D55BE7"/>
    <w:rsid w:val="00D56235"/>
    <w:rsid w:val="00D56603"/>
    <w:rsid w:val="00D56E81"/>
    <w:rsid w:val="00D57995"/>
    <w:rsid w:val="00D57B0B"/>
    <w:rsid w:val="00D57C6D"/>
    <w:rsid w:val="00D6072C"/>
    <w:rsid w:val="00D6087D"/>
    <w:rsid w:val="00D60F39"/>
    <w:rsid w:val="00D615CF"/>
    <w:rsid w:val="00D617FC"/>
    <w:rsid w:val="00D61BFD"/>
    <w:rsid w:val="00D6252B"/>
    <w:rsid w:val="00D6336E"/>
    <w:rsid w:val="00D635A9"/>
    <w:rsid w:val="00D63EA5"/>
    <w:rsid w:val="00D642B2"/>
    <w:rsid w:val="00D64F0A"/>
    <w:rsid w:val="00D66377"/>
    <w:rsid w:val="00D667BF"/>
    <w:rsid w:val="00D66802"/>
    <w:rsid w:val="00D66DAB"/>
    <w:rsid w:val="00D6764F"/>
    <w:rsid w:val="00D7106D"/>
    <w:rsid w:val="00D71796"/>
    <w:rsid w:val="00D7211A"/>
    <w:rsid w:val="00D7274E"/>
    <w:rsid w:val="00D743F6"/>
    <w:rsid w:val="00D745CA"/>
    <w:rsid w:val="00D75A72"/>
    <w:rsid w:val="00D769C0"/>
    <w:rsid w:val="00D76ACB"/>
    <w:rsid w:val="00D76FEE"/>
    <w:rsid w:val="00D82319"/>
    <w:rsid w:val="00D8250C"/>
    <w:rsid w:val="00D825DB"/>
    <w:rsid w:val="00D825F8"/>
    <w:rsid w:val="00D82651"/>
    <w:rsid w:val="00D82766"/>
    <w:rsid w:val="00D8288B"/>
    <w:rsid w:val="00D82A17"/>
    <w:rsid w:val="00D840D9"/>
    <w:rsid w:val="00D84DB4"/>
    <w:rsid w:val="00D84F8E"/>
    <w:rsid w:val="00D86025"/>
    <w:rsid w:val="00D87499"/>
    <w:rsid w:val="00D9098C"/>
    <w:rsid w:val="00D90A46"/>
    <w:rsid w:val="00D90B1D"/>
    <w:rsid w:val="00D90E98"/>
    <w:rsid w:val="00D921E4"/>
    <w:rsid w:val="00D948F6"/>
    <w:rsid w:val="00D94FFB"/>
    <w:rsid w:val="00D9516F"/>
    <w:rsid w:val="00D955D8"/>
    <w:rsid w:val="00D96E32"/>
    <w:rsid w:val="00D97CB9"/>
    <w:rsid w:val="00D97ED4"/>
    <w:rsid w:val="00DA09B1"/>
    <w:rsid w:val="00DA0A56"/>
    <w:rsid w:val="00DA0B16"/>
    <w:rsid w:val="00DA16DF"/>
    <w:rsid w:val="00DA2045"/>
    <w:rsid w:val="00DA20C8"/>
    <w:rsid w:val="00DA30AC"/>
    <w:rsid w:val="00DA3B38"/>
    <w:rsid w:val="00DA3D03"/>
    <w:rsid w:val="00DA4679"/>
    <w:rsid w:val="00DA575E"/>
    <w:rsid w:val="00DA5F11"/>
    <w:rsid w:val="00DA64E5"/>
    <w:rsid w:val="00DA6D2A"/>
    <w:rsid w:val="00DA6E6E"/>
    <w:rsid w:val="00DA6ED8"/>
    <w:rsid w:val="00DA6FD9"/>
    <w:rsid w:val="00DA71FF"/>
    <w:rsid w:val="00DA76C8"/>
    <w:rsid w:val="00DB00C8"/>
    <w:rsid w:val="00DB01F7"/>
    <w:rsid w:val="00DB028B"/>
    <w:rsid w:val="00DB061A"/>
    <w:rsid w:val="00DB0682"/>
    <w:rsid w:val="00DB0A30"/>
    <w:rsid w:val="00DB1343"/>
    <w:rsid w:val="00DB2114"/>
    <w:rsid w:val="00DB2C56"/>
    <w:rsid w:val="00DB2FE1"/>
    <w:rsid w:val="00DB321F"/>
    <w:rsid w:val="00DB3A43"/>
    <w:rsid w:val="00DB3B69"/>
    <w:rsid w:val="00DB4146"/>
    <w:rsid w:val="00DB4263"/>
    <w:rsid w:val="00DB4424"/>
    <w:rsid w:val="00DB50C2"/>
    <w:rsid w:val="00DB58DA"/>
    <w:rsid w:val="00DB59E6"/>
    <w:rsid w:val="00DB5E67"/>
    <w:rsid w:val="00DB6EF8"/>
    <w:rsid w:val="00DB73FB"/>
    <w:rsid w:val="00DB761A"/>
    <w:rsid w:val="00DC0DF9"/>
    <w:rsid w:val="00DC1263"/>
    <w:rsid w:val="00DC1502"/>
    <w:rsid w:val="00DC1B0D"/>
    <w:rsid w:val="00DC1C34"/>
    <w:rsid w:val="00DC20C8"/>
    <w:rsid w:val="00DC2765"/>
    <w:rsid w:val="00DC3A38"/>
    <w:rsid w:val="00DC4995"/>
    <w:rsid w:val="00DC4DBF"/>
    <w:rsid w:val="00DC5203"/>
    <w:rsid w:val="00DC5958"/>
    <w:rsid w:val="00DC5C26"/>
    <w:rsid w:val="00DC6CC3"/>
    <w:rsid w:val="00DC6D14"/>
    <w:rsid w:val="00DC7298"/>
    <w:rsid w:val="00DC761E"/>
    <w:rsid w:val="00DC7771"/>
    <w:rsid w:val="00DC7BB4"/>
    <w:rsid w:val="00DC7D54"/>
    <w:rsid w:val="00DC7EDA"/>
    <w:rsid w:val="00DD06DB"/>
    <w:rsid w:val="00DD23C2"/>
    <w:rsid w:val="00DD24D8"/>
    <w:rsid w:val="00DD254D"/>
    <w:rsid w:val="00DD4398"/>
    <w:rsid w:val="00DD4CBB"/>
    <w:rsid w:val="00DD4EA1"/>
    <w:rsid w:val="00DD5309"/>
    <w:rsid w:val="00DD56B7"/>
    <w:rsid w:val="00DD6778"/>
    <w:rsid w:val="00DD69A3"/>
    <w:rsid w:val="00DD6A42"/>
    <w:rsid w:val="00DD6DA5"/>
    <w:rsid w:val="00DD6F34"/>
    <w:rsid w:val="00DD6F63"/>
    <w:rsid w:val="00DD7E80"/>
    <w:rsid w:val="00DD7FD1"/>
    <w:rsid w:val="00DE1536"/>
    <w:rsid w:val="00DE1AA5"/>
    <w:rsid w:val="00DE20B4"/>
    <w:rsid w:val="00DE2413"/>
    <w:rsid w:val="00DE32D6"/>
    <w:rsid w:val="00DE336F"/>
    <w:rsid w:val="00DE3F9E"/>
    <w:rsid w:val="00DE406A"/>
    <w:rsid w:val="00DE41B5"/>
    <w:rsid w:val="00DE48FE"/>
    <w:rsid w:val="00DE5913"/>
    <w:rsid w:val="00DE5A69"/>
    <w:rsid w:val="00DE5A91"/>
    <w:rsid w:val="00DE5B97"/>
    <w:rsid w:val="00DE6888"/>
    <w:rsid w:val="00DE693E"/>
    <w:rsid w:val="00DE6D82"/>
    <w:rsid w:val="00DF0A65"/>
    <w:rsid w:val="00DF0BD8"/>
    <w:rsid w:val="00DF1700"/>
    <w:rsid w:val="00DF18FC"/>
    <w:rsid w:val="00DF1F67"/>
    <w:rsid w:val="00DF26F6"/>
    <w:rsid w:val="00DF343C"/>
    <w:rsid w:val="00DF3859"/>
    <w:rsid w:val="00DF3EAA"/>
    <w:rsid w:val="00DF4DCC"/>
    <w:rsid w:val="00DF51B5"/>
    <w:rsid w:val="00DF527F"/>
    <w:rsid w:val="00DF554E"/>
    <w:rsid w:val="00DF57F4"/>
    <w:rsid w:val="00DF5B26"/>
    <w:rsid w:val="00DF606B"/>
    <w:rsid w:val="00DF6336"/>
    <w:rsid w:val="00DF6601"/>
    <w:rsid w:val="00DF6F5B"/>
    <w:rsid w:val="00E005EA"/>
    <w:rsid w:val="00E0095B"/>
    <w:rsid w:val="00E01142"/>
    <w:rsid w:val="00E01169"/>
    <w:rsid w:val="00E01738"/>
    <w:rsid w:val="00E01B0D"/>
    <w:rsid w:val="00E01B9D"/>
    <w:rsid w:val="00E01C14"/>
    <w:rsid w:val="00E02B01"/>
    <w:rsid w:val="00E02CC4"/>
    <w:rsid w:val="00E04B87"/>
    <w:rsid w:val="00E05CD2"/>
    <w:rsid w:val="00E06043"/>
    <w:rsid w:val="00E06795"/>
    <w:rsid w:val="00E1048E"/>
    <w:rsid w:val="00E10FFE"/>
    <w:rsid w:val="00E11618"/>
    <w:rsid w:val="00E1255B"/>
    <w:rsid w:val="00E125A0"/>
    <w:rsid w:val="00E12AE3"/>
    <w:rsid w:val="00E12E9B"/>
    <w:rsid w:val="00E13620"/>
    <w:rsid w:val="00E13725"/>
    <w:rsid w:val="00E15FE2"/>
    <w:rsid w:val="00E17C57"/>
    <w:rsid w:val="00E204F6"/>
    <w:rsid w:val="00E20874"/>
    <w:rsid w:val="00E20FD6"/>
    <w:rsid w:val="00E216FF"/>
    <w:rsid w:val="00E2175D"/>
    <w:rsid w:val="00E21899"/>
    <w:rsid w:val="00E21B34"/>
    <w:rsid w:val="00E22241"/>
    <w:rsid w:val="00E22B1C"/>
    <w:rsid w:val="00E23269"/>
    <w:rsid w:val="00E23614"/>
    <w:rsid w:val="00E24E20"/>
    <w:rsid w:val="00E24F81"/>
    <w:rsid w:val="00E25A21"/>
    <w:rsid w:val="00E25E2F"/>
    <w:rsid w:val="00E260B6"/>
    <w:rsid w:val="00E274A2"/>
    <w:rsid w:val="00E27729"/>
    <w:rsid w:val="00E27AB2"/>
    <w:rsid w:val="00E27DB4"/>
    <w:rsid w:val="00E31617"/>
    <w:rsid w:val="00E31AFB"/>
    <w:rsid w:val="00E3333C"/>
    <w:rsid w:val="00E34236"/>
    <w:rsid w:val="00E344C1"/>
    <w:rsid w:val="00E3450B"/>
    <w:rsid w:val="00E34C54"/>
    <w:rsid w:val="00E358E2"/>
    <w:rsid w:val="00E36C6D"/>
    <w:rsid w:val="00E402CA"/>
    <w:rsid w:val="00E4146D"/>
    <w:rsid w:val="00E424DE"/>
    <w:rsid w:val="00E4260B"/>
    <w:rsid w:val="00E42A1A"/>
    <w:rsid w:val="00E42E07"/>
    <w:rsid w:val="00E437B4"/>
    <w:rsid w:val="00E43A27"/>
    <w:rsid w:val="00E44028"/>
    <w:rsid w:val="00E44BA4"/>
    <w:rsid w:val="00E44CEA"/>
    <w:rsid w:val="00E450D8"/>
    <w:rsid w:val="00E467DA"/>
    <w:rsid w:val="00E469AF"/>
    <w:rsid w:val="00E50156"/>
    <w:rsid w:val="00E504F8"/>
    <w:rsid w:val="00E523AD"/>
    <w:rsid w:val="00E525C5"/>
    <w:rsid w:val="00E52E0F"/>
    <w:rsid w:val="00E53095"/>
    <w:rsid w:val="00E532B0"/>
    <w:rsid w:val="00E53DE4"/>
    <w:rsid w:val="00E5423B"/>
    <w:rsid w:val="00E546F3"/>
    <w:rsid w:val="00E5616F"/>
    <w:rsid w:val="00E568E6"/>
    <w:rsid w:val="00E574BF"/>
    <w:rsid w:val="00E57F31"/>
    <w:rsid w:val="00E602EA"/>
    <w:rsid w:val="00E60776"/>
    <w:rsid w:val="00E61D81"/>
    <w:rsid w:val="00E62115"/>
    <w:rsid w:val="00E62318"/>
    <w:rsid w:val="00E62322"/>
    <w:rsid w:val="00E6346E"/>
    <w:rsid w:val="00E6398D"/>
    <w:rsid w:val="00E640F6"/>
    <w:rsid w:val="00E6444E"/>
    <w:rsid w:val="00E6503A"/>
    <w:rsid w:val="00E654A8"/>
    <w:rsid w:val="00E655EB"/>
    <w:rsid w:val="00E65D5D"/>
    <w:rsid w:val="00E703C9"/>
    <w:rsid w:val="00E7074E"/>
    <w:rsid w:val="00E712FF"/>
    <w:rsid w:val="00E71535"/>
    <w:rsid w:val="00E71B4A"/>
    <w:rsid w:val="00E71EFD"/>
    <w:rsid w:val="00E72BCC"/>
    <w:rsid w:val="00E73C7F"/>
    <w:rsid w:val="00E749F1"/>
    <w:rsid w:val="00E74CE9"/>
    <w:rsid w:val="00E74DC1"/>
    <w:rsid w:val="00E75E9A"/>
    <w:rsid w:val="00E75F63"/>
    <w:rsid w:val="00E760BA"/>
    <w:rsid w:val="00E76A9F"/>
    <w:rsid w:val="00E774CC"/>
    <w:rsid w:val="00E774ED"/>
    <w:rsid w:val="00E778F3"/>
    <w:rsid w:val="00E77DD2"/>
    <w:rsid w:val="00E82940"/>
    <w:rsid w:val="00E83494"/>
    <w:rsid w:val="00E83827"/>
    <w:rsid w:val="00E83C98"/>
    <w:rsid w:val="00E83E8B"/>
    <w:rsid w:val="00E8432E"/>
    <w:rsid w:val="00E84705"/>
    <w:rsid w:val="00E857AC"/>
    <w:rsid w:val="00E86070"/>
    <w:rsid w:val="00E867B8"/>
    <w:rsid w:val="00E86A6B"/>
    <w:rsid w:val="00E87684"/>
    <w:rsid w:val="00E90A4A"/>
    <w:rsid w:val="00E90DA2"/>
    <w:rsid w:val="00E91242"/>
    <w:rsid w:val="00E929E1"/>
    <w:rsid w:val="00E92D28"/>
    <w:rsid w:val="00E934F4"/>
    <w:rsid w:val="00E93BA2"/>
    <w:rsid w:val="00E93E9E"/>
    <w:rsid w:val="00E93ED5"/>
    <w:rsid w:val="00E94568"/>
    <w:rsid w:val="00E95463"/>
    <w:rsid w:val="00E973ED"/>
    <w:rsid w:val="00E974B1"/>
    <w:rsid w:val="00E97D8E"/>
    <w:rsid w:val="00EA013A"/>
    <w:rsid w:val="00EA11CE"/>
    <w:rsid w:val="00EA1557"/>
    <w:rsid w:val="00EA1EB6"/>
    <w:rsid w:val="00EA2956"/>
    <w:rsid w:val="00EA2B95"/>
    <w:rsid w:val="00EA2C0C"/>
    <w:rsid w:val="00EA3366"/>
    <w:rsid w:val="00EA340D"/>
    <w:rsid w:val="00EA3CAC"/>
    <w:rsid w:val="00EA4198"/>
    <w:rsid w:val="00EA55F0"/>
    <w:rsid w:val="00EA642E"/>
    <w:rsid w:val="00EA64B2"/>
    <w:rsid w:val="00EA7040"/>
    <w:rsid w:val="00EB002B"/>
    <w:rsid w:val="00EB06CF"/>
    <w:rsid w:val="00EB083C"/>
    <w:rsid w:val="00EB0CED"/>
    <w:rsid w:val="00EB1420"/>
    <w:rsid w:val="00EB1435"/>
    <w:rsid w:val="00EB1B6E"/>
    <w:rsid w:val="00EB3364"/>
    <w:rsid w:val="00EB3526"/>
    <w:rsid w:val="00EB49C3"/>
    <w:rsid w:val="00EB5443"/>
    <w:rsid w:val="00EB561A"/>
    <w:rsid w:val="00EB5BCB"/>
    <w:rsid w:val="00EB69E2"/>
    <w:rsid w:val="00EB6E2D"/>
    <w:rsid w:val="00EB6F2C"/>
    <w:rsid w:val="00EB77AD"/>
    <w:rsid w:val="00EB7AA4"/>
    <w:rsid w:val="00EB7AF6"/>
    <w:rsid w:val="00EB7FAD"/>
    <w:rsid w:val="00EC0E76"/>
    <w:rsid w:val="00EC12CF"/>
    <w:rsid w:val="00EC22DB"/>
    <w:rsid w:val="00EC2560"/>
    <w:rsid w:val="00EC2D94"/>
    <w:rsid w:val="00EC2E68"/>
    <w:rsid w:val="00EC3368"/>
    <w:rsid w:val="00EC5AA2"/>
    <w:rsid w:val="00EC5EB7"/>
    <w:rsid w:val="00EC6A59"/>
    <w:rsid w:val="00EC726A"/>
    <w:rsid w:val="00EC75FC"/>
    <w:rsid w:val="00EC77E5"/>
    <w:rsid w:val="00EC79BF"/>
    <w:rsid w:val="00ED0763"/>
    <w:rsid w:val="00ED0C14"/>
    <w:rsid w:val="00ED0D64"/>
    <w:rsid w:val="00ED13A1"/>
    <w:rsid w:val="00ED1CAA"/>
    <w:rsid w:val="00ED22D7"/>
    <w:rsid w:val="00ED297C"/>
    <w:rsid w:val="00ED2EA8"/>
    <w:rsid w:val="00ED2F47"/>
    <w:rsid w:val="00ED324C"/>
    <w:rsid w:val="00ED398D"/>
    <w:rsid w:val="00ED43F2"/>
    <w:rsid w:val="00ED6160"/>
    <w:rsid w:val="00ED6A0D"/>
    <w:rsid w:val="00EE0413"/>
    <w:rsid w:val="00EE0936"/>
    <w:rsid w:val="00EE1279"/>
    <w:rsid w:val="00EE34C2"/>
    <w:rsid w:val="00EE3848"/>
    <w:rsid w:val="00EE39F7"/>
    <w:rsid w:val="00EE3AB8"/>
    <w:rsid w:val="00EE3BE8"/>
    <w:rsid w:val="00EE66C1"/>
    <w:rsid w:val="00EE67C2"/>
    <w:rsid w:val="00EE7863"/>
    <w:rsid w:val="00EE7C01"/>
    <w:rsid w:val="00EF01EF"/>
    <w:rsid w:val="00EF1A06"/>
    <w:rsid w:val="00EF1B68"/>
    <w:rsid w:val="00EF1DD1"/>
    <w:rsid w:val="00EF1E38"/>
    <w:rsid w:val="00EF2370"/>
    <w:rsid w:val="00EF34E9"/>
    <w:rsid w:val="00EF37E9"/>
    <w:rsid w:val="00EF3820"/>
    <w:rsid w:val="00EF40BB"/>
    <w:rsid w:val="00EF49ED"/>
    <w:rsid w:val="00EF5542"/>
    <w:rsid w:val="00EF5E3B"/>
    <w:rsid w:val="00EF6691"/>
    <w:rsid w:val="00EF6753"/>
    <w:rsid w:val="00EF67B0"/>
    <w:rsid w:val="00EF69FB"/>
    <w:rsid w:val="00EF7664"/>
    <w:rsid w:val="00EF7F87"/>
    <w:rsid w:val="00F0004D"/>
    <w:rsid w:val="00F0070C"/>
    <w:rsid w:val="00F01085"/>
    <w:rsid w:val="00F0131B"/>
    <w:rsid w:val="00F0136D"/>
    <w:rsid w:val="00F014F3"/>
    <w:rsid w:val="00F01873"/>
    <w:rsid w:val="00F02173"/>
    <w:rsid w:val="00F02D9D"/>
    <w:rsid w:val="00F03034"/>
    <w:rsid w:val="00F03694"/>
    <w:rsid w:val="00F037CC"/>
    <w:rsid w:val="00F03B00"/>
    <w:rsid w:val="00F03EEE"/>
    <w:rsid w:val="00F04160"/>
    <w:rsid w:val="00F04CA4"/>
    <w:rsid w:val="00F053DA"/>
    <w:rsid w:val="00F0642E"/>
    <w:rsid w:val="00F069EE"/>
    <w:rsid w:val="00F0737D"/>
    <w:rsid w:val="00F10B59"/>
    <w:rsid w:val="00F10B8E"/>
    <w:rsid w:val="00F111F7"/>
    <w:rsid w:val="00F1124F"/>
    <w:rsid w:val="00F1210C"/>
    <w:rsid w:val="00F12138"/>
    <w:rsid w:val="00F12329"/>
    <w:rsid w:val="00F13649"/>
    <w:rsid w:val="00F13D11"/>
    <w:rsid w:val="00F13FB9"/>
    <w:rsid w:val="00F143BB"/>
    <w:rsid w:val="00F1571F"/>
    <w:rsid w:val="00F15BEB"/>
    <w:rsid w:val="00F16279"/>
    <w:rsid w:val="00F17218"/>
    <w:rsid w:val="00F1772E"/>
    <w:rsid w:val="00F17ACD"/>
    <w:rsid w:val="00F20127"/>
    <w:rsid w:val="00F20659"/>
    <w:rsid w:val="00F2116D"/>
    <w:rsid w:val="00F2121D"/>
    <w:rsid w:val="00F21DE1"/>
    <w:rsid w:val="00F2229E"/>
    <w:rsid w:val="00F22621"/>
    <w:rsid w:val="00F22AC3"/>
    <w:rsid w:val="00F2322F"/>
    <w:rsid w:val="00F23BA1"/>
    <w:rsid w:val="00F23F2E"/>
    <w:rsid w:val="00F24075"/>
    <w:rsid w:val="00F24385"/>
    <w:rsid w:val="00F24C27"/>
    <w:rsid w:val="00F2631D"/>
    <w:rsid w:val="00F2696E"/>
    <w:rsid w:val="00F274C4"/>
    <w:rsid w:val="00F27F6D"/>
    <w:rsid w:val="00F30AEC"/>
    <w:rsid w:val="00F31E7F"/>
    <w:rsid w:val="00F329E3"/>
    <w:rsid w:val="00F32ABD"/>
    <w:rsid w:val="00F33541"/>
    <w:rsid w:val="00F33AF9"/>
    <w:rsid w:val="00F34A2C"/>
    <w:rsid w:val="00F353F0"/>
    <w:rsid w:val="00F35DF6"/>
    <w:rsid w:val="00F35E8F"/>
    <w:rsid w:val="00F35EA7"/>
    <w:rsid w:val="00F364F0"/>
    <w:rsid w:val="00F3797A"/>
    <w:rsid w:val="00F37AE0"/>
    <w:rsid w:val="00F40793"/>
    <w:rsid w:val="00F40A86"/>
    <w:rsid w:val="00F41048"/>
    <w:rsid w:val="00F413BF"/>
    <w:rsid w:val="00F41759"/>
    <w:rsid w:val="00F4189F"/>
    <w:rsid w:val="00F418DE"/>
    <w:rsid w:val="00F42B84"/>
    <w:rsid w:val="00F42B9D"/>
    <w:rsid w:val="00F43861"/>
    <w:rsid w:val="00F43980"/>
    <w:rsid w:val="00F43BDA"/>
    <w:rsid w:val="00F44258"/>
    <w:rsid w:val="00F44B97"/>
    <w:rsid w:val="00F44CEC"/>
    <w:rsid w:val="00F44F9E"/>
    <w:rsid w:val="00F455E4"/>
    <w:rsid w:val="00F45B25"/>
    <w:rsid w:val="00F467D4"/>
    <w:rsid w:val="00F47B63"/>
    <w:rsid w:val="00F47D25"/>
    <w:rsid w:val="00F5045C"/>
    <w:rsid w:val="00F512E9"/>
    <w:rsid w:val="00F52A54"/>
    <w:rsid w:val="00F52EFC"/>
    <w:rsid w:val="00F52F90"/>
    <w:rsid w:val="00F5313D"/>
    <w:rsid w:val="00F536B2"/>
    <w:rsid w:val="00F539DE"/>
    <w:rsid w:val="00F5475B"/>
    <w:rsid w:val="00F5568B"/>
    <w:rsid w:val="00F55E55"/>
    <w:rsid w:val="00F5626C"/>
    <w:rsid w:val="00F566B7"/>
    <w:rsid w:val="00F56A47"/>
    <w:rsid w:val="00F57A62"/>
    <w:rsid w:val="00F60B56"/>
    <w:rsid w:val="00F6144A"/>
    <w:rsid w:val="00F61FA2"/>
    <w:rsid w:val="00F63040"/>
    <w:rsid w:val="00F63855"/>
    <w:rsid w:val="00F63A85"/>
    <w:rsid w:val="00F63C67"/>
    <w:rsid w:val="00F63E43"/>
    <w:rsid w:val="00F64239"/>
    <w:rsid w:val="00F6485F"/>
    <w:rsid w:val="00F64975"/>
    <w:rsid w:val="00F65097"/>
    <w:rsid w:val="00F65EB6"/>
    <w:rsid w:val="00F66A38"/>
    <w:rsid w:val="00F66A92"/>
    <w:rsid w:val="00F66D1F"/>
    <w:rsid w:val="00F67341"/>
    <w:rsid w:val="00F708DD"/>
    <w:rsid w:val="00F72029"/>
    <w:rsid w:val="00F72F4B"/>
    <w:rsid w:val="00F738D8"/>
    <w:rsid w:val="00F73B23"/>
    <w:rsid w:val="00F745C0"/>
    <w:rsid w:val="00F74A12"/>
    <w:rsid w:val="00F75387"/>
    <w:rsid w:val="00F75A2C"/>
    <w:rsid w:val="00F75EF0"/>
    <w:rsid w:val="00F765E8"/>
    <w:rsid w:val="00F76635"/>
    <w:rsid w:val="00F807ED"/>
    <w:rsid w:val="00F80969"/>
    <w:rsid w:val="00F813F0"/>
    <w:rsid w:val="00F81662"/>
    <w:rsid w:val="00F831EF"/>
    <w:rsid w:val="00F8380F"/>
    <w:rsid w:val="00F83844"/>
    <w:rsid w:val="00F838C0"/>
    <w:rsid w:val="00F842A7"/>
    <w:rsid w:val="00F8481F"/>
    <w:rsid w:val="00F848A0"/>
    <w:rsid w:val="00F8615B"/>
    <w:rsid w:val="00F86993"/>
    <w:rsid w:val="00F86AE4"/>
    <w:rsid w:val="00F86ED7"/>
    <w:rsid w:val="00F874A2"/>
    <w:rsid w:val="00F874F4"/>
    <w:rsid w:val="00F875E4"/>
    <w:rsid w:val="00F906ED"/>
    <w:rsid w:val="00F90720"/>
    <w:rsid w:val="00F9089A"/>
    <w:rsid w:val="00F913A2"/>
    <w:rsid w:val="00F91CB3"/>
    <w:rsid w:val="00F92CD9"/>
    <w:rsid w:val="00F92E5C"/>
    <w:rsid w:val="00F93FF2"/>
    <w:rsid w:val="00F943C4"/>
    <w:rsid w:val="00F944C9"/>
    <w:rsid w:val="00F945E8"/>
    <w:rsid w:val="00F94BB2"/>
    <w:rsid w:val="00F95072"/>
    <w:rsid w:val="00F9599C"/>
    <w:rsid w:val="00FA0013"/>
    <w:rsid w:val="00FA0393"/>
    <w:rsid w:val="00FA0DF8"/>
    <w:rsid w:val="00FA0E83"/>
    <w:rsid w:val="00FA1000"/>
    <w:rsid w:val="00FA19BA"/>
    <w:rsid w:val="00FA1C70"/>
    <w:rsid w:val="00FA1DE5"/>
    <w:rsid w:val="00FA2A4A"/>
    <w:rsid w:val="00FA2C8B"/>
    <w:rsid w:val="00FA3A94"/>
    <w:rsid w:val="00FA3B6F"/>
    <w:rsid w:val="00FA5024"/>
    <w:rsid w:val="00FA5DC6"/>
    <w:rsid w:val="00FA7581"/>
    <w:rsid w:val="00FB0271"/>
    <w:rsid w:val="00FB0D06"/>
    <w:rsid w:val="00FB1172"/>
    <w:rsid w:val="00FB13C3"/>
    <w:rsid w:val="00FB28D1"/>
    <w:rsid w:val="00FB3332"/>
    <w:rsid w:val="00FB3C55"/>
    <w:rsid w:val="00FB79A7"/>
    <w:rsid w:val="00FB7AEB"/>
    <w:rsid w:val="00FB7DE6"/>
    <w:rsid w:val="00FC03A2"/>
    <w:rsid w:val="00FC041A"/>
    <w:rsid w:val="00FC0C33"/>
    <w:rsid w:val="00FC1053"/>
    <w:rsid w:val="00FC1B1B"/>
    <w:rsid w:val="00FC2144"/>
    <w:rsid w:val="00FC23B4"/>
    <w:rsid w:val="00FC2502"/>
    <w:rsid w:val="00FC2827"/>
    <w:rsid w:val="00FC2BC5"/>
    <w:rsid w:val="00FC2D0A"/>
    <w:rsid w:val="00FC2D48"/>
    <w:rsid w:val="00FC33C3"/>
    <w:rsid w:val="00FC422A"/>
    <w:rsid w:val="00FC4624"/>
    <w:rsid w:val="00FC6104"/>
    <w:rsid w:val="00FC6EED"/>
    <w:rsid w:val="00FC7A99"/>
    <w:rsid w:val="00FD0933"/>
    <w:rsid w:val="00FD0C61"/>
    <w:rsid w:val="00FD154F"/>
    <w:rsid w:val="00FD1B4D"/>
    <w:rsid w:val="00FD2567"/>
    <w:rsid w:val="00FD278E"/>
    <w:rsid w:val="00FD2900"/>
    <w:rsid w:val="00FD5D26"/>
    <w:rsid w:val="00FD6306"/>
    <w:rsid w:val="00FD63A7"/>
    <w:rsid w:val="00FD64B5"/>
    <w:rsid w:val="00FD69A0"/>
    <w:rsid w:val="00FD6BAF"/>
    <w:rsid w:val="00FE0272"/>
    <w:rsid w:val="00FE0A54"/>
    <w:rsid w:val="00FE0E2E"/>
    <w:rsid w:val="00FE1185"/>
    <w:rsid w:val="00FE19CE"/>
    <w:rsid w:val="00FE2092"/>
    <w:rsid w:val="00FE236A"/>
    <w:rsid w:val="00FE2624"/>
    <w:rsid w:val="00FE2E4D"/>
    <w:rsid w:val="00FE3247"/>
    <w:rsid w:val="00FE3498"/>
    <w:rsid w:val="00FE3CCB"/>
    <w:rsid w:val="00FE4822"/>
    <w:rsid w:val="00FE5C9B"/>
    <w:rsid w:val="00FE60A3"/>
    <w:rsid w:val="00FE6534"/>
    <w:rsid w:val="00FE688F"/>
    <w:rsid w:val="00FE6F54"/>
    <w:rsid w:val="00FF0286"/>
    <w:rsid w:val="00FF080E"/>
    <w:rsid w:val="00FF0DC3"/>
    <w:rsid w:val="00FF1B57"/>
    <w:rsid w:val="00FF1F16"/>
    <w:rsid w:val="00FF2192"/>
    <w:rsid w:val="00FF2671"/>
    <w:rsid w:val="00FF2778"/>
    <w:rsid w:val="00FF2E15"/>
    <w:rsid w:val="00FF35E9"/>
    <w:rsid w:val="00FF3D65"/>
    <w:rsid w:val="00FF45B8"/>
    <w:rsid w:val="00FF48EE"/>
    <w:rsid w:val="00FF48FC"/>
    <w:rsid w:val="00FF4D71"/>
    <w:rsid w:val="00FF4EBC"/>
    <w:rsid w:val="00FF5031"/>
    <w:rsid w:val="00FF55F7"/>
    <w:rsid w:val="00FF5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27389-936B-4242-9ED7-FE060C20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B3"/>
    <w:pPr>
      <w:spacing w:after="200" w:line="276" w:lineRule="auto"/>
    </w:pPr>
    <w:rPr>
      <w:sz w:val="22"/>
      <w:szCs w:val="22"/>
    </w:rPr>
  </w:style>
  <w:style w:type="paragraph" w:styleId="1">
    <w:name w:val="heading 1"/>
    <w:basedOn w:val="a"/>
    <w:next w:val="a"/>
    <w:link w:val="10"/>
    <w:uiPriority w:val="99"/>
    <w:qFormat/>
    <w:rsid w:val="00B538D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qFormat/>
    <w:rsid w:val="00F8096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73231"/>
    <w:pPr>
      <w:widowControl w:val="0"/>
      <w:autoSpaceDE w:val="0"/>
      <w:autoSpaceDN w:val="0"/>
      <w:adjustRightInd w:val="0"/>
      <w:ind w:firstLine="720"/>
    </w:pPr>
    <w:rPr>
      <w:rFonts w:ascii="Arial" w:hAnsi="Arial" w:cs="Arial"/>
    </w:rPr>
  </w:style>
  <w:style w:type="paragraph" w:customStyle="1" w:styleId="msonormalbullet1gif">
    <w:name w:val="msonormalbullet1.gif"/>
    <w:basedOn w:val="a"/>
    <w:rsid w:val="00C73231"/>
    <w:pPr>
      <w:spacing w:before="100" w:beforeAutospacing="1" w:after="100" w:afterAutospacing="1" w:line="240" w:lineRule="auto"/>
    </w:pPr>
    <w:rPr>
      <w:rFonts w:ascii="Times New Roman" w:hAnsi="Times New Roman"/>
      <w:sz w:val="24"/>
      <w:szCs w:val="24"/>
    </w:rPr>
  </w:style>
  <w:style w:type="character" w:customStyle="1" w:styleId="a3">
    <w:name w:val="Цветовое выделение"/>
    <w:uiPriority w:val="99"/>
    <w:rsid w:val="000E719E"/>
    <w:rPr>
      <w:b/>
      <w:bCs/>
      <w:color w:val="000080"/>
    </w:rPr>
  </w:style>
  <w:style w:type="paragraph" w:customStyle="1" w:styleId="ConsPlusNonformat">
    <w:name w:val="ConsPlusNonformat"/>
    <w:uiPriority w:val="99"/>
    <w:rsid w:val="004C5BE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C5BE7"/>
    <w:pPr>
      <w:widowControl w:val="0"/>
      <w:autoSpaceDE w:val="0"/>
      <w:autoSpaceDN w:val="0"/>
      <w:adjustRightInd w:val="0"/>
    </w:pPr>
    <w:rPr>
      <w:rFonts w:ascii="Times New Roman" w:hAnsi="Times New Roman"/>
      <w:b/>
      <w:bCs/>
      <w:sz w:val="28"/>
      <w:szCs w:val="28"/>
    </w:rPr>
  </w:style>
  <w:style w:type="paragraph" w:customStyle="1" w:styleId="ConsPlusCell">
    <w:name w:val="ConsPlusCell"/>
    <w:uiPriority w:val="99"/>
    <w:rsid w:val="004C5BE7"/>
    <w:pPr>
      <w:widowControl w:val="0"/>
      <w:autoSpaceDE w:val="0"/>
      <w:autoSpaceDN w:val="0"/>
      <w:adjustRightInd w:val="0"/>
    </w:pPr>
    <w:rPr>
      <w:rFonts w:ascii="Arial" w:hAnsi="Arial" w:cs="Arial"/>
    </w:rPr>
  </w:style>
  <w:style w:type="paragraph" w:styleId="a4">
    <w:name w:val="List Paragraph"/>
    <w:basedOn w:val="a"/>
    <w:uiPriority w:val="34"/>
    <w:qFormat/>
    <w:rsid w:val="00931B1F"/>
    <w:pPr>
      <w:ind w:left="720"/>
      <w:contextualSpacing/>
    </w:pPr>
  </w:style>
  <w:style w:type="table" w:styleId="a5">
    <w:name w:val="Table Grid"/>
    <w:basedOn w:val="a1"/>
    <w:uiPriority w:val="59"/>
    <w:rsid w:val="004455B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3">
    <w:name w:val="rvps3"/>
    <w:basedOn w:val="a"/>
    <w:rsid w:val="0089122E"/>
    <w:pPr>
      <w:spacing w:after="0" w:line="240" w:lineRule="auto"/>
      <w:ind w:firstLine="540"/>
      <w:jc w:val="both"/>
    </w:pPr>
    <w:rPr>
      <w:rFonts w:ascii="Times New Roman" w:hAnsi="Times New Roman"/>
      <w:sz w:val="24"/>
      <w:szCs w:val="24"/>
    </w:rPr>
  </w:style>
  <w:style w:type="character" w:customStyle="1" w:styleId="rvts6">
    <w:name w:val="rvts6"/>
    <w:basedOn w:val="a0"/>
    <w:rsid w:val="0089122E"/>
  </w:style>
  <w:style w:type="paragraph" w:styleId="a6">
    <w:name w:val="header"/>
    <w:basedOn w:val="a"/>
    <w:link w:val="a7"/>
    <w:uiPriority w:val="99"/>
    <w:semiHidden/>
    <w:unhideWhenUsed/>
    <w:rsid w:val="00C41FA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FA5"/>
  </w:style>
  <w:style w:type="paragraph" w:styleId="a8">
    <w:name w:val="footer"/>
    <w:basedOn w:val="a"/>
    <w:link w:val="a9"/>
    <w:uiPriority w:val="99"/>
    <w:unhideWhenUsed/>
    <w:rsid w:val="00C41F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1FA5"/>
  </w:style>
  <w:style w:type="paragraph" w:styleId="aa">
    <w:name w:val="Balloon Text"/>
    <w:basedOn w:val="a"/>
    <w:link w:val="ab"/>
    <w:uiPriority w:val="99"/>
    <w:semiHidden/>
    <w:unhideWhenUsed/>
    <w:rsid w:val="00572E70"/>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572E70"/>
    <w:rPr>
      <w:rFonts w:ascii="Tahoma" w:hAnsi="Tahoma" w:cs="Tahoma"/>
      <w:sz w:val="16"/>
      <w:szCs w:val="16"/>
    </w:rPr>
  </w:style>
  <w:style w:type="paragraph" w:styleId="ac">
    <w:name w:val="Normal (Web)"/>
    <w:basedOn w:val="a"/>
    <w:uiPriority w:val="99"/>
    <w:rsid w:val="00596955"/>
    <w:pPr>
      <w:spacing w:before="100" w:beforeAutospacing="1" w:after="100" w:afterAutospacing="1" w:line="240" w:lineRule="auto"/>
    </w:pPr>
    <w:rPr>
      <w:rFonts w:ascii="Times New Roman" w:hAnsi="Times New Roman"/>
      <w:color w:val="000000"/>
      <w:sz w:val="24"/>
      <w:szCs w:val="24"/>
    </w:rPr>
  </w:style>
  <w:style w:type="character" w:styleId="ad">
    <w:name w:val="Hyperlink"/>
    <w:uiPriority w:val="99"/>
    <w:unhideWhenUsed/>
    <w:rsid w:val="00AB3A07"/>
    <w:rPr>
      <w:color w:val="0000FF"/>
      <w:u w:val="single"/>
    </w:rPr>
  </w:style>
  <w:style w:type="character" w:styleId="ae">
    <w:name w:val="FollowedHyperlink"/>
    <w:uiPriority w:val="99"/>
    <w:semiHidden/>
    <w:unhideWhenUsed/>
    <w:rsid w:val="0012206A"/>
    <w:rPr>
      <w:color w:val="800080"/>
      <w:u w:val="single"/>
    </w:rPr>
  </w:style>
  <w:style w:type="character" w:customStyle="1" w:styleId="ConsPlusNormal0">
    <w:name w:val="ConsPlusNormal Знак"/>
    <w:link w:val="ConsPlusNormal"/>
    <w:rsid w:val="002D6B80"/>
    <w:rPr>
      <w:rFonts w:ascii="Arial" w:hAnsi="Arial" w:cs="Arial"/>
      <w:lang w:val="ru-RU" w:eastAsia="ru-RU" w:bidi="ar-SA"/>
    </w:rPr>
  </w:style>
  <w:style w:type="paragraph" w:styleId="af">
    <w:name w:val="Document Map"/>
    <w:basedOn w:val="a"/>
    <w:link w:val="af0"/>
    <w:uiPriority w:val="99"/>
    <w:semiHidden/>
    <w:unhideWhenUsed/>
    <w:rsid w:val="00A60756"/>
    <w:pPr>
      <w:spacing w:after="0" w:line="240" w:lineRule="auto"/>
    </w:pPr>
    <w:rPr>
      <w:rFonts w:ascii="Tahoma" w:hAnsi="Tahoma" w:cs="Tahoma"/>
      <w:sz w:val="16"/>
      <w:szCs w:val="16"/>
    </w:rPr>
  </w:style>
  <w:style w:type="character" w:customStyle="1" w:styleId="af0">
    <w:name w:val="Схема документа Знак"/>
    <w:link w:val="af"/>
    <w:uiPriority w:val="99"/>
    <w:semiHidden/>
    <w:rsid w:val="00A60756"/>
    <w:rPr>
      <w:rFonts w:ascii="Tahoma" w:hAnsi="Tahoma" w:cs="Tahoma"/>
      <w:sz w:val="16"/>
      <w:szCs w:val="16"/>
    </w:rPr>
  </w:style>
  <w:style w:type="paragraph" w:customStyle="1" w:styleId="11">
    <w:name w:val="Знак Знак1 Знак Знак Знак Знак Знак Знак1 Знак"/>
    <w:basedOn w:val="a"/>
    <w:rsid w:val="00522500"/>
    <w:pPr>
      <w:spacing w:before="100" w:beforeAutospacing="1" w:after="100" w:afterAutospacing="1" w:line="240" w:lineRule="auto"/>
    </w:pPr>
    <w:rPr>
      <w:rFonts w:ascii="Tahoma" w:hAnsi="Tahoma"/>
      <w:sz w:val="20"/>
      <w:szCs w:val="20"/>
      <w:lang w:val="en-US" w:eastAsia="en-US"/>
    </w:rPr>
  </w:style>
  <w:style w:type="paragraph" w:customStyle="1" w:styleId="111">
    <w:name w:val="Знак Знак1 Знак Знак Знак Знак Знак Знак1 Знак1"/>
    <w:basedOn w:val="a"/>
    <w:rsid w:val="00C16850"/>
    <w:pPr>
      <w:spacing w:before="100" w:beforeAutospacing="1" w:after="100" w:afterAutospacing="1" w:line="240" w:lineRule="auto"/>
    </w:pPr>
    <w:rPr>
      <w:rFonts w:ascii="Tahoma" w:hAnsi="Tahoma"/>
      <w:sz w:val="20"/>
      <w:szCs w:val="20"/>
      <w:lang w:val="en-US" w:eastAsia="en-US"/>
    </w:rPr>
  </w:style>
  <w:style w:type="paragraph" w:styleId="af1">
    <w:name w:val="No Spacing"/>
    <w:link w:val="af2"/>
    <w:qFormat/>
    <w:rsid w:val="00BC72BD"/>
    <w:rPr>
      <w:rFonts w:ascii="Times New Roman" w:hAnsi="Times New Roman"/>
      <w:sz w:val="24"/>
      <w:szCs w:val="24"/>
    </w:rPr>
  </w:style>
  <w:style w:type="paragraph" w:styleId="af3">
    <w:name w:val="Body Text"/>
    <w:basedOn w:val="a"/>
    <w:link w:val="af4"/>
    <w:rsid w:val="00C65EB7"/>
    <w:pPr>
      <w:suppressAutoHyphens/>
      <w:spacing w:after="120"/>
    </w:pPr>
    <w:rPr>
      <w:rFonts w:ascii="Times New Roman" w:eastAsia="Calibri" w:hAnsi="Times New Roman" w:cs="Calibri"/>
      <w:sz w:val="24"/>
      <w:szCs w:val="24"/>
      <w:lang w:eastAsia="ar-SA"/>
    </w:rPr>
  </w:style>
  <w:style w:type="character" w:customStyle="1" w:styleId="af4">
    <w:name w:val="Основной текст Знак"/>
    <w:link w:val="af3"/>
    <w:rsid w:val="00C65EB7"/>
    <w:rPr>
      <w:rFonts w:ascii="Times New Roman" w:eastAsia="Calibri" w:hAnsi="Times New Roman" w:cs="Calibri"/>
      <w:sz w:val="24"/>
      <w:szCs w:val="24"/>
      <w:lang w:eastAsia="ar-SA"/>
    </w:rPr>
  </w:style>
  <w:style w:type="paragraph" w:customStyle="1" w:styleId="msonormalbullet2gif">
    <w:name w:val="msonormalbullet2.gif"/>
    <w:basedOn w:val="a"/>
    <w:rsid w:val="00A34CB0"/>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B538D7"/>
    <w:rPr>
      <w:rFonts w:ascii="Arial" w:hAnsi="Arial" w:cs="Arial"/>
      <w:b/>
      <w:bCs/>
      <w:color w:val="26282F"/>
      <w:sz w:val="24"/>
      <w:szCs w:val="24"/>
    </w:rPr>
  </w:style>
  <w:style w:type="character" w:customStyle="1" w:styleId="af5">
    <w:name w:val="Гипертекстовая ссылка"/>
    <w:uiPriority w:val="99"/>
    <w:rsid w:val="00B538D7"/>
    <w:rPr>
      <w:b/>
      <w:bCs/>
      <w:color w:val="106BBE"/>
    </w:rPr>
  </w:style>
  <w:style w:type="paragraph" w:customStyle="1" w:styleId="af6">
    <w:name w:val="Комментарий"/>
    <w:basedOn w:val="a"/>
    <w:next w:val="a"/>
    <w:uiPriority w:val="99"/>
    <w:rsid w:val="00B538D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7">
    <w:name w:val="Информация об изменениях документа"/>
    <w:basedOn w:val="af6"/>
    <w:next w:val="a"/>
    <w:uiPriority w:val="99"/>
    <w:rsid w:val="00B538D7"/>
    <w:rPr>
      <w:i/>
      <w:iCs/>
    </w:rPr>
  </w:style>
  <w:style w:type="paragraph" w:customStyle="1" w:styleId="af8">
    <w:name w:val="Нормальный (таблица)"/>
    <w:basedOn w:val="a"/>
    <w:next w:val="a"/>
    <w:uiPriority w:val="99"/>
    <w:rsid w:val="00B538D7"/>
    <w:pPr>
      <w:autoSpaceDE w:val="0"/>
      <w:autoSpaceDN w:val="0"/>
      <w:adjustRightInd w:val="0"/>
      <w:spacing w:after="0" w:line="240" w:lineRule="auto"/>
      <w:jc w:val="both"/>
    </w:pPr>
    <w:rPr>
      <w:rFonts w:ascii="Arial" w:hAnsi="Arial" w:cs="Arial"/>
      <w:sz w:val="24"/>
      <w:szCs w:val="24"/>
    </w:rPr>
  </w:style>
  <w:style w:type="paragraph" w:customStyle="1" w:styleId="af9">
    <w:name w:val="Прижатый влево"/>
    <w:basedOn w:val="a"/>
    <w:next w:val="a"/>
    <w:uiPriority w:val="99"/>
    <w:rsid w:val="00B538D7"/>
    <w:pPr>
      <w:autoSpaceDE w:val="0"/>
      <w:autoSpaceDN w:val="0"/>
      <w:adjustRightInd w:val="0"/>
      <w:spacing w:after="0" w:line="240" w:lineRule="auto"/>
    </w:pPr>
    <w:rPr>
      <w:rFonts w:ascii="Arial" w:hAnsi="Arial" w:cs="Arial"/>
      <w:sz w:val="24"/>
      <w:szCs w:val="24"/>
    </w:rPr>
  </w:style>
  <w:style w:type="paragraph" w:customStyle="1" w:styleId="12">
    <w:name w:val="Без интервала1"/>
    <w:rsid w:val="008079CD"/>
    <w:rPr>
      <w:rFonts w:cs="Calibri"/>
      <w:sz w:val="22"/>
      <w:szCs w:val="22"/>
    </w:rPr>
  </w:style>
  <w:style w:type="paragraph" w:customStyle="1" w:styleId="afa">
    <w:name w:val="Содержимое таблицы"/>
    <w:basedOn w:val="a"/>
    <w:rsid w:val="00FD69A0"/>
    <w:pPr>
      <w:widowControl w:val="0"/>
      <w:suppressLineNumbers/>
      <w:suppressAutoHyphens/>
      <w:spacing w:after="0" w:line="240" w:lineRule="auto"/>
    </w:pPr>
    <w:rPr>
      <w:rFonts w:ascii="Arial" w:eastAsia="Arial Unicode MS" w:hAnsi="Arial"/>
      <w:kern w:val="1"/>
      <w:sz w:val="20"/>
      <w:szCs w:val="24"/>
    </w:rPr>
  </w:style>
  <w:style w:type="character" w:styleId="afb">
    <w:name w:val="Strong"/>
    <w:uiPriority w:val="22"/>
    <w:qFormat/>
    <w:rsid w:val="00FD69A0"/>
    <w:rPr>
      <w:b/>
      <w:bCs/>
    </w:rPr>
  </w:style>
  <w:style w:type="paragraph" w:customStyle="1" w:styleId="afc">
    <w:name w:val="Заголовок статьи"/>
    <w:basedOn w:val="a"/>
    <w:next w:val="a"/>
    <w:uiPriority w:val="99"/>
    <w:rsid w:val="00632CF6"/>
    <w:pPr>
      <w:autoSpaceDE w:val="0"/>
      <w:autoSpaceDN w:val="0"/>
      <w:adjustRightInd w:val="0"/>
      <w:spacing w:after="0" w:line="240" w:lineRule="auto"/>
      <w:ind w:left="1612" w:hanging="892"/>
      <w:jc w:val="both"/>
    </w:pPr>
    <w:rPr>
      <w:rFonts w:ascii="Arial" w:hAnsi="Arial" w:cs="Arial"/>
      <w:sz w:val="24"/>
      <w:szCs w:val="24"/>
    </w:rPr>
  </w:style>
  <w:style w:type="character" w:customStyle="1" w:styleId="af2">
    <w:name w:val="Без интервала Знак"/>
    <w:link w:val="af1"/>
    <w:locked/>
    <w:rsid w:val="00C84532"/>
    <w:rPr>
      <w:rFonts w:ascii="Times New Roman" w:hAnsi="Times New Roman"/>
      <w:sz w:val="24"/>
      <w:szCs w:val="24"/>
      <w:lang w:val="ru-RU" w:eastAsia="ru-RU" w:bidi="ar-SA"/>
    </w:rPr>
  </w:style>
  <w:style w:type="character" w:customStyle="1" w:styleId="30">
    <w:name w:val="Заголовок 3 Знак"/>
    <w:basedOn w:val="a0"/>
    <w:link w:val="3"/>
    <w:rsid w:val="00F80969"/>
    <w:rPr>
      <w:rFonts w:ascii="Arial" w:hAnsi="Arial" w:cs="Arial"/>
      <w:b/>
      <w:bCs/>
      <w:sz w:val="26"/>
      <w:szCs w:val="26"/>
    </w:rPr>
  </w:style>
  <w:style w:type="character" w:customStyle="1" w:styleId="blk">
    <w:name w:val="blk"/>
    <w:basedOn w:val="a0"/>
    <w:rsid w:val="00C94904"/>
  </w:style>
  <w:style w:type="paragraph" w:customStyle="1" w:styleId="13">
    <w:name w:val="Абзац списка1"/>
    <w:basedOn w:val="a"/>
    <w:rsid w:val="00312F5A"/>
    <w:pPr>
      <w:suppressAutoHyphens/>
      <w:ind w:left="720"/>
    </w:pPr>
    <w:rPr>
      <w:rFonts w:eastAsia="Arial Unicode MS" w:cs="font107"/>
      <w:lang w:eastAsia="ar-SA"/>
    </w:rPr>
  </w:style>
  <w:style w:type="character" w:customStyle="1" w:styleId="s9">
    <w:name w:val="s9"/>
    <w:basedOn w:val="a0"/>
    <w:rsid w:val="002B381A"/>
  </w:style>
  <w:style w:type="paragraph" w:customStyle="1" w:styleId="s1">
    <w:name w:val="s_1"/>
    <w:basedOn w:val="a"/>
    <w:rsid w:val="00AB337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4347F"/>
  </w:style>
  <w:style w:type="paragraph" w:customStyle="1" w:styleId="headertext">
    <w:name w:val="headertext"/>
    <w:basedOn w:val="a"/>
    <w:rsid w:val="009E45D5"/>
    <w:pPr>
      <w:spacing w:before="100" w:beforeAutospacing="1" w:after="100" w:afterAutospacing="1" w:line="240" w:lineRule="auto"/>
    </w:pPr>
    <w:rPr>
      <w:rFonts w:ascii="Times New Roman" w:hAnsi="Times New Roman"/>
      <w:sz w:val="24"/>
      <w:szCs w:val="24"/>
    </w:rPr>
  </w:style>
  <w:style w:type="paragraph" w:customStyle="1" w:styleId="afd">
    <w:name w:val="Таблицы (моноширинный)"/>
    <w:basedOn w:val="a"/>
    <w:next w:val="a"/>
    <w:uiPriority w:val="99"/>
    <w:rsid w:val="00781D20"/>
    <w:pPr>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9435">
      <w:bodyDiv w:val="1"/>
      <w:marLeft w:val="0"/>
      <w:marRight w:val="0"/>
      <w:marTop w:val="0"/>
      <w:marBottom w:val="0"/>
      <w:divBdr>
        <w:top w:val="none" w:sz="0" w:space="0" w:color="auto"/>
        <w:left w:val="none" w:sz="0" w:space="0" w:color="auto"/>
        <w:bottom w:val="none" w:sz="0" w:space="0" w:color="auto"/>
        <w:right w:val="none" w:sz="0" w:space="0" w:color="auto"/>
      </w:divBdr>
    </w:div>
    <w:div w:id="34938750">
      <w:bodyDiv w:val="1"/>
      <w:marLeft w:val="0"/>
      <w:marRight w:val="0"/>
      <w:marTop w:val="0"/>
      <w:marBottom w:val="0"/>
      <w:divBdr>
        <w:top w:val="none" w:sz="0" w:space="0" w:color="auto"/>
        <w:left w:val="none" w:sz="0" w:space="0" w:color="auto"/>
        <w:bottom w:val="none" w:sz="0" w:space="0" w:color="auto"/>
        <w:right w:val="none" w:sz="0" w:space="0" w:color="auto"/>
      </w:divBdr>
    </w:div>
    <w:div w:id="47728678">
      <w:bodyDiv w:val="1"/>
      <w:marLeft w:val="0"/>
      <w:marRight w:val="0"/>
      <w:marTop w:val="0"/>
      <w:marBottom w:val="0"/>
      <w:divBdr>
        <w:top w:val="none" w:sz="0" w:space="0" w:color="auto"/>
        <w:left w:val="none" w:sz="0" w:space="0" w:color="auto"/>
        <w:bottom w:val="none" w:sz="0" w:space="0" w:color="auto"/>
        <w:right w:val="none" w:sz="0" w:space="0" w:color="auto"/>
      </w:divBdr>
    </w:div>
    <w:div w:id="50735155">
      <w:bodyDiv w:val="1"/>
      <w:marLeft w:val="0"/>
      <w:marRight w:val="0"/>
      <w:marTop w:val="0"/>
      <w:marBottom w:val="0"/>
      <w:divBdr>
        <w:top w:val="none" w:sz="0" w:space="0" w:color="auto"/>
        <w:left w:val="none" w:sz="0" w:space="0" w:color="auto"/>
        <w:bottom w:val="none" w:sz="0" w:space="0" w:color="auto"/>
        <w:right w:val="none" w:sz="0" w:space="0" w:color="auto"/>
      </w:divBdr>
    </w:div>
    <w:div w:id="55788616">
      <w:bodyDiv w:val="1"/>
      <w:marLeft w:val="0"/>
      <w:marRight w:val="0"/>
      <w:marTop w:val="0"/>
      <w:marBottom w:val="0"/>
      <w:divBdr>
        <w:top w:val="none" w:sz="0" w:space="0" w:color="auto"/>
        <w:left w:val="none" w:sz="0" w:space="0" w:color="auto"/>
        <w:bottom w:val="none" w:sz="0" w:space="0" w:color="auto"/>
        <w:right w:val="none" w:sz="0" w:space="0" w:color="auto"/>
      </w:divBdr>
    </w:div>
    <w:div w:id="71782004">
      <w:bodyDiv w:val="1"/>
      <w:marLeft w:val="0"/>
      <w:marRight w:val="0"/>
      <w:marTop w:val="0"/>
      <w:marBottom w:val="0"/>
      <w:divBdr>
        <w:top w:val="none" w:sz="0" w:space="0" w:color="auto"/>
        <w:left w:val="none" w:sz="0" w:space="0" w:color="auto"/>
        <w:bottom w:val="none" w:sz="0" w:space="0" w:color="auto"/>
        <w:right w:val="none" w:sz="0" w:space="0" w:color="auto"/>
      </w:divBdr>
    </w:div>
    <w:div w:id="75590789">
      <w:bodyDiv w:val="1"/>
      <w:marLeft w:val="0"/>
      <w:marRight w:val="0"/>
      <w:marTop w:val="0"/>
      <w:marBottom w:val="0"/>
      <w:divBdr>
        <w:top w:val="none" w:sz="0" w:space="0" w:color="auto"/>
        <w:left w:val="none" w:sz="0" w:space="0" w:color="auto"/>
        <w:bottom w:val="none" w:sz="0" w:space="0" w:color="auto"/>
        <w:right w:val="none" w:sz="0" w:space="0" w:color="auto"/>
      </w:divBdr>
    </w:div>
    <w:div w:id="76484274">
      <w:bodyDiv w:val="1"/>
      <w:marLeft w:val="0"/>
      <w:marRight w:val="0"/>
      <w:marTop w:val="0"/>
      <w:marBottom w:val="0"/>
      <w:divBdr>
        <w:top w:val="none" w:sz="0" w:space="0" w:color="auto"/>
        <w:left w:val="none" w:sz="0" w:space="0" w:color="auto"/>
        <w:bottom w:val="none" w:sz="0" w:space="0" w:color="auto"/>
        <w:right w:val="none" w:sz="0" w:space="0" w:color="auto"/>
      </w:divBdr>
    </w:div>
    <w:div w:id="98768338">
      <w:bodyDiv w:val="1"/>
      <w:marLeft w:val="0"/>
      <w:marRight w:val="0"/>
      <w:marTop w:val="0"/>
      <w:marBottom w:val="0"/>
      <w:divBdr>
        <w:top w:val="none" w:sz="0" w:space="0" w:color="auto"/>
        <w:left w:val="none" w:sz="0" w:space="0" w:color="auto"/>
        <w:bottom w:val="none" w:sz="0" w:space="0" w:color="auto"/>
        <w:right w:val="none" w:sz="0" w:space="0" w:color="auto"/>
      </w:divBdr>
    </w:div>
    <w:div w:id="109521276">
      <w:bodyDiv w:val="1"/>
      <w:marLeft w:val="0"/>
      <w:marRight w:val="0"/>
      <w:marTop w:val="0"/>
      <w:marBottom w:val="0"/>
      <w:divBdr>
        <w:top w:val="none" w:sz="0" w:space="0" w:color="auto"/>
        <w:left w:val="none" w:sz="0" w:space="0" w:color="auto"/>
        <w:bottom w:val="none" w:sz="0" w:space="0" w:color="auto"/>
        <w:right w:val="none" w:sz="0" w:space="0" w:color="auto"/>
      </w:divBdr>
    </w:div>
    <w:div w:id="122428376">
      <w:bodyDiv w:val="1"/>
      <w:marLeft w:val="0"/>
      <w:marRight w:val="0"/>
      <w:marTop w:val="0"/>
      <w:marBottom w:val="0"/>
      <w:divBdr>
        <w:top w:val="none" w:sz="0" w:space="0" w:color="auto"/>
        <w:left w:val="none" w:sz="0" w:space="0" w:color="auto"/>
        <w:bottom w:val="none" w:sz="0" w:space="0" w:color="auto"/>
        <w:right w:val="none" w:sz="0" w:space="0" w:color="auto"/>
      </w:divBdr>
    </w:div>
    <w:div w:id="129397994">
      <w:bodyDiv w:val="1"/>
      <w:marLeft w:val="0"/>
      <w:marRight w:val="0"/>
      <w:marTop w:val="0"/>
      <w:marBottom w:val="0"/>
      <w:divBdr>
        <w:top w:val="none" w:sz="0" w:space="0" w:color="auto"/>
        <w:left w:val="none" w:sz="0" w:space="0" w:color="auto"/>
        <w:bottom w:val="none" w:sz="0" w:space="0" w:color="auto"/>
        <w:right w:val="none" w:sz="0" w:space="0" w:color="auto"/>
      </w:divBdr>
    </w:div>
    <w:div w:id="146822917">
      <w:bodyDiv w:val="1"/>
      <w:marLeft w:val="0"/>
      <w:marRight w:val="0"/>
      <w:marTop w:val="0"/>
      <w:marBottom w:val="0"/>
      <w:divBdr>
        <w:top w:val="none" w:sz="0" w:space="0" w:color="auto"/>
        <w:left w:val="none" w:sz="0" w:space="0" w:color="auto"/>
        <w:bottom w:val="none" w:sz="0" w:space="0" w:color="auto"/>
        <w:right w:val="none" w:sz="0" w:space="0" w:color="auto"/>
      </w:divBdr>
    </w:div>
    <w:div w:id="151795702">
      <w:bodyDiv w:val="1"/>
      <w:marLeft w:val="0"/>
      <w:marRight w:val="0"/>
      <w:marTop w:val="0"/>
      <w:marBottom w:val="0"/>
      <w:divBdr>
        <w:top w:val="none" w:sz="0" w:space="0" w:color="auto"/>
        <w:left w:val="none" w:sz="0" w:space="0" w:color="auto"/>
        <w:bottom w:val="none" w:sz="0" w:space="0" w:color="auto"/>
        <w:right w:val="none" w:sz="0" w:space="0" w:color="auto"/>
      </w:divBdr>
      <w:divsChild>
        <w:div w:id="1620602000">
          <w:marLeft w:val="0"/>
          <w:marRight w:val="0"/>
          <w:marTop w:val="0"/>
          <w:marBottom w:val="0"/>
          <w:divBdr>
            <w:top w:val="none" w:sz="0" w:space="0" w:color="auto"/>
            <w:left w:val="none" w:sz="0" w:space="0" w:color="auto"/>
            <w:bottom w:val="none" w:sz="0" w:space="0" w:color="auto"/>
            <w:right w:val="none" w:sz="0" w:space="0" w:color="auto"/>
          </w:divBdr>
        </w:div>
      </w:divsChild>
    </w:div>
    <w:div w:id="201358496">
      <w:bodyDiv w:val="1"/>
      <w:marLeft w:val="0"/>
      <w:marRight w:val="0"/>
      <w:marTop w:val="0"/>
      <w:marBottom w:val="0"/>
      <w:divBdr>
        <w:top w:val="none" w:sz="0" w:space="0" w:color="auto"/>
        <w:left w:val="none" w:sz="0" w:space="0" w:color="auto"/>
        <w:bottom w:val="none" w:sz="0" w:space="0" w:color="auto"/>
        <w:right w:val="none" w:sz="0" w:space="0" w:color="auto"/>
      </w:divBdr>
    </w:div>
    <w:div w:id="206071723">
      <w:bodyDiv w:val="1"/>
      <w:marLeft w:val="0"/>
      <w:marRight w:val="0"/>
      <w:marTop w:val="0"/>
      <w:marBottom w:val="0"/>
      <w:divBdr>
        <w:top w:val="none" w:sz="0" w:space="0" w:color="auto"/>
        <w:left w:val="none" w:sz="0" w:space="0" w:color="auto"/>
        <w:bottom w:val="none" w:sz="0" w:space="0" w:color="auto"/>
        <w:right w:val="none" w:sz="0" w:space="0" w:color="auto"/>
      </w:divBdr>
    </w:div>
    <w:div w:id="210504946">
      <w:bodyDiv w:val="1"/>
      <w:marLeft w:val="0"/>
      <w:marRight w:val="0"/>
      <w:marTop w:val="0"/>
      <w:marBottom w:val="0"/>
      <w:divBdr>
        <w:top w:val="none" w:sz="0" w:space="0" w:color="auto"/>
        <w:left w:val="none" w:sz="0" w:space="0" w:color="auto"/>
        <w:bottom w:val="none" w:sz="0" w:space="0" w:color="auto"/>
        <w:right w:val="none" w:sz="0" w:space="0" w:color="auto"/>
      </w:divBdr>
    </w:div>
    <w:div w:id="222107834">
      <w:bodyDiv w:val="1"/>
      <w:marLeft w:val="0"/>
      <w:marRight w:val="0"/>
      <w:marTop w:val="0"/>
      <w:marBottom w:val="0"/>
      <w:divBdr>
        <w:top w:val="none" w:sz="0" w:space="0" w:color="auto"/>
        <w:left w:val="none" w:sz="0" w:space="0" w:color="auto"/>
        <w:bottom w:val="none" w:sz="0" w:space="0" w:color="auto"/>
        <w:right w:val="none" w:sz="0" w:space="0" w:color="auto"/>
      </w:divBdr>
    </w:div>
    <w:div w:id="227805024">
      <w:bodyDiv w:val="1"/>
      <w:marLeft w:val="0"/>
      <w:marRight w:val="0"/>
      <w:marTop w:val="0"/>
      <w:marBottom w:val="0"/>
      <w:divBdr>
        <w:top w:val="none" w:sz="0" w:space="0" w:color="auto"/>
        <w:left w:val="none" w:sz="0" w:space="0" w:color="auto"/>
        <w:bottom w:val="none" w:sz="0" w:space="0" w:color="auto"/>
        <w:right w:val="none" w:sz="0" w:space="0" w:color="auto"/>
      </w:divBdr>
    </w:div>
    <w:div w:id="244917114">
      <w:bodyDiv w:val="1"/>
      <w:marLeft w:val="0"/>
      <w:marRight w:val="0"/>
      <w:marTop w:val="0"/>
      <w:marBottom w:val="0"/>
      <w:divBdr>
        <w:top w:val="none" w:sz="0" w:space="0" w:color="auto"/>
        <w:left w:val="none" w:sz="0" w:space="0" w:color="auto"/>
        <w:bottom w:val="none" w:sz="0" w:space="0" w:color="auto"/>
        <w:right w:val="none" w:sz="0" w:space="0" w:color="auto"/>
      </w:divBdr>
    </w:div>
    <w:div w:id="253437795">
      <w:bodyDiv w:val="1"/>
      <w:marLeft w:val="0"/>
      <w:marRight w:val="0"/>
      <w:marTop w:val="0"/>
      <w:marBottom w:val="0"/>
      <w:divBdr>
        <w:top w:val="none" w:sz="0" w:space="0" w:color="auto"/>
        <w:left w:val="none" w:sz="0" w:space="0" w:color="auto"/>
        <w:bottom w:val="none" w:sz="0" w:space="0" w:color="auto"/>
        <w:right w:val="none" w:sz="0" w:space="0" w:color="auto"/>
      </w:divBdr>
    </w:div>
    <w:div w:id="260797149">
      <w:bodyDiv w:val="1"/>
      <w:marLeft w:val="0"/>
      <w:marRight w:val="0"/>
      <w:marTop w:val="0"/>
      <w:marBottom w:val="0"/>
      <w:divBdr>
        <w:top w:val="none" w:sz="0" w:space="0" w:color="auto"/>
        <w:left w:val="none" w:sz="0" w:space="0" w:color="auto"/>
        <w:bottom w:val="none" w:sz="0" w:space="0" w:color="auto"/>
        <w:right w:val="none" w:sz="0" w:space="0" w:color="auto"/>
      </w:divBdr>
    </w:div>
    <w:div w:id="282006091">
      <w:bodyDiv w:val="1"/>
      <w:marLeft w:val="0"/>
      <w:marRight w:val="0"/>
      <w:marTop w:val="0"/>
      <w:marBottom w:val="0"/>
      <w:divBdr>
        <w:top w:val="none" w:sz="0" w:space="0" w:color="auto"/>
        <w:left w:val="none" w:sz="0" w:space="0" w:color="auto"/>
        <w:bottom w:val="none" w:sz="0" w:space="0" w:color="auto"/>
        <w:right w:val="none" w:sz="0" w:space="0" w:color="auto"/>
      </w:divBdr>
    </w:div>
    <w:div w:id="312566218">
      <w:bodyDiv w:val="1"/>
      <w:marLeft w:val="0"/>
      <w:marRight w:val="0"/>
      <w:marTop w:val="0"/>
      <w:marBottom w:val="0"/>
      <w:divBdr>
        <w:top w:val="none" w:sz="0" w:space="0" w:color="auto"/>
        <w:left w:val="none" w:sz="0" w:space="0" w:color="auto"/>
        <w:bottom w:val="none" w:sz="0" w:space="0" w:color="auto"/>
        <w:right w:val="none" w:sz="0" w:space="0" w:color="auto"/>
      </w:divBdr>
    </w:div>
    <w:div w:id="322515921">
      <w:bodyDiv w:val="1"/>
      <w:marLeft w:val="0"/>
      <w:marRight w:val="0"/>
      <w:marTop w:val="0"/>
      <w:marBottom w:val="0"/>
      <w:divBdr>
        <w:top w:val="none" w:sz="0" w:space="0" w:color="auto"/>
        <w:left w:val="none" w:sz="0" w:space="0" w:color="auto"/>
        <w:bottom w:val="none" w:sz="0" w:space="0" w:color="auto"/>
        <w:right w:val="none" w:sz="0" w:space="0" w:color="auto"/>
      </w:divBdr>
    </w:div>
    <w:div w:id="391776816">
      <w:bodyDiv w:val="1"/>
      <w:marLeft w:val="0"/>
      <w:marRight w:val="0"/>
      <w:marTop w:val="0"/>
      <w:marBottom w:val="0"/>
      <w:divBdr>
        <w:top w:val="none" w:sz="0" w:space="0" w:color="auto"/>
        <w:left w:val="none" w:sz="0" w:space="0" w:color="auto"/>
        <w:bottom w:val="none" w:sz="0" w:space="0" w:color="auto"/>
        <w:right w:val="none" w:sz="0" w:space="0" w:color="auto"/>
      </w:divBdr>
    </w:div>
    <w:div w:id="413359397">
      <w:bodyDiv w:val="1"/>
      <w:marLeft w:val="0"/>
      <w:marRight w:val="0"/>
      <w:marTop w:val="0"/>
      <w:marBottom w:val="0"/>
      <w:divBdr>
        <w:top w:val="none" w:sz="0" w:space="0" w:color="auto"/>
        <w:left w:val="none" w:sz="0" w:space="0" w:color="auto"/>
        <w:bottom w:val="none" w:sz="0" w:space="0" w:color="auto"/>
        <w:right w:val="none" w:sz="0" w:space="0" w:color="auto"/>
      </w:divBdr>
    </w:div>
    <w:div w:id="429593299">
      <w:bodyDiv w:val="1"/>
      <w:marLeft w:val="0"/>
      <w:marRight w:val="0"/>
      <w:marTop w:val="0"/>
      <w:marBottom w:val="0"/>
      <w:divBdr>
        <w:top w:val="none" w:sz="0" w:space="0" w:color="auto"/>
        <w:left w:val="none" w:sz="0" w:space="0" w:color="auto"/>
        <w:bottom w:val="none" w:sz="0" w:space="0" w:color="auto"/>
        <w:right w:val="none" w:sz="0" w:space="0" w:color="auto"/>
      </w:divBdr>
      <w:divsChild>
        <w:div w:id="25372189">
          <w:marLeft w:val="0"/>
          <w:marRight w:val="0"/>
          <w:marTop w:val="0"/>
          <w:marBottom w:val="0"/>
          <w:divBdr>
            <w:top w:val="none" w:sz="0" w:space="0" w:color="auto"/>
            <w:left w:val="none" w:sz="0" w:space="0" w:color="auto"/>
            <w:bottom w:val="none" w:sz="0" w:space="0" w:color="auto"/>
            <w:right w:val="none" w:sz="0" w:space="0" w:color="auto"/>
          </w:divBdr>
        </w:div>
        <w:div w:id="55206174">
          <w:marLeft w:val="0"/>
          <w:marRight w:val="0"/>
          <w:marTop w:val="0"/>
          <w:marBottom w:val="0"/>
          <w:divBdr>
            <w:top w:val="none" w:sz="0" w:space="0" w:color="auto"/>
            <w:left w:val="none" w:sz="0" w:space="0" w:color="auto"/>
            <w:bottom w:val="none" w:sz="0" w:space="0" w:color="auto"/>
            <w:right w:val="none" w:sz="0" w:space="0" w:color="auto"/>
          </w:divBdr>
        </w:div>
        <w:div w:id="56439020">
          <w:marLeft w:val="0"/>
          <w:marRight w:val="0"/>
          <w:marTop w:val="0"/>
          <w:marBottom w:val="0"/>
          <w:divBdr>
            <w:top w:val="none" w:sz="0" w:space="0" w:color="auto"/>
            <w:left w:val="none" w:sz="0" w:space="0" w:color="auto"/>
            <w:bottom w:val="none" w:sz="0" w:space="0" w:color="auto"/>
            <w:right w:val="none" w:sz="0" w:space="0" w:color="auto"/>
          </w:divBdr>
        </w:div>
        <w:div w:id="78210013">
          <w:marLeft w:val="0"/>
          <w:marRight w:val="0"/>
          <w:marTop w:val="0"/>
          <w:marBottom w:val="0"/>
          <w:divBdr>
            <w:top w:val="none" w:sz="0" w:space="0" w:color="auto"/>
            <w:left w:val="none" w:sz="0" w:space="0" w:color="auto"/>
            <w:bottom w:val="none" w:sz="0" w:space="0" w:color="auto"/>
            <w:right w:val="none" w:sz="0" w:space="0" w:color="auto"/>
          </w:divBdr>
        </w:div>
        <w:div w:id="106895215">
          <w:marLeft w:val="0"/>
          <w:marRight w:val="0"/>
          <w:marTop w:val="0"/>
          <w:marBottom w:val="0"/>
          <w:divBdr>
            <w:top w:val="none" w:sz="0" w:space="0" w:color="auto"/>
            <w:left w:val="none" w:sz="0" w:space="0" w:color="auto"/>
            <w:bottom w:val="none" w:sz="0" w:space="0" w:color="auto"/>
            <w:right w:val="none" w:sz="0" w:space="0" w:color="auto"/>
          </w:divBdr>
        </w:div>
        <w:div w:id="131824514">
          <w:marLeft w:val="0"/>
          <w:marRight w:val="0"/>
          <w:marTop w:val="0"/>
          <w:marBottom w:val="0"/>
          <w:divBdr>
            <w:top w:val="none" w:sz="0" w:space="0" w:color="auto"/>
            <w:left w:val="none" w:sz="0" w:space="0" w:color="auto"/>
            <w:bottom w:val="none" w:sz="0" w:space="0" w:color="auto"/>
            <w:right w:val="none" w:sz="0" w:space="0" w:color="auto"/>
          </w:divBdr>
        </w:div>
        <w:div w:id="137036783">
          <w:marLeft w:val="0"/>
          <w:marRight w:val="0"/>
          <w:marTop w:val="0"/>
          <w:marBottom w:val="0"/>
          <w:divBdr>
            <w:top w:val="none" w:sz="0" w:space="0" w:color="auto"/>
            <w:left w:val="none" w:sz="0" w:space="0" w:color="auto"/>
            <w:bottom w:val="none" w:sz="0" w:space="0" w:color="auto"/>
            <w:right w:val="none" w:sz="0" w:space="0" w:color="auto"/>
          </w:divBdr>
        </w:div>
        <w:div w:id="138349538">
          <w:marLeft w:val="0"/>
          <w:marRight w:val="0"/>
          <w:marTop w:val="0"/>
          <w:marBottom w:val="0"/>
          <w:divBdr>
            <w:top w:val="none" w:sz="0" w:space="0" w:color="auto"/>
            <w:left w:val="none" w:sz="0" w:space="0" w:color="auto"/>
            <w:bottom w:val="none" w:sz="0" w:space="0" w:color="auto"/>
            <w:right w:val="none" w:sz="0" w:space="0" w:color="auto"/>
          </w:divBdr>
        </w:div>
        <w:div w:id="152644101">
          <w:marLeft w:val="0"/>
          <w:marRight w:val="0"/>
          <w:marTop w:val="0"/>
          <w:marBottom w:val="0"/>
          <w:divBdr>
            <w:top w:val="none" w:sz="0" w:space="0" w:color="auto"/>
            <w:left w:val="none" w:sz="0" w:space="0" w:color="auto"/>
            <w:bottom w:val="none" w:sz="0" w:space="0" w:color="auto"/>
            <w:right w:val="none" w:sz="0" w:space="0" w:color="auto"/>
          </w:divBdr>
        </w:div>
        <w:div w:id="174421060">
          <w:marLeft w:val="0"/>
          <w:marRight w:val="0"/>
          <w:marTop w:val="0"/>
          <w:marBottom w:val="0"/>
          <w:divBdr>
            <w:top w:val="none" w:sz="0" w:space="0" w:color="auto"/>
            <w:left w:val="none" w:sz="0" w:space="0" w:color="auto"/>
            <w:bottom w:val="none" w:sz="0" w:space="0" w:color="auto"/>
            <w:right w:val="none" w:sz="0" w:space="0" w:color="auto"/>
          </w:divBdr>
        </w:div>
        <w:div w:id="179129268">
          <w:marLeft w:val="0"/>
          <w:marRight w:val="0"/>
          <w:marTop w:val="0"/>
          <w:marBottom w:val="0"/>
          <w:divBdr>
            <w:top w:val="none" w:sz="0" w:space="0" w:color="auto"/>
            <w:left w:val="none" w:sz="0" w:space="0" w:color="auto"/>
            <w:bottom w:val="none" w:sz="0" w:space="0" w:color="auto"/>
            <w:right w:val="none" w:sz="0" w:space="0" w:color="auto"/>
          </w:divBdr>
        </w:div>
        <w:div w:id="188758890">
          <w:marLeft w:val="0"/>
          <w:marRight w:val="0"/>
          <w:marTop w:val="0"/>
          <w:marBottom w:val="0"/>
          <w:divBdr>
            <w:top w:val="none" w:sz="0" w:space="0" w:color="auto"/>
            <w:left w:val="none" w:sz="0" w:space="0" w:color="auto"/>
            <w:bottom w:val="none" w:sz="0" w:space="0" w:color="auto"/>
            <w:right w:val="none" w:sz="0" w:space="0" w:color="auto"/>
          </w:divBdr>
        </w:div>
        <w:div w:id="194386810">
          <w:marLeft w:val="0"/>
          <w:marRight w:val="0"/>
          <w:marTop w:val="0"/>
          <w:marBottom w:val="0"/>
          <w:divBdr>
            <w:top w:val="none" w:sz="0" w:space="0" w:color="auto"/>
            <w:left w:val="none" w:sz="0" w:space="0" w:color="auto"/>
            <w:bottom w:val="none" w:sz="0" w:space="0" w:color="auto"/>
            <w:right w:val="none" w:sz="0" w:space="0" w:color="auto"/>
          </w:divBdr>
        </w:div>
        <w:div w:id="209805190">
          <w:marLeft w:val="0"/>
          <w:marRight w:val="0"/>
          <w:marTop w:val="0"/>
          <w:marBottom w:val="0"/>
          <w:divBdr>
            <w:top w:val="none" w:sz="0" w:space="0" w:color="auto"/>
            <w:left w:val="none" w:sz="0" w:space="0" w:color="auto"/>
            <w:bottom w:val="none" w:sz="0" w:space="0" w:color="auto"/>
            <w:right w:val="none" w:sz="0" w:space="0" w:color="auto"/>
          </w:divBdr>
        </w:div>
        <w:div w:id="211310317">
          <w:marLeft w:val="0"/>
          <w:marRight w:val="0"/>
          <w:marTop w:val="0"/>
          <w:marBottom w:val="0"/>
          <w:divBdr>
            <w:top w:val="none" w:sz="0" w:space="0" w:color="auto"/>
            <w:left w:val="none" w:sz="0" w:space="0" w:color="auto"/>
            <w:bottom w:val="none" w:sz="0" w:space="0" w:color="auto"/>
            <w:right w:val="none" w:sz="0" w:space="0" w:color="auto"/>
          </w:divBdr>
        </w:div>
        <w:div w:id="221332298">
          <w:marLeft w:val="0"/>
          <w:marRight w:val="0"/>
          <w:marTop w:val="0"/>
          <w:marBottom w:val="0"/>
          <w:divBdr>
            <w:top w:val="none" w:sz="0" w:space="0" w:color="auto"/>
            <w:left w:val="none" w:sz="0" w:space="0" w:color="auto"/>
            <w:bottom w:val="none" w:sz="0" w:space="0" w:color="auto"/>
            <w:right w:val="none" w:sz="0" w:space="0" w:color="auto"/>
          </w:divBdr>
        </w:div>
        <w:div w:id="225067870">
          <w:marLeft w:val="0"/>
          <w:marRight w:val="0"/>
          <w:marTop w:val="0"/>
          <w:marBottom w:val="0"/>
          <w:divBdr>
            <w:top w:val="none" w:sz="0" w:space="0" w:color="auto"/>
            <w:left w:val="none" w:sz="0" w:space="0" w:color="auto"/>
            <w:bottom w:val="none" w:sz="0" w:space="0" w:color="auto"/>
            <w:right w:val="none" w:sz="0" w:space="0" w:color="auto"/>
          </w:divBdr>
        </w:div>
        <w:div w:id="263390100">
          <w:marLeft w:val="0"/>
          <w:marRight w:val="0"/>
          <w:marTop w:val="0"/>
          <w:marBottom w:val="0"/>
          <w:divBdr>
            <w:top w:val="none" w:sz="0" w:space="0" w:color="auto"/>
            <w:left w:val="none" w:sz="0" w:space="0" w:color="auto"/>
            <w:bottom w:val="none" w:sz="0" w:space="0" w:color="auto"/>
            <w:right w:val="none" w:sz="0" w:space="0" w:color="auto"/>
          </w:divBdr>
        </w:div>
        <w:div w:id="269288065">
          <w:marLeft w:val="0"/>
          <w:marRight w:val="0"/>
          <w:marTop w:val="0"/>
          <w:marBottom w:val="0"/>
          <w:divBdr>
            <w:top w:val="none" w:sz="0" w:space="0" w:color="auto"/>
            <w:left w:val="none" w:sz="0" w:space="0" w:color="auto"/>
            <w:bottom w:val="none" w:sz="0" w:space="0" w:color="auto"/>
            <w:right w:val="none" w:sz="0" w:space="0" w:color="auto"/>
          </w:divBdr>
        </w:div>
        <w:div w:id="299384938">
          <w:marLeft w:val="0"/>
          <w:marRight w:val="0"/>
          <w:marTop w:val="0"/>
          <w:marBottom w:val="0"/>
          <w:divBdr>
            <w:top w:val="none" w:sz="0" w:space="0" w:color="auto"/>
            <w:left w:val="none" w:sz="0" w:space="0" w:color="auto"/>
            <w:bottom w:val="none" w:sz="0" w:space="0" w:color="auto"/>
            <w:right w:val="none" w:sz="0" w:space="0" w:color="auto"/>
          </w:divBdr>
        </w:div>
        <w:div w:id="308050838">
          <w:marLeft w:val="0"/>
          <w:marRight w:val="0"/>
          <w:marTop w:val="0"/>
          <w:marBottom w:val="0"/>
          <w:divBdr>
            <w:top w:val="none" w:sz="0" w:space="0" w:color="auto"/>
            <w:left w:val="none" w:sz="0" w:space="0" w:color="auto"/>
            <w:bottom w:val="none" w:sz="0" w:space="0" w:color="auto"/>
            <w:right w:val="none" w:sz="0" w:space="0" w:color="auto"/>
          </w:divBdr>
        </w:div>
        <w:div w:id="331495412">
          <w:marLeft w:val="0"/>
          <w:marRight w:val="0"/>
          <w:marTop w:val="0"/>
          <w:marBottom w:val="0"/>
          <w:divBdr>
            <w:top w:val="none" w:sz="0" w:space="0" w:color="auto"/>
            <w:left w:val="none" w:sz="0" w:space="0" w:color="auto"/>
            <w:bottom w:val="none" w:sz="0" w:space="0" w:color="auto"/>
            <w:right w:val="none" w:sz="0" w:space="0" w:color="auto"/>
          </w:divBdr>
        </w:div>
        <w:div w:id="344287724">
          <w:marLeft w:val="0"/>
          <w:marRight w:val="0"/>
          <w:marTop w:val="0"/>
          <w:marBottom w:val="0"/>
          <w:divBdr>
            <w:top w:val="none" w:sz="0" w:space="0" w:color="auto"/>
            <w:left w:val="none" w:sz="0" w:space="0" w:color="auto"/>
            <w:bottom w:val="none" w:sz="0" w:space="0" w:color="auto"/>
            <w:right w:val="none" w:sz="0" w:space="0" w:color="auto"/>
          </w:divBdr>
        </w:div>
        <w:div w:id="396901607">
          <w:marLeft w:val="0"/>
          <w:marRight w:val="0"/>
          <w:marTop w:val="0"/>
          <w:marBottom w:val="0"/>
          <w:divBdr>
            <w:top w:val="none" w:sz="0" w:space="0" w:color="auto"/>
            <w:left w:val="none" w:sz="0" w:space="0" w:color="auto"/>
            <w:bottom w:val="none" w:sz="0" w:space="0" w:color="auto"/>
            <w:right w:val="none" w:sz="0" w:space="0" w:color="auto"/>
          </w:divBdr>
        </w:div>
        <w:div w:id="447312085">
          <w:marLeft w:val="0"/>
          <w:marRight w:val="0"/>
          <w:marTop w:val="0"/>
          <w:marBottom w:val="0"/>
          <w:divBdr>
            <w:top w:val="none" w:sz="0" w:space="0" w:color="auto"/>
            <w:left w:val="none" w:sz="0" w:space="0" w:color="auto"/>
            <w:bottom w:val="none" w:sz="0" w:space="0" w:color="auto"/>
            <w:right w:val="none" w:sz="0" w:space="0" w:color="auto"/>
          </w:divBdr>
        </w:div>
        <w:div w:id="450050613">
          <w:marLeft w:val="0"/>
          <w:marRight w:val="0"/>
          <w:marTop w:val="0"/>
          <w:marBottom w:val="0"/>
          <w:divBdr>
            <w:top w:val="none" w:sz="0" w:space="0" w:color="auto"/>
            <w:left w:val="none" w:sz="0" w:space="0" w:color="auto"/>
            <w:bottom w:val="none" w:sz="0" w:space="0" w:color="auto"/>
            <w:right w:val="none" w:sz="0" w:space="0" w:color="auto"/>
          </w:divBdr>
        </w:div>
        <w:div w:id="454719323">
          <w:marLeft w:val="0"/>
          <w:marRight w:val="0"/>
          <w:marTop w:val="0"/>
          <w:marBottom w:val="0"/>
          <w:divBdr>
            <w:top w:val="none" w:sz="0" w:space="0" w:color="auto"/>
            <w:left w:val="none" w:sz="0" w:space="0" w:color="auto"/>
            <w:bottom w:val="none" w:sz="0" w:space="0" w:color="auto"/>
            <w:right w:val="none" w:sz="0" w:space="0" w:color="auto"/>
          </w:divBdr>
        </w:div>
        <w:div w:id="469369652">
          <w:marLeft w:val="0"/>
          <w:marRight w:val="0"/>
          <w:marTop w:val="0"/>
          <w:marBottom w:val="0"/>
          <w:divBdr>
            <w:top w:val="none" w:sz="0" w:space="0" w:color="auto"/>
            <w:left w:val="none" w:sz="0" w:space="0" w:color="auto"/>
            <w:bottom w:val="none" w:sz="0" w:space="0" w:color="auto"/>
            <w:right w:val="none" w:sz="0" w:space="0" w:color="auto"/>
          </w:divBdr>
        </w:div>
        <w:div w:id="496582874">
          <w:marLeft w:val="0"/>
          <w:marRight w:val="0"/>
          <w:marTop w:val="0"/>
          <w:marBottom w:val="0"/>
          <w:divBdr>
            <w:top w:val="none" w:sz="0" w:space="0" w:color="auto"/>
            <w:left w:val="none" w:sz="0" w:space="0" w:color="auto"/>
            <w:bottom w:val="none" w:sz="0" w:space="0" w:color="auto"/>
            <w:right w:val="none" w:sz="0" w:space="0" w:color="auto"/>
          </w:divBdr>
        </w:div>
        <w:div w:id="511142860">
          <w:marLeft w:val="0"/>
          <w:marRight w:val="0"/>
          <w:marTop w:val="0"/>
          <w:marBottom w:val="0"/>
          <w:divBdr>
            <w:top w:val="none" w:sz="0" w:space="0" w:color="auto"/>
            <w:left w:val="none" w:sz="0" w:space="0" w:color="auto"/>
            <w:bottom w:val="none" w:sz="0" w:space="0" w:color="auto"/>
            <w:right w:val="none" w:sz="0" w:space="0" w:color="auto"/>
          </w:divBdr>
        </w:div>
        <w:div w:id="517891833">
          <w:marLeft w:val="0"/>
          <w:marRight w:val="0"/>
          <w:marTop w:val="0"/>
          <w:marBottom w:val="0"/>
          <w:divBdr>
            <w:top w:val="none" w:sz="0" w:space="0" w:color="auto"/>
            <w:left w:val="none" w:sz="0" w:space="0" w:color="auto"/>
            <w:bottom w:val="none" w:sz="0" w:space="0" w:color="auto"/>
            <w:right w:val="none" w:sz="0" w:space="0" w:color="auto"/>
          </w:divBdr>
        </w:div>
        <w:div w:id="518933920">
          <w:marLeft w:val="0"/>
          <w:marRight w:val="0"/>
          <w:marTop w:val="0"/>
          <w:marBottom w:val="0"/>
          <w:divBdr>
            <w:top w:val="none" w:sz="0" w:space="0" w:color="auto"/>
            <w:left w:val="none" w:sz="0" w:space="0" w:color="auto"/>
            <w:bottom w:val="none" w:sz="0" w:space="0" w:color="auto"/>
            <w:right w:val="none" w:sz="0" w:space="0" w:color="auto"/>
          </w:divBdr>
        </w:div>
        <w:div w:id="545795793">
          <w:marLeft w:val="0"/>
          <w:marRight w:val="0"/>
          <w:marTop w:val="0"/>
          <w:marBottom w:val="0"/>
          <w:divBdr>
            <w:top w:val="none" w:sz="0" w:space="0" w:color="auto"/>
            <w:left w:val="none" w:sz="0" w:space="0" w:color="auto"/>
            <w:bottom w:val="none" w:sz="0" w:space="0" w:color="auto"/>
            <w:right w:val="none" w:sz="0" w:space="0" w:color="auto"/>
          </w:divBdr>
        </w:div>
        <w:div w:id="548609510">
          <w:marLeft w:val="0"/>
          <w:marRight w:val="0"/>
          <w:marTop w:val="0"/>
          <w:marBottom w:val="0"/>
          <w:divBdr>
            <w:top w:val="none" w:sz="0" w:space="0" w:color="auto"/>
            <w:left w:val="none" w:sz="0" w:space="0" w:color="auto"/>
            <w:bottom w:val="none" w:sz="0" w:space="0" w:color="auto"/>
            <w:right w:val="none" w:sz="0" w:space="0" w:color="auto"/>
          </w:divBdr>
        </w:div>
        <w:div w:id="556628937">
          <w:marLeft w:val="0"/>
          <w:marRight w:val="0"/>
          <w:marTop w:val="0"/>
          <w:marBottom w:val="0"/>
          <w:divBdr>
            <w:top w:val="none" w:sz="0" w:space="0" w:color="auto"/>
            <w:left w:val="none" w:sz="0" w:space="0" w:color="auto"/>
            <w:bottom w:val="none" w:sz="0" w:space="0" w:color="auto"/>
            <w:right w:val="none" w:sz="0" w:space="0" w:color="auto"/>
          </w:divBdr>
        </w:div>
        <w:div w:id="576593407">
          <w:marLeft w:val="0"/>
          <w:marRight w:val="0"/>
          <w:marTop w:val="0"/>
          <w:marBottom w:val="0"/>
          <w:divBdr>
            <w:top w:val="none" w:sz="0" w:space="0" w:color="auto"/>
            <w:left w:val="none" w:sz="0" w:space="0" w:color="auto"/>
            <w:bottom w:val="none" w:sz="0" w:space="0" w:color="auto"/>
            <w:right w:val="none" w:sz="0" w:space="0" w:color="auto"/>
          </w:divBdr>
        </w:div>
        <w:div w:id="628240322">
          <w:marLeft w:val="0"/>
          <w:marRight w:val="0"/>
          <w:marTop w:val="0"/>
          <w:marBottom w:val="0"/>
          <w:divBdr>
            <w:top w:val="none" w:sz="0" w:space="0" w:color="auto"/>
            <w:left w:val="none" w:sz="0" w:space="0" w:color="auto"/>
            <w:bottom w:val="none" w:sz="0" w:space="0" w:color="auto"/>
            <w:right w:val="none" w:sz="0" w:space="0" w:color="auto"/>
          </w:divBdr>
        </w:div>
        <w:div w:id="650787651">
          <w:marLeft w:val="0"/>
          <w:marRight w:val="0"/>
          <w:marTop w:val="0"/>
          <w:marBottom w:val="0"/>
          <w:divBdr>
            <w:top w:val="none" w:sz="0" w:space="0" w:color="auto"/>
            <w:left w:val="none" w:sz="0" w:space="0" w:color="auto"/>
            <w:bottom w:val="none" w:sz="0" w:space="0" w:color="auto"/>
            <w:right w:val="none" w:sz="0" w:space="0" w:color="auto"/>
          </w:divBdr>
        </w:div>
        <w:div w:id="652292562">
          <w:marLeft w:val="0"/>
          <w:marRight w:val="0"/>
          <w:marTop w:val="0"/>
          <w:marBottom w:val="0"/>
          <w:divBdr>
            <w:top w:val="none" w:sz="0" w:space="0" w:color="auto"/>
            <w:left w:val="none" w:sz="0" w:space="0" w:color="auto"/>
            <w:bottom w:val="none" w:sz="0" w:space="0" w:color="auto"/>
            <w:right w:val="none" w:sz="0" w:space="0" w:color="auto"/>
          </w:divBdr>
        </w:div>
        <w:div w:id="662700375">
          <w:marLeft w:val="0"/>
          <w:marRight w:val="0"/>
          <w:marTop w:val="0"/>
          <w:marBottom w:val="0"/>
          <w:divBdr>
            <w:top w:val="none" w:sz="0" w:space="0" w:color="auto"/>
            <w:left w:val="none" w:sz="0" w:space="0" w:color="auto"/>
            <w:bottom w:val="none" w:sz="0" w:space="0" w:color="auto"/>
            <w:right w:val="none" w:sz="0" w:space="0" w:color="auto"/>
          </w:divBdr>
        </w:div>
        <w:div w:id="692920650">
          <w:marLeft w:val="0"/>
          <w:marRight w:val="0"/>
          <w:marTop w:val="0"/>
          <w:marBottom w:val="0"/>
          <w:divBdr>
            <w:top w:val="none" w:sz="0" w:space="0" w:color="auto"/>
            <w:left w:val="none" w:sz="0" w:space="0" w:color="auto"/>
            <w:bottom w:val="none" w:sz="0" w:space="0" w:color="auto"/>
            <w:right w:val="none" w:sz="0" w:space="0" w:color="auto"/>
          </w:divBdr>
        </w:div>
        <w:div w:id="694500162">
          <w:marLeft w:val="0"/>
          <w:marRight w:val="0"/>
          <w:marTop w:val="0"/>
          <w:marBottom w:val="0"/>
          <w:divBdr>
            <w:top w:val="none" w:sz="0" w:space="0" w:color="auto"/>
            <w:left w:val="none" w:sz="0" w:space="0" w:color="auto"/>
            <w:bottom w:val="none" w:sz="0" w:space="0" w:color="auto"/>
            <w:right w:val="none" w:sz="0" w:space="0" w:color="auto"/>
          </w:divBdr>
        </w:div>
        <w:div w:id="752509621">
          <w:marLeft w:val="0"/>
          <w:marRight w:val="0"/>
          <w:marTop w:val="0"/>
          <w:marBottom w:val="0"/>
          <w:divBdr>
            <w:top w:val="none" w:sz="0" w:space="0" w:color="auto"/>
            <w:left w:val="none" w:sz="0" w:space="0" w:color="auto"/>
            <w:bottom w:val="none" w:sz="0" w:space="0" w:color="auto"/>
            <w:right w:val="none" w:sz="0" w:space="0" w:color="auto"/>
          </w:divBdr>
        </w:div>
        <w:div w:id="761027530">
          <w:marLeft w:val="0"/>
          <w:marRight w:val="0"/>
          <w:marTop w:val="0"/>
          <w:marBottom w:val="0"/>
          <w:divBdr>
            <w:top w:val="none" w:sz="0" w:space="0" w:color="auto"/>
            <w:left w:val="none" w:sz="0" w:space="0" w:color="auto"/>
            <w:bottom w:val="none" w:sz="0" w:space="0" w:color="auto"/>
            <w:right w:val="none" w:sz="0" w:space="0" w:color="auto"/>
          </w:divBdr>
        </w:div>
        <w:div w:id="762531040">
          <w:marLeft w:val="0"/>
          <w:marRight w:val="0"/>
          <w:marTop w:val="0"/>
          <w:marBottom w:val="0"/>
          <w:divBdr>
            <w:top w:val="none" w:sz="0" w:space="0" w:color="auto"/>
            <w:left w:val="none" w:sz="0" w:space="0" w:color="auto"/>
            <w:bottom w:val="none" w:sz="0" w:space="0" w:color="auto"/>
            <w:right w:val="none" w:sz="0" w:space="0" w:color="auto"/>
          </w:divBdr>
        </w:div>
        <w:div w:id="764108021">
          <w:marLeft w:val="0"/>
          <w:marRight w:val="0"/>
          <w:marTop w:val="0"/>
          <w:marBottom w:val="0"/>
          <w:divBdr>
            <w:top w:val="none" w:sz="0" w:space="0" w:color="auto"/>
            <w:left w:val="none" w:sz="0" w:space="0" w:color="auto"/>
            <w:bottom w:val="none" w:sz="0" w:space="0" w:color="auto"/>
            <w:right w:val="none" w:sz="0" w:space="0" w:color="auto"/>
          </w:divBdr>
        </w:div>
        <w:div w:id="794758446">
          <w:marLeft w:val="0"/>
          <w:marRight w:val="0"/>
          <w:marTop w:val="0"/>
          <w:marBottom w:val="0"/>
          <w:divBdr>
            <w:top w:val="none" w:sz="0" w:space="0" w:color="auto"/>
            <w:left w:val="none" w:sz="0" w:space="0" w:color="auto"/>
            <w:bottom w:val="none" w:sz="0" w:space="0" w:color="auto"/>
            <w:right w:val="none" w:sz="0" w:space="0" w:color="auto"/>
          </w:divBdr>
        </w:div>
        <w:div w:id="794835961">
          <w:marLeft w:val="0"/>
          <w:marRight w:val="0"/>
          <w:marTop w:val="0"/>
          <w:marBottom w:val="0"/>
          <w:divBdr>
            <w:top w:val="none" w:sz="0" w:space="0" w:color="auto"/>
            <w:left w:val="none" w:sz="0" w:space="0" w:color="auto"/>
            <w:bottom w:val="none" w:sz="0" w:space="0" w:color="auto"/>
            <w:right w:val="none" w:sz="0" w:space="0" w:color="auto"/>
          </w:divBdr>
        </w:div>
        <w:div w:id="814831417">
          <w:marLeft w:val="0"/>
          <w:marRight w:val="0"/>
          <w:marTop w:val="0"/>
          <w:marBottom w:val="0"/>
          <w:divBdr>
            <w:top w:val="none" w:sz="0" w:space="0" w:color="auto"/>
            <w:left w:val="none" w:sz="0" w:space="0" w:color="auto"/>
            <w:bottom w:val="none" w:sz="0" w:space="0" w:color="auto"/>
            <w:right w:val="none" w:sz="0" w:space="0" w:color="auto"/>
          </w:divBdr>
        </w:div>
        <w:div w:id="844901110">
          <w:marLeft w:val="0"/>
          <w:marRight w:val="0"/>
          <w:marTop w:val="0"/>
          <w:marBottom w:val="0"/>
          <w:divBdr>
            <w:top w:val="none" w:sz="0" w:space="0" w:color="auto"/>
            <w:left w:val="none" w:sz="0" w:space="0" w:color="auto"/>
            <w:bottom w:val="none" w:sz="0" w:space="0" w:color="auto"/>
            <w:right w:val="none" w:sz="0" w:space="0" w:color="auto"/>
          </w:divBdr>
        </w:div>
        <w:div w:id="866868756">
          <w:marLeft w:val="0"/>
          <w:marRight w:val="0"/>
          <w:marTop w:val="0"/>
          <w:marBottom w:val="0"/>
          <w:divBdr>
            <w:top w:val="none" w:sz="0" w:space="0" w:color="auto"/>
            <w:left w:val="none" w:sz="0" w:space="0" w:color="auto"/>
            <w:bottom w:val="none" w:sz="0" w:space="0" w:color="auto"/>
            <w:right w:val="none" w:sz="0" w:space="0" w:color="auto"/>
          </w:divBdr>
        </w:div>
        <w:div w:id="885337841">
          <w:marLeft w:val="0"/>
          <w:marRight w:val="0"/>
          <w:marTop w:val="0"/>
          <w:marBottom w:val="0"/>
          <w:divBdr>
            <w:top w:val="none" w:sz="0" w:space="0" w:color="auto"/>
            <w:left w:val="none" w:sz="0" w:space="0" w:color="auto"/>
            <w:bottom w:val="none" w:sz="0" w:space="0" w:color="auto"/>
            <w:right w:val="none" w:sz="0" w:space="0" w:color="auto"/>
          </w:divBdr>
        </w:div>
        <w:div w:id="910390638">
          <w:marLeft w:val="0"/>
          <w:marRight w:val="0"/>
          <w:marTop w:val="0"/>
          <w:marBottom w:val="0"/>
          <w:divBdr>
            <w:top w:val="none" w:sz="0" w:space="0" w:color="auto"/>
            <w:left w:val="none" w:sz="0" w:space="0" w:color="auto"/>
            <w:bottom w:val="none" w:sz="0" w:space="0" w:color="auto"/>
            <w:right w:val="none" w:sz="0" w:space="0" w:color="auto"/>
          </w:divBdr>
        </w:div>
        <w:div w:id="914701514">
          <w:marLeft w:val="0"/>
          <w:marRight w:val="0"/>
          <w:marTop w:val="0"/>
          <w:marBottom w:val="0"/>
          <w:divBdr>
            <w:top w:val="none" w:sz="0" w:space="0" w:color="auto"/>
            <w:left w:val="none" w:sz="0" w:space="0" w:color="auto"/>
            <w:bottom w:val="none" w:sz="0" w:space="0" w:color="auto"/>
            <w:right w:val="none" w:sz="0" w:space="0" w:color="auto"/>
          </w:divBdr>
        </w:div>
        <w:div w:id="921529535">
          <w:marLeft w:val="0"/>
          <w:marRight w:val="0"/>
          <w:marTop w:val="0"/>
          <w:marBottom w:val="0"/>
          <w:divBdr>
            <w:top w:val="none" w:sz="0" w:space="0" w:color="auto"/>
            <w:left w:val="none" w:sz="0" w:space="0" w:color="auto"/>
            <w:bottom w:val="none" w:sz="0" w:space="0" w:color="auto"/>
            <w:right w:val="none" w:sz="0" w:space="0" w:color="auto"/>
          </w:divBdr>
        </w:div>
        <w:div w:id="924456214">
          <w:marLeft w:val="0"/>
          <w:marRight w:val="0"/>
          <w:marTop w:val="0"/>
          <w:marBottom w:val="0"/>
          <w:divBdr>
            <w:top w:val="none" w:sz="0" w:space="0" w:color="auto"/>
            <w:left w:val="none" w:sz="0" w:space="0" w:color="auto"/>
            <w:bottom w:val="none" w:sz="0" w:space="0" w:color="auto"/>
            <w:right w:val="none" w:sz="0" w:space="0" w:color="auto"/>
          </w:divBdr>
        </w:div>
        <w:div w:id="945573887">
          <w:marLeft w:val="0"/>
          <w:marRight w:val="0"/>
          <w:marTop w:val="0"/>
          <w:marBottom w:val="0"/>
          <w:divBdr>
            <w:top w:val="none" w:sz="0" w:space="0" w:color="auto"/>
            <w:left w:val="none" w:sz="0" w:space="0" w:color="auto"/>
            <w:bottom w:val="none" w:sz="0" w:space="0" w:color="auto"/>
            <w:right w:val="none" w:sz="0" w:space="0" w:color="auto"/>
          </w:divBdr>
        </w:div>
        <w:div w:id="949165380">
          <w:marLeft w:val="0"/>
          <w:marRight w:val="0"/>
          <w:marTop w:val="0"/>
          <w:marBottom w:val="0"/>
          <w:divBdr>
            <w:top w:val="none" w:sz="0" w:space="0" w:color="auto"/>
            <w:left w:val="none" w:sz="0" w:space="0" w:color="auto"/>
            <w:bottom w:val="none" w:sz="0" w:space="0" w:color="auto"/>
            <w:right w:val="none" w:sz="0" w:space="0" w:color="auto"/>
          </w:divBdr>
        </w:div>
        <w:div w:id="957570854">
          <w:marLeft w:val="0"/>
          <w:marRight w:val="0"/>
          <w:marTop w:val="0"/>
          <w:marBottom w:val="0"/>
          <w:divBdr>
            <w:top w:val="none" w:sz="0" w:space="0" w:color="auto"/>
            <w:left w:val="none" w:sz="0" w:space="0" w:color="auto"/>
            <w:bottom w:val="none" w:sz="0" w:space="0" w:color="auto"/>
            <w:right w:val="none" w:sz="0" w:space="0" w:color="auto"/>
          </w:divBdr>
        </w:div>
        <w:div w:id="986666572">
          <w:marLeft w:val="0"/>
          <w:marRight w:val="0"/>
          <w:marTop w:val="0"/>
          <w:marBottom w:val="0"/>
          <w:divBdr>
            <w:top w:val="none" w:sz="0" w:space="0" w:color="auto"/>
            <w:left w:val="none" w:sz="0" w:space="0" w:color="auto"/>
            <w:bottom w:val="none" w:sz="0" w:space="0" w:color="auto"/>
            <w:right w:val="none" w:sz="0" w:space="0" w:color="auto"/>
          </w:divBdr>
        </w:div>
        <w:div w:id="1059203563">
          <w:marLeft w:val="0"/>
          <w:marRight w:val="0"/>
          <w:marTop w:val="0"/>
          <w:marBottom w:val="0"/>
          <w:divBdr>
            <w:top w:val="none" w:sz="0" w:space="0" w:color="auto"/>
            <w:left w:val="none" w:sz="0" w:space="0" w:color="auto"/>
            <w:bottom w:val="none" w:sz="0" w:space="0" w:color="auto"/>
            <w:right w:val="none" w:sz="0" w:space="0" w:color="auto"/>
          </w:divBdr>
        </w:div>
        <w:div w:id="1072505784">
          <w:marLeft w:val="0"/>
          <w:marRight w:val="0"/>
          <w:marTop w:val="0"/>
          <w:marBottom w:val="0"/>
          <w:divBdr>
            <w:top w:val="none" w:sz="0" w:space="0" w:color="auto"/>
            <w:left w:val="none" w:sz="0" w:space="0" w:color="auto"/>
            <w:bottom w:val="none" w:sz="0" w:space="0" w:color="auto"/>
            <w:right w:val="none" w:sz="0" w:space="0" w:color="auto"/>
          </w:divBdr>
        </w:div>
        <w:div w:id="1080373217">
          <w:marLeft w:val="0"/>
          <w:marRight w:val="0"/>
          <w:marTop w:val="0"/>
          <w:marBottom w:val="0"/>
          <w:divBdr>
            <w:top w:val="none" w:sz="0" w:space="0" w:color="auto"/>
            <w:left w:val="none" w:sz="0" w:space="0" w:color="auto"/>
            <w:bottom w:val="none" w:sz="0" w:space="0" w:color="auto"/>
            <w:right w:val="none" w:sz="0" w:space="0" w:color="auto"/>
          </w:divBdr>
        </w:div>
        <w:div w:id="1121192905">
          <w:marLeft w:val="0"/>
          <w:marRight w:val="0"/>
          <w:marTop w:val="0"/>
          <w:marBottom w:val="0"/>
          <w:divBdr>
            <w:top w:val="none" w:sz="0" w:space="0" w:color="auto"/>
            <w:left w:val="none" w:sz="0" w:space="0" w:color="auto"/>
            <w:bottom w:val="none" w:sz="0" w:space="0" w:color="auto"/>
            <w:right w:val="none" w:sz="0" w:space="0" w:color="auto"/>
          </w:divBdr>
        </w:div>
        <w:div w:id="1125731605">
          <w:marLeft w:val="0"/>
          <w:marRight w:val="0"/>
          <w:marTop w:val="0"/>
          <w:marBottom w:val="0"/>
          <w:divBdr>
            <w:top w:val="none" w:sz="0" w:space="0" w:color="auto"/>
            <w:left w:val="none" w:sz="0" w:space="0" w:color="auto"/>
            <w:bottom w:val="none" w:sz="0" w:space="0" w:color="auto"/>
            <w:right w:val="none" w:sz="0" w:space="0" w:color="auto"/>
          </w:divBdr>
        </w:div>
        <w:div w:id="1131635684">
          <w:marLeft w:val="0"/>
          <w:marRight w:val="0"/>
          <w:marTop w:val="0"/>
          <w:marBottom w:val="0"/>
          <w:divBdr>
            <w:top w:val="none" w:sz="0" w:space="0" w:color="auto"/>
            <w:left w:val="none" w:sz="0" w:space="0" w:color="auto"/>
            <w:bottom w:val="none" w:sz="0" w:space="0" w:color="auto"/>
            <w:right w:val="none" w:sz="0" w:space="0" w:color="auto"/>
          </w:divBdr>
        </w:div>
        <w:div w:id="1165899354">
          <w:marLeft w:val="0"/>
          <w:marRight w:val="0"/>
          <w:marTop w:val="0"/>
          <w:marBottom w:val="0"/>
          <w:divBdr>
            <w:top w:val="none" w:sz="0" w:space="0" w:color="auto"/>
            <w:left w:val="none" w:sz="0" w:space="0" w:color="auto"/>
            <w:bottom w:val="none" w:sz="0" w:space="0" w:color="auto"/>
            <w:right w:val="none" w:sz="0" w:space="0" w:color="auto"/>
          </w:divBdr>
        </w:div>
        <w:div w:id="1207259953">
          <w:marLeft w:val="0"/>
          <w:marRight w:val="0"/>
          <w:marTop w:val="0"/>
          <w:marBottom w:val="0"/>
          <w:divBdr>
            <w:top w:val="none" w:sz="0" w:space="0" w:color="auto"/>
            <w:left w:val="none" w:sz="0" w:space="0" w:color="auto"/>
            <w:bottom w:val="none" w:sz="0" w:space="0" w:color="auto"/>
            <w:right w:val="none" w:sz="0" w:space="0" w:color="auto"/>
          </w:divBdr>
        </w:div>
        <w:div w:id="1242131819">
          <w:marLeft w:val="0"/>
          <w:marRight w:val="0"/>
          <w:marTop w:val="0"/>
          <w:marBottom w:val="0"/>
          <w:divBdr>
            <w:top w:val="none" w:sz="0" w:space="0" w:color="auto"/>
            <w:left w:val="none" w:sz="0" w:space="0" w:color="auto"/>
            <w:bottom w:val="none" w:sz="0" w:space="0" w:color="auto"/>
            <w:right w:val="none" w:sz="0" w:space="0" w:color="auto"/>
          </w:divBdr>
        </w:div>
        <w:div w:id="1246378091">
          <w:marLeft w:val="0"/>
          <w:marRight w:val="0"/>
          <w:marTop w:val="0"/>
          <w:marBottom w:val="0"/>
          <w:divBdr>
            <w:top w:val="none" w:sz="0" w:space="0" w:color="auto"/>
            <w:left w:val="none" w:sz="0" w:space="0" w:color="auto"/>
            <w:bottom w:val="none" w:sz="0" w:space="0" w:color="auto"/>
            <w:right w:val="none" w:sz="0" w:space="0" w:color="auto"/>
          </w:divBdr>
        </w:div>
        <w:div w:id="1278180647">
          <w:marLeft w:val="0"/>
          <w:marRight w:val="0"/>
          <w:marTop w:val="0"/>
          <w:marBottom w:val="0"/>
          <w:divBdr>
            <w:top w:val="none" w:sz="0" w:space="0" w:color="auto"/>
            <w:left w:val="none" w:sz="0" w:space="0" w:color="auto"/>
            <w:bottom w:val="none" w:sz="0" w:space="0" w:color="auto"/>
            <w:right w:val="none" w:sz="0" w:space="0" w:color="auto"/>
          </w:divBdr>
        </w:div>
        <w:div w:id="1288246019">
          <w:marLeft w:val="0"/>
          <w:marRight w:val="0"/>
          <w:marTop w:val="0"/>
          <w:marBottom w:val="0"/>
          <w:divBdr>
            <w:top w:val="none" w:sz="0" w:space="0" w:color="auto"/>
            <w:left w:val="none" w:sz="0" w:space="0" w:color="auto"/>
            <w:bottom w:val="none" w:sz="0" w:space="0" w:color="auto"/>
            <w:right w:val="none" w:sz="0" w:space="0" w:color="auto"/>
          </w:divBdr>
        </w:div>
        <w:div w:id="1288513112">
          <w:marLeft w:val="0"/>
          <w:marRight w:val="0"/>
          <w:marTop w:val="0"/>
          <w:marBottom w:val="0"/>
          <w:divBdr>
            <w:top w:val="none" w:sz="0" w:space="0" w:color="auto"/>
            <w:left w:val="none" w:sz="0" w:space="0" w:color="auto"/>
            <w:bottom w:val="none" w:sz="0" w:space="0" w:color="auto"/>
            <w:right w:val="none" w:sz="0" w:space="0" w:color="auto"/>
          </w:divBdr>
        </w:div>
        <w:div w:id="1300838626">
          <w:marLeft w:val="0"/>
          <w:marRight w:val="0"/>
          <w:marTop w:val="0"/>
          <w:marBottom w:val="0"/>
          <w:divBdr>
            <w:top w:val="none" w:sz="0" w:space="0" w:color="auto"/>
            <w:left w:val="none" w:sz="0" w:space="0" w:color="auto"/>
            <w:bottom w:val="none" w:sz="0" w:space="0" w:color="auto"/>
            <w:right w:val="none" w:sz="0" w:space="0" w:color="auto"/>
          </w:divBdr>
        </w:div>
        <w:div w:id="1339382474">
          <w:marLeft w:val="0"/>
          <w:marRight w:val="0"/>
          <w:marTop w:val="0"/>
          <w:marBottom w:val="0"/>
          <w:divBdr>
            <w:top w:val="none" w:sz="0" w:space="0" w:color="auto"/>
            <w:left w:val="none" w:sz="0" w:space="0" w:color="auto"/>
            <w:bottom w:val="none" w:sz="0" w:space="0" w:color="auto"/>
            <w:right w:val="none" w:sz="0" w:space="0" w:color="auto"/>
          </w:divBdr>
        </w:div>
        <w:div w:id="1377509658">
          <w:marLeft w:val="0"/>
          <w:marRight w:val="0"/>
          <w:marTop w:val="0"/>
          <w:marBottom w:val="0"/>
          <w:divBdr>
            <w:top w:val="none" w:sz="0" w:space="0" w:color="auto"/>
            <w:left w:val="none" w:sz="0" w:space="0" w:color="auto"/>
            <w:bottom w:val="none" w:sz="0" w:space="0" w:color="auto"/>
            <w:right w:val="none" w:sz="0" w:space="0" w:color="auto"/>
          </w:divBdr>
        </w:div>
        <w:div w:id="1378965397">
          <w:marLeft w:val="0"/>
          <w:marRight w:val="0"/>
          <w:marTop w:val="0"/>
          <w:marBottom w:val="0"/>
          <w:divBdr>
            <w:top w:val="none" w:sz="0" w:space="0" w:color="auto"/>
            <w:left w:val="none" w:sz="0" w:space="0" w:color="auto"/>
            <w:bottom w:val="none" w:sz="0" w:space="0" w:color="auto"/>
            <w:right w:val="none" w:sz="0" w:space="0" w:color="auto"/>
          </w:divBdr>
        </w:div>
        <w:div w:id="1388921240">
          <w:marLeft w:val="0"/>
          <w:marRight w:val="0"/>
          <w:marTop w:val="0"/>
          <w:marBottom w:val="0"/>
          <w:divBdr>
            <w:top w:val="none" w:sz="0" w:space="0" w:color="auto"/>
            <w:left w:val="none" w:sz="0" w:space="0" w:color="auto"/>
            <w:bottom w:val="none" w:sz="0" w:space="0" w:color="auto"/>
            <w:right w:val="none" w:sz="0" w:space="0" w:color="auto"/>
          </w:divBdr>
        </w:div>
        <w:div w:id="1399479179">
          <w:marLeft w:val="0"/>
          <w:marRight w:val="0"/>
          <w:marTop w:val="0"/>
          <w:marBottom w:val="0"/>
          <w:divBdr>
            <w:top w:val="none" w:sz="0" w:space="0" w:color="auto"/>
            <w:left w:val="none" w:sz="0" w:space="0" w:color="auto"/>
            <w:bottom w:val="none" w:sz="0" w:space="0" w:color="auto"/>
            <w:right w:val="none" w:sz="0" w:space="0" w:color="auto"/>
          </w:divBdr>
        </w:div>
        <w:div w:id="1421826441">
          <w:marLeft w:val="0"/>
          <w:marRight w:val="0"/>
          <w:marTop w:val="0"/>
          <w:marBottom w:val="0"/>
          <w:divBdr>
            <w:top w:val="none" w:sz="0" w:space="0" w:color="auto"/>
            <w:left w:val="none" w:sz="0" w:space="0" w:color="auto"/>
            <w:bottom w:val="none" w:sz="0" w:space="0" w:color="auto"/>
            <w:right w:val="none" w:sz="0" w:space="0" w:color="auto"/>
          </w:divBdr>
        </w:div>
        <w:div w:id="1437023806">
          <w:marLeft w:val="0"/>
          <w:marRight w:val="0"/>
          <w:marTop w:val="0"/>
          <w:marBottom w:val="0"/>
          <w:divBdr>
            <w:top w:val="none" w:sz="0" w:space="0" w:color="auto"/>
            <w:left w:val="none" w:sz="0" w:space="0" w:color="auto"/>
            <w:bottom w:val="none" w:sz="0" w:space="0" w:color="auto"/>
            <w:right w:val="none" w:sz="0" w:space="0" w:color="auto"/>
          </w:divBdr>
        </w:div>
        <w:div w:id="1453281834">
          <w:marLeft w:val="0"/>
          <w:marRight w:val="0"/>
          <w:marTop w:val="0"/>
          <w:marBottom w:val="0"/>
          <w:divBdr>
            <w:top w:val="none" w:sz="0" w:space="0" w:color="auto"/>
            <w:left w:val="none" w:sz="0" w:space="0" w:color="auto"/>
            <w:bottom w:val="none" w:sz="0" w:space="0" w:color="auto"/>
            <w:right w:val="none" w:sz="0" w:space="0" w:color="auto"/>
          </w:divBdr>
        </w:div>
        <w:div w:id="1490710287">
          <w:marLeft w:val="0"/>
          <w:marRight w:val="0"/>
          <w:marTop w:val="0"/>
          <w:marBottom w:val="0"/>
          <w:divBdr>
            <w:top w:val="none" w:sz="0" w:space="0" w:color="auto"/>
            <w:left w:val="none" w:sz="0" w:space="0" w:color="auto"/>
            <w:bottom w:val="none" w:sz="0" w:space="0" w:color="auto"/>
            <w:right w:val="none" w:sz="0" w:space="0" w:color="auto"/>
          </w:divBdr>
        </w:div>
        <w:div w:id="1509447162">
          <w:marLeft w:val="0"/>
          <w:marRight w:val="0"/>
          <w:marTop w:val="0"/>
          <w:marBottom w:val="0"/>
          <w:divBdr>
            <w:top w:val="none" w:sz="0" w:space="0" w:color="auto"/>
            <w:left w:val="none" w:sz="0" w:space="0" w:color="auto"/>
            <w:bottom w:val="none" w:sz="0" w:space="0" w:color="auto"/>
            <w:right w:val="none" w:sz="0" w:space="0" w:color="auto"/>
          </w:divBdr>
        </w:div>
        <w:div w:id="1510489130">
          <w:marLeft w:val="0"/>
          <w:marRight w:val="0"/>
          <w:marTop w:val="0"/>
          <w:marBottom w:val="0"/>
          <w:divBdr>
            <w:top w:val="none" w:sz="0" w:space="0" w:color="auto"/>
            <w:left w:val="none" w:sz="0" w:space="0" w:color="auto"/>
            <w:bottom w:val="none" w:sz="0" w:space="0" w:color="auto"/>
            <w:right w:val="none" w:sz="0" w:space="0" w:color="auto"/>
          </w:divBdr>
        </w:div>
        <w:div w:id="1528834224">
          <w:marLeft w:val="0"/>
          <w:marRight w:val="0"/>
          <w:marTop w:val="0"/>
          <w:marBottom w:val="0"/>
          <w:divBdr>
            <w:top w:val="none" w:sz="0" w:space="0" w:color="auto"/>
            <w:left w:val="none" w:sz="0" w:space="0" w:color="auto"/>
            <w:bottom w:val="none" w:sz="0" w:space="0" w:color="auto"/>
            <w:right w:val="none" w:sz="0" w:space="0" w:color="auto"/>
          </w:divBdr>
        </w:div>
        <w:div w:id="1537809380">
          <w:marLeft w:val="0"/>
          <w:marRight w:val="0"/>
          <w:marTop w:val="0"/>
          <w:marBottom w:val="0"/>
          <w:divBdr>
            <w:top w:val="none" w:sz="0" w:space="0" w:color="auto"/>
            <w:left w:val="none" w:sz="0" w:space="0" w:color="auto"/>
            <w:bottom w:val="none" w:sz="0" w:space="0" w:color="auto"/>
            <w:right w:val="none" w:sz="0" w:space="0" w:color="auto"/>
          </w:divBdr>
        </w:div>
        <w:div w:id="1550411820">
          <w:marLeft w:val="0"/>
          <w:marRight w:val="0"/>
          <w:marTop w:val="0"/>
          <w:marBottom w:val="0"/>
          <w:divBdr>
            <w:top w:val="none" w:sz="0" w:space="0" w:color="auto"/>
            <w:left w:val="none" w:sz="0" w:space="0" w:color="auto"/>
            <w:bottom w:val="none" w:sz="0" w:space="0" w:color="auto"/>
            <w:right w:val="none" w:sz="0" w:space="0" w:color="auto"/>
          </w:divBdr>
        </w:div>
        <w:div w:id="1551261121">
          <w:marLeft w:val="0"/>
          <w:marRight w:val="0"/>
          <w:marTop w:val="0"/>
          <w:marBottom w:val="0"/>
          <w:divBdr>
            <w:top w:val="none" w:sz="0" w:space="0" w:color="auto"/>
            <w:left w:val="none" w:sz="0" w:space="0" w:color="auto"/>
            <w:bottom w:val="none" w:sz="0" w:space="0" w:color="auto"/>
            <w:right w:val="none" w:sz="0" w:space="0" w:color="auto"/>
          </w:divBdr>
        </w:div>
        <w:div w:id="1571886595">
          <w:marLeft w:val="0"/>
          <w:marRight w:val="0"/>
          <w:marTop w:val="0"/>
          <w:marBottom w:val="0"/>
          <w:divBdr>
            <w:top w:val="none" w:sz="0" w:space="0" w:color="auto"/>
            <w:left w:val="none" w:sz="0" w:space="0" w:color="auto"/>
            <w:bottom w:val="none" w:sz="0" w:space="0" w:color="auto"/>
            <w:right w:val="none" w:sz="0" w:space="0" w:color="auto"/>
          </w:divBdr>
        </w:div>
        <w:div w:id="1572697346">
          <w:marLeft w:val="0"/>
          <w:marRight w:val="0"/>
          <w:marTop w:val="0"/>
          <w:marBottom w:val="0"/>
          <w:divBdr>
            <w:top w:val="none" w:sz="0" w:space="0" w:color="auto"/>
            <w:left w:val="none" w:sz="0" w:space="0" w:color="auto"/>
            <w:bottom w:val="none" w:sz="0" w:space="0" w:color="auto"/>
            <w:right w:val="none" w:sz="0" w:space="0" w:color="auto"/>
          </w:divBdr>
        </w:div>
        <w:div w:id="1583297194">
          <w:marLeft w:val="0"/>
          <w:marRight w:val="0"/>
          <w:marTop w:val="0"/>
          <w:marBottom w:val="0"/>
          <w:divBdr>
            <w:top w:val="none" w:sz="0" w:space="0" w:color="auto"/>
            <w:left w:val="none" w:sz="0" w:space="0" w:color="auto"/>
            <w:bottom w:val="none" w:sz="0" w:space="0" w:color="auto"/>
            <w:right w:val="none" w:sz="0" w:space="0" w:color="auto"/>
          </w:divBdr>
        </w:div>
        <w:div w:id="1615868406">
          <w:marLeft w:val="0"/>
          <w:marRight w:val="0"/>
          <w:marTop w:val="0"/>
          <w:marBottom w:val="0"/>
          <w:divBdr>
            <w:top w:val="none" w:sz="0" w:space="0" w:color="auto"/>
            <w:left w:val="none" w:sz="0" w:space="0" w:color="auto"/>
            <w:bottom w:val="none" w:sz="0" w:space="0" w:color="auto"/>
            <w:right w:val="none" w:sz="0" w:space="0" w:color="auto"/>
          </w:divBdr>
        </w:div>
        <w:div w:id="1638534859">
          <w:marLeft w:val="0"/>
          <w:marRight w:val="0"/>
          <w:marTop w:val="0"/>
          <w:marBottom w:val="0"/>
          <w:divBdr>
            <w:top w:val="none" w:sz="0" w:space="0" w:color="auto"/>
            <w:left w:val="none" w:sz="0" w:space="0" w:color="auto"/>
            <w:bottom w:val="none" w:sz="0" w:space="0" w:color="auto"/>
            <w:right w:val="none" w:sz="0" w:space="0" w:color="auto"/>
          </w:divBdr>
        </w:div>
        <w:div w:id="1648165858">
          <w:marLeft w:val="0"/>
          <w:marRight w:val="0"/>
          <w:marTop w:val="0"/>
          <w:marBottom w:val="0"/>
          <w:divBdr>
            <w:top w:val="none" w:sz="0" w:space="0" w:color="auto"/>
            <w:left w:val="none" w:sz="0" w:space="0" w:color="auto"/>
            <w:bottom w:val="none" w:sz="0" w:space="0" w:color="auto"/>
            <w:right w:val="none" w:sz="0" w:space="0" w:color="auto"/>
          </w:divBdr>
        </w:div>
        <w:div w:id="1686907036">
          <w:marLeft w:val="0"/>
          <w:marRight w:val="0"/>
          <w:marTop w:val="0"/>
          <w:marBottom w:val="0"/>
          <w:divBdr>
            <w:top w:val="none" w:sz="0" w:space="0" w:color="auto"/>
            <w:left w:val="none" w:sz="0" w:space="0" w:color="auto"/>
            <w:bottom w:val="none" w:sz="0" w:space="0" w:color="auto"/>
            <w:right w:val="none" w:sz="0" w:space="0" w:color="auto"/>
          </w:divBdr>
        </w:div>
        <w:div w:id="1726100875">
          <w:marLeft w:val="0"/>
          <w:marRight w:val="0"/>
          <w:marTop w:val="0"/>
          <w:marBottom w:val="0"/>
          <w:divBdr>
            <w:top w:val="none" w:sz="0" w:space="0" w:color="auto"/>
            <w:left w:val="none" w:sz="0" w:space="0" w:color="auto"/>
            <w:bottom w:val="none" w:sz="0" w:space="0" w:color="auto"/>
            <w:right w:val="none" w:sz="0" w:space="0" w:color="auto"/>
          </w:divBdr>
        </w:div>
        <w:div w:id="1732457024">
          <w:marLeft w:val="0"/>
          <w:marRight w:val="0"/>
          <w:marTop w:val="0"/>
          <w:marBottom w:val="0"/>
          <w:divBdr>
            <w:top w:val="none" w:sz="0" w:space="0" w:color="auto"/>
            <w:left w:val="none" w:sz="0" w:space="0" w:color="auto"/>
            <w:bottom w:val="none" w:sz="0" w:space="0" w:color="auto"/>
            <w:right w:val="none" w:sz="0" w:space="0" w:color="auto"/>
          </w:divBdr>
        </w:div>
        <w:div w:id="1828520175">
          <w:marLeft w:val="0"/>
          <w:marRight w:val="0"/>
          <w:marTop w:val="0"/>
          <w:marBottom w:val="0"/>
          <w:divBdr>
            <w:top w:val="none" w:sz="0" w:space="0" w:color="auto"/>
            <w:left w:val="none" w:sz="0" w:space="0" w:color="auto"/>
            <w:bottom w:val="none" w:sz="0" w:space="0" w:color="auto"/>
            <w:right w:val="none" w:sz="0" w:space="0" w:color="auto"/>
          </w:divBdr>
        </w:div>
        <w:div w:id="1848014321">
          <w:marLeft w:val="0"/>
          <w:marRight w:val="0"/>
          <w:marTop w:val="0"/>
          <w:marBottom w:val="0"/>
          <w:divBdr>
            <w:top w:val="none" w:sz="0" w:space="0" w:color="auto"/>
            <w:left w:val="none" w:sz="0" w:space="0" w:color="auto"/>
            <w:bottom w:val="none" w:sz="0" w:space="0" w:color="auto"/>
            <w:right w:val="none" w:sz="0" w:space="0" w:color="auto"/>
          </w:divBdr>
        </w:div>
        <w:div w:id="1853449104">
          <w:marLeft w:val="0"/>
          <w:marRight w:val="0"/>
          <w:marTop w:val="0"/>
          <w:marBottom w:val="0"/>
          <w:divBdr>
            <w:top w:val="none" w:sz="0" w:space="0" w:color="auto"/>
            <w:left w:val="none" w:sz="0" w:space="0" w:color="auto"/>
            <w:bottom w:val="none" w:sz="0" w:space="0" w:color="auto"/>
            <w:right w:val="none" w:sz="0" w:space="0" w:color="auto"/>
          </w:divBdr>
        </w:div>
        <w:div w:id="1886329505">
          <w:marLeft w:val="0"/>
          <w:marRight w:val="0"/>
          <w:marTop w:val="0"/>
          <w:marBottom w:val="0"/>
          <w:divBdr>
            <w:top w:val="none" w:sz="0" w:space="0" w:color="auto"/>
            <w:left w:val="none" w:sz="0" w:space="0" w:color="auto"/>
            <w:bottom w:val="none" w:sz="0" w:space="0" w:color="auto"/>
            <w:right w:val="none" w:sz="0" w:space="0" w:color="auto"/>
          </w:divBdr>
        </w:div>
        <w:div w:id="1905530009">
          <w:marLeft w:val="0"/>
          <w:marRight w:val="0"/>
          <w:marTop w:val="0"/>
          <w:marBottom w:val="0"/>
          <w:divBdr>
            <w:top w:val="none" w:sz="0" w:space="0" w:color="auto"/>
            <w:left w:val="none" w:sz="0" w:space="0" w:color="auto"/>
            <w:bottom w:val="none" w:sz="0" w:space="0" w:color="auto"/>
            <w:right w:val="none" w:sz="0" w:space="0" w:color="auto"/>
          </w:divBdr>
        </w:div>
        <w:div w:id="1905556797">
          <w:marLeft w:val="0"/>
          <w:marRight w:val="0"/>
          <w:marTop w:val="0"/>
          <w:marBottom w:val="0"/>
          <w:divBdr>
            <w:top w:val="none" w:sz="0" w:space="0" w:color="auto"/>
            <w:left w:val="none" w:sz="0" w:space="0" w:color="auto"/>
            <w:bottom w:val="none" w:sz="0" w:space="0" w:color="auto"/>
            <w:right w:val="none" w:sz="0" w:space="0" w:color="auto"/>
          </w:divBdr>
        </w:div>
        <w:div w:id="1917742274">
          <w:marLeft w:val="0"/>
          <w:marRight w:val="0"/>
          <w:marTop w:val="0"/>
          <w:marBottom w:val="0"/>
          <w:divBdr>
            <w:top w:val="none" w:sz="0" w:space="0" w:color="auto"/>
            <w:left w:val="none" w:sz="0" w:space="0" w:color="auto"/>
            <w:bottom w:val="none" w:sz="0" w:space="0" w:color="auto"/>
            <w:right w:val="none" w:sz="0" w:space="0" w:color="auto"/>
          </w:divBdr>
        </w:div>
        <w:div w:id="1931889343">
          <w:marLeft w:val="0"/>
          <w:marRight w:val="0"/>
          <w:marTop w:val="0"/>
          <w:marBottom w:val="0"/>
          <w:divBdr>
            <w:top w:val="none" w:sz="0" w:space="0" w:color="auto"/>
            <w:left w:val="none" w:sz="0" w:space="0" w:color="auto"/>
            <w:bottom w:val="none" w:sz="0" w:space="0" w:color="auto"/>
            <w:right w:val="none" w:sz="0" w:space="0" w:color="auto"/>
          </w:divBdr>
        </w:div>
        <w:div w:id="1932658498">
          <w:marLeft w:val="0"/>
          <w:marRight w:val="0"/>
          <w:marTop w:val="0"/>
          <w:marBottom w:val="0"/>
          <w:divBdr>
            <w:top w:val="none" w:sz="0" w:space="0" w:color="auto"/>
            <w:left w:val="none" w:sz="0" w:space="0" w:color="auto"/>
            <w:bottom w:val="none" w:sz="0" w:space="0" w:color="auto"/>
            <w:right w:val="none" w:sz="0" w:space="0" w:color="auto"/>
          </w:divBdr>
        </w:div>
        <w:div w:id="1935742834">
          <w:marLeft w:val="0"/>
          <w:marRight w:val="0"/>
          <w:marTop w:val="0"/>
          <w:marBottom w:val="0"/>
          <w:divBdr>
            <w:top w:val="none" w:sz="0" w:space="0" w:color="auto"/>
            <w:left w:val="none" w:sz="0" w:space="0" w:color="auto"/>
            <w:bottom w:val="none" w:sz="0" w:space="0" w:color="auto"/>
            <w:right w:val="none" w:sz="0" w:space="0" w:color="auto"/>
          </w:divBdr>
        </w:div>
        <w:div w:id="1954626830">
          <w:marLeft w:val="0"/>
          <w:marRight w:val="0"/>
          <w:marTop w:val="0"/>
          <w:marBottom w:val="0"/>
          <w:divBdr>
            <w:top w:val="none" w:sz="0" w:space="0" w:color="auto"/>
            <w:left w:val="none" w:sz="0" w:space="0" w:color="auto"/>
            <w:bottom w:val="none" w:sz="0" w:space="0" w:color="auto"/>
            <w:right w:val="none" w:sz="0" w:space="0" w:color="auto"/>
          </w:divBdr>
        </w:div>
        <w:div w:id="1989698807">
          <w:marLeft w:val="0"/>
          <w:marRight w:val="0"/>
          <w:marTop w:val="0"/>
          <w:marBottom w:val="0"/>
          <w:divBdr>
            <w:top w:val="none" w:sz="0" w:space="0" w:color="auto"/>
            <w:left w:val="none" w:sz="0" w:space="0" w:color="auto"/>
            <w:bottom w:val="none" w:sz="0" w:space="0" w:color="auto"/>
            <w:right w:val="none" w:sz="0" w:space="0" w:color="auto"/>
          </w:divBdr>
        </w:div>
        <w:div w:id="1995794207">
          <w:marLeft w:val="0"/>
          <w:marRight w:val="0"/>
          <w:marTop w:val="0"/>
          <w:marBottom w:val="0"/>
          <w:divBdr>
            <w:top w:val="none" w:sz="0" w:space="0" w:color="auto"/>
            <w:left w:val="none" w:sz="0" w:space="0" w:color="auto"/>
            <w:bottom w:val="none" w:sz="0" w:space="0" w:color="auto"/>
            <w:right w:val="none" w:sz="0" w:space="0" w:color="auto"/>
          </w:divBdr>
        </w:div>
        <w:div w:id="2010791818">
          <w:marLeft w:val="0"/>
          <w:marRight w:val="0"/>
          <w:marTop w:val="0"/>
          <w:marBottom w:val="0"/>
          <w:divBdr>
            <w:top w:val="none" w:sz="0" w:space="0" w:color="auto"/>
            <w:left w:val="none" w:sz="0" w:space="0" w:color="auto"/>
            <w:bottom w:val="none" w:sz="0" w:space="0" w:color="auto"/>
            <w:right w:val="none" w:sz="0" w:space="0" w:color="auto"/>
          </w:divBdr>
        </w:div>
        <w:div w:id="2013098303">
          <w:marLeft w:val="0"/>
          <w:marRight w:val="0"/>
          <w:marTop w:val="0"/>
          <w:marBottom w:val="0"/>
          <w:divBdr>
            <w:top w:val="none" w:sz="0" w:space="0" w:color="auto"/>
            <w:left w:val="none" w:sz="0" w:space="0" w:color="auto"/>
            <w:bottom w:val="none" w:sz="0" w:space="0" w:color="auto"/>
            <w:right w:val="none" w:sz="0" w:space="0" w:color="auto"/>
          </w:divBdr>
        </w:div>
        <w:div w:id="2020349852">
          <w:marLeft w:val="0"/>
          <w:marRight w:val="0"/>
          <w:marTop w:val="0"/>
          <w:marBottom w:val="0"/>
          <w:divBdr>
            <w:top w:val="none" w:sz="0" w:space="0" w:color="auto"/>
            <w:left w:val="none" w:sz="0" w:space="0" w:color="auto"/>
            <w:bottom w:val="none" w:sz="0" w:space="0" w:color="auto"/>
            <w:right w:val="none" w:sz="0" w:space="0" w:color="auto"/>
          </w:divBdr>
        </w:div>
        <w:div w:id="2030645776">
          <w:marLeft w:val="0"/>
          <w:marRight w:val="0"/>
          <w:marTop w:val="0"/>
          <w:marBottom w:val="0"/>
          <w:divBdr>
            <w:top w:val="none" w:sz="0" w:space="0" w:color="auto"/>
            <w:left w:val="none" w:sz="0" w:space="0" w:color="auto"/>
            <w:bottom w:val="none" w:sz="0" w:space="0" w:color="auto"/>
            <w:right w:val="none" w:sz="0" w:space="0" w:color="auto"/>
          </w:divBdr>
        </w:div>
        <w:div w:id="2040230191">
          <w:marLeft w:val="0"/>
          <w:marRight w:val="0"/>
          <w:marTop w:val="0"/>
          <w:marBottom w:val="0"/>
          <w:divBdr>
            <w:top w:val="none" w:sz="0" w:space="0" w:color="auto"/>
            <w:left w:val="none" w:sz="0" w:space="0" w:color="auto"/>
            <w:bottom w:val="none" w:sz="0" w:space="0" w:color="auto"/>
            <w:right w:val="none" w:sz="0" w:space="0" w:color="auto"/>
          </w:divBdr>
        </w:div>
        <w:div w:id="2072845931">
          <w:marLeft w:val="0"/>
          <w:marRight w:val="0"/>
          <w:marTop w:val="0"/>
          <w:marBottom w:val="0"/>
          <w:divBdr>
            <w:top w:val="none" w:sz="0" w:space="0" w:color="auto"/>
            <w:left w:val="none" w:sz="0" w:space="0" w:color="auto"/>
            <w:bottom w:val="none" w:sz="0" w:space="0" w:color="auto"/>
            <w:right w:val="none" w:sz="0" w:space="0" w:color="auto"/>
          </w:divBdr>
        </w:div>
        <w:div w:id="2080133045">
          <w:marLeft w:val="0"/>
          <w:marRight w:val="0"/>
          <w:marTop w:val="0"/>
          <w:marBottom w:val="0"/>
          <w:divBdr>
            <w:top w:val="none" w:sz="0" w:space="0" w:color="auto"/>
            <w:left w:val="none" w:sz="0" w:space="0" w:color="auto"/>
            <w:bottom w:val="none" w:sz="0" w:space="0" w:color="auto"/>
            <w:right w:val="none" w:sz="0" w:space="0" w:color="auto"/>
          </w:divBdr>
        </w:div>
        <w:div w:id="2096587886">
          <w:marLeft w:val="0"/>
          <w:marRight w:val="0"/>
          <w:marTop w:val="0"/>
          <w:marBottom w:val="0"/>
          <w:divBdr>
            <w:top w:val="none" w:sz="0" w:space="0" w:color="auto"/>
            <w:left w:val="none" w:sz="0" w:space="0" w:color="auto"/>
            <w:bottom w:val="none" w:sz="0" w:space="0" w:color="auto"/>
            <w:right w:val="none" w:sz="0" w:space="0" w:color="auto"/>
          </w:divBdr>
        </w:div>
        <w:div w:id="2128693861">
          <w:marLeft w:val="0"/>
          <w:marRight w:val="0"/>
          <w:marTop w:val="0"/>
          <w:marBottom w:val="0"/>
          <w:divBdr>
            <w:top w:val="none" w:sz="0" w:space="0" w:color="auto"/>
            <w:left w:val="none" w:sz="0" w:space="0" w:color="auto"/>
            <w:bottom w:val="none" w:sz="0" w:space="0" w:color="auto"/>
            <w:right w:val="none" w:sz="0" w:space="0" w:color="auto"/>
          </w:divBdr>
        </w:div>
      </w:divsChild>
    </w:div>
    <w:div w:id="445932216">
      <w:bodyDiv w:val="1"/>
      <w:marLeft w:val="0"/>
      <w:marRight w:val="0"/>
      <w:marTop w:val="0"/>
      <w:marBottom w:val="0"/>
      <w:divBdr>
        <w:top w:val="none" w:sz="0" w:space="0" w:color="auto"/>
        <w:left w:val="none" w:sz="0" w:space="0" w:color="auto"/>
        <w:bottom w:val="none" w:sz="0" w:space="0" w:color="auto"/>
        <w:right w:val="none" w:sz="0" w:space="0" w:color="auto"/>
      </w:divBdr>
    </w:div>
    <w:div w:id="458449708">
      <w:bodyDiv w:val="1"/>
      <w:marLeft w:val="0"/>
      <w:marRight w:val="0"/>
      <w:marTop w:val="0"/>
      <w:marBottom w:val="0"/>
      <w:divBdr>
        <w:top w:val="none" w:sz="0" w:space="0" w:color="auto"/>
        <w:left w:val="none" w:sz="0" w:space="0" w:color="auto"/>
        <w:bottom w:val="none" w:sz="0" w:space="0" w:color="auto"/>
        <w:right w:val="none" w:sz="0" w:space="0" w:color="auto"/>
      </w:divBdr>
    </w:div>
    <w:div w:id="464012104">
      <w:bodyDiv w:val="1"/>
      <w:marLeft w:val="0"/>
      <w:marRight w:val="0"/>
      <w:marTop w:val="0"/>
      <w:marBottom w:val="0"/>
      <w:divBdr>
        <w:top w:val="none" w:sz="0" w:space="0" w:color="auto"/>
        <w:left w:val="none" w:sz="0" w:space="0" w:color="auto"/>
        <w:bottom w:val="none" w:sz="0" w:space="0" w:color="auto"/>
        <w:right w:val="none" w:sz="0" w:space="0" w:color="auto"/>
      </w:divBdr>
      <w:divsChild>
        <w:div w:id="164445964">
          <w:marLeft w:val="0"/>
          <w:marRight w:val="0"/>
          <w:marTop w:val="0"/>
          <w:marBottom w:val="0"/>
          <w:divBdr>
            <w:top w:val="none" w:sz="0" w:space="0" w:color="auto"/>
            <w:left w:val="none" w:sz="0" w:space="0" w:color="auto"/>
            <w:bottom w:val="none" w:sz="0" w:space="0" w:color="auto"/>
            <w:right w:val="none" w:sz="0" w:space="0" w:color="auto"/>
          </w:divBdr>
        </w:div>
        <w:div w:id="185019003">
          <w:marLeft w:val="0"/>
          <w:marRight w:val="0"/>
          <w:marTop w:val="0"/>
          <w:marBottom w:val="0"/>
          <w:divBdr>
            <w:top w:val="none" w:sz="0" w:space="0" w:color="auto"/>
            <w:left w:val="none" w:sz="0" w:space="0" w:color="auto"/>
            <w:bottom w:val="none" w:sz="0" w:space="0" w:color="auto"/>
            <w:right w:val="none" w:sz="0" w:space="0" w:color="auto"/>
          </w:divBdr>
        </w:div>
        <w:div w:id="271522680">
          <w:marLeft w:val="0"/>
          <w:marRight w:val="0"/>
          <w:marTop w:val="0"/>
          <w:marBottom w:val="0"/>
          <w:divBdr>
            <w:top w:val="none" w:sz="0" w:space="0" w:color="auto"/>
            <w:left w:val="none" w:sz="0" w:space="0" w:color="auto"/>
            <w:bottom w:val="none" w:sz="0" w:space="0" w:color="auto"/>
            <w:right w:val="none" w:sz="0" w:space="0" w:color="auto"/>
          </w:divBdr>
        </w:div>
        <w:div w:id="337656557">
          <w:marLeft w:val="0"/>
          <w:marRight w:val="0"/>
          <w:marTop w:val="0"/>
          <w:marBottom w:val="0"/>
          <w:divBdr>
            <w:top w:val="none" w:sz="0" w:space="0" w:color="auto"/>
            <w:left w:val="none" w:sz="0" w:space="0" w:color="auto"/>
            <w:bottom w:val="none" w:sz="0" w:space="0" w:color="auto"/>
            <w:right w:val="none" w:sz="0" w:space="0" w:color="auto"/>
          </w:divBdr>
        </w:div>
        <w:div w:id="460926133">
          <w:marLeft w:val="0"/>
          <w:marRight w:val="0"/>
          <w:marTop w:val="0"/>
          <w:marBottom w:val="0"/>
          <w:divBdr>
            <w:top w:val="none" w:sz="0" w:space="0" w:color="auto"/>
            <w:left w:val="none" w:sz="0" w:space="0" w:color="auto"/>
            <w:bottom w:val="none" w:sz="0" w:space="0" w:color="auto"/>
            <w:right w:val="none" w:sz="0" w:space="0" w:color="auto"/>
          </w:divBdr>
        </w:div>
        <w:div w:id="598567812">
          <w:marLeft w:val="0"/>
          <w:marRight w:val="0"/>
          <w:marTop w:val="0"/>
          <w:marBottom w:val="0"/>
          <w:divBdr>
            <w:top w:val="none" w:sz="0" w:space="0" w:color="auto"/>
            <w:left w:val="none" w:sz="0" w:space="0" w:color="auto"/>
            <w:bottom w:val="none" w:sz="0" w:space="0" w:color="auto"/>
            <w:right w:val="none" w:sz="0" w:space="0" w:color="auto"/>
          </w:divBdr>
        </w:div>
        <w:div w:id="650594663">
          <w:marLeft w:val="0"/>
          <w:marRight w:val="0"/>
          <w:marTop w:val="0"/>
          <w:marBottom w:val="0"/>
          <w:divBdr>
            <w:top w:val="none" w:sz="0" w:space="0" w:color="auto"/>
            <w:left w:val="none" w:sz="0" w:space="0" w:color="auto"/>
            <w:bottom w:val="none" w:sz="0" w:space="0" w:color="auto"/>
            <w:right w:val="none" w:sz="0" w:space="0" w:color="auto"/>
          </w:divBdr>
        </w:div>
        <w:div w:id="704915484">
          <w:marLeft w:val="0"/>
          <w:marRight w:val="0"/>
          <w:marTop w:val="0"/>
          <w:marBottom w:val="0"/>
          <w:divBdr>
            <w:top w:val="none" w:sz="0" w:space="0" w:color="auto"/>
            <w:left w:val="none" w:sz="0" w:space="0" w:color="auto"/>
            <w:bottom w:val="none" w:sz="0" w:space="0" w:color="auto"/>
            <w:right w:val="none" w:sz="0" w:space="0" w:color="auto"/>
          </w:divBdr>
        </w:div>
        <w:div w:id="803812132">
          <w:marLeft w:val="0"/>
          <w:marRight w:val="0"/>
          <w:marTop w:val="0"/>
          <w:marBottom w:val="0"/>
          <w:divBdr>
            <w:top w:val="none" w:sz="0" w:space="0" w:color="auto"/>
            <w:left w:val="none" w:sz="0" w:space="0" w:color="auto"/>
            <w:bottom w:val="none" w:sz="0" w:space="0" w:color="auto"/>
            <w:right w:val="none" w:sz="0" w:space="0" w:color="auto"/>
          </w:divBdr>
        </w:div>
        <w:div w:id="968437416">
          <w:marLeft w:val="0"/>
          <w:marRight w:val="0"/>
          <w:marTop w:val="0"/>
          <w:marBottom w:val="0"/>
          <w:divBdr>
            <w:top w:val="none" w:sz="0" w:space="0" w:color="auto"/>
            <w:left w:val="none" w:sz="0" w:space="0" w:color="auto"/>
            <w:bottom w:val="none" w:sz="0" w:space="0" w:color="auto"/>
            <w:right w:val="none" w:sz="0" w:space="0" w:color="auto"/>
          </w:divBdr>
        </w:div>
        <w:div w:id="1132166389">
          <w:marLeft w:val="0"/>
          <w:marRight w:val="0"/>
          <w:marTop w:val="0"/>
          <w:marBottom w:val="0"/>
          <w:divBdr>
            <w:top w:val="none" w:sz="0" w:space="0" w:color="auto"/>
            <w:left w:val="none" w:sz="0" w:space="0" w:color="auto"/>
            <w:bottom w:val="none" w:sz="0" w:space="0" w:color="auto"/>
            <w:right w:val="none" w:sz="0" w:space="0" w:color="auto"/>
          </w:divBdr>
        </w:div>
        <w:div w:id="1183397495">
          <w:marLeft w:val="0"/>
          <w:marRight w:val="0"/>
          <w:marTop w:val="0"/>
          <w:marBottom w:val="0"/>
          <w:divBdr>
            <w:top w:val="none" w:sz="0" w:space="0" w:color="auto"/>
            <w:left w:val="none" w:sz="0" w:space="0" w:color="auto"/>
            <w:bottom w:val="none" w:sz="0" w:space="0" w:color="auto"/>
            <w:right w:val="none" w:sz="0" w:space="0" w:color="auto"/>
          </w:divBdr>
        </w:div>
        <w:div w:id="1194002203">
          <w:marLeft w:val="0"/>
          <w:marRight w:val="0"/>
          <w:marTop w:val="0"/>
          <w:marBottom w:val="0"/>
          <w:divBdr>
            <w:top w:val="none" w:sz="0" w:space="0" w:color="auto"/>
            <w:left w:val="none" w:sz="0" w:space="0" w:color="auto"/>
            <w:bottom w:val="none" w:sz="0" w:space="0" w:color="auto"/>
            <w:right w:val="none" w:sz="0" w:space="0" w:color="auto"/>
          </w:divBdr>
        </w:div>
        <w:div w:id="1381705748">
          <w:marLeft w:val="0"/>
          <w:marRight w:val="0"/>
          <w:marTop w:val="0"/>
          <w:marBottom w:val="0"/>
          <w:divBdr>
            <w:top w:val="none" w:sz="0" w:space="0" w:color="auto"/>
            <w:left w:val="none" w:sz="0" w:space="0" w:color="auto"/>
            <w:bottom w:val="none" w:sz="0" w:space="0" w:color="auto"/>
            <w:right w:val="none" w:sz="0" w:space="0" w:color="auto"/>
          </w:divBdr>
        </w:div>
        <w:div w:id="1499997970">
          <w:marLeft w:val="0"/>
          <w:marRight w:val="0"/>
          <w:marTop w:val="0"/>
          <w:marBottom w:val="0"/>
          <w:divBdr>
            <w:top w:val="none" w:sz="0" w:space="0" w:color="auto"/>
            <w:left w:val="none" w:sz="0" w:space="0" w:color="auto"/>
            <w:bottom w:val="none" w:sz="0" w:space="0" w:color="auto"/>
            <w:right w:val="none" w:sz="0" w:space="0" w:color="auto"/>
          </w:divBdr>
        </w:div>
        <w:div w:id="1521122098">
          <w:marLeft w:val="0"/>
          <w:marRight w:val="0"/>
          <w:marTop w:val="0"/>
          <w:marBottom w:val="0"/>
          <w:divBdr>
            <w:top w:val="none" w:sz="0" w:space="0" w:color="auto"/>
            <w:left w:val="none" w:sz="0" w:space="0" w:color="auto"/>
            <w:bottom w:val="none" w:sz="0" w:space="0" w:color="auto"/>
            <w:right w:val="none" w:sz="0" w:space="0" w:color="auto"/>
          </w:divBdr>
        </w:div>
        <w:div w:id="1541433216">
          <w:marLeft w:val="0"/>
          <w:marRight w:val="0"/>
          <w:marTop w:val="0"/>
          <w:marBottom w:val="0"/>
          <w:divBdr>
            <w:top w:val="none" w:sz="0" w:space="0" w:color="auto"/>
            <w:left w:val="none" w:sz="0" w:space="0" w:color="auto"/>
            <w:bottom w:val="none" w:sz="0" w:space="0" w:color="auto"/>
            <w:right w:val="none" w:sz="0" w:space="0" w:color="auto"/>
          </w:divBdr>
        </w:div>
        <w:div w:id="1650859714">
          <w:marLeft w:val="0"/>
          <w:marRight w:val="0"/>
          <w:marTop w:val="0"/>
          <w:marBottom w:val="0"/>
          <w:divBdr>
            <w:top w:val="none" w:sz="0" w:space="0" w:color="auto"/>
            <w:left w:val="none" w:sz="0" w:space="0" w:color="auto"/>
            <w:bottom w:val="none" w:sz="0" w:space="0" w:color="auto"/>
            <w:right w:val="none" w:sz="0" w:space="0" w:color="auto"/>
          </w:divBdr>
        </w:div>
        <w:div w:id="1656182125">
          <w:marLeft w:val="0"/>
          <w:marRight w:val="0"/>
          <w:marTop w:val="0"/>
          <w:marBottom w:val="0"/>
          <w:divBdr>
            <w:top w:val="none" w:sz="0" w:space="0" w:color="auto"/>
            <w:left w:val="none" w:sz="0" w:space="0" w:color="auto"/>
            <w:bottom w:val="none" w:sz="0" w:space="0" w:color="auto"/>
            <w:right w:val="none" w:sz="0" w:space="0" w:color="auto"/>
          </w:divBdr>
        </w:div>
        <w:div w:id="1673486033">
          <w:marLeft w:val="0"/>
          <w:marRight w:val="0"/>
          <w:marTop w:val="0"/>
          <w:marBottom w:val="0"/>
          <w:divBdr>
            <w:top w:val="none" w:sz="0" w:space="0" w:color="auto"/>
            <w:left w:val="none" w:sz="0" w:space="0" w:color="auto"/>
            <w:bottom w:val="none" w:sz="0" w:space="0" w:color="auto"/>
            <w:right w:val="none" w:sz="0" w:space="0" w:color="auto"/>
          </w:divBdr>
        </w:div>
      </w:divsChild>
    </w:div>
    <w:div w:id="497384202">
      <w:bodyDiv w:val="1"/>
      <w:marLeft w:val="0"/>
      <w:marRight w:val="0"/>
      <w:marTop w:val="0"/>
      <w:marBottom w:val="0"/>
      <w:divBdr>
        <w:top w:val="none" w:sz="0" w:space="0" w:color="auto"/>
        <w:left w:val="none" w:sz="0" w:space="0" w:color="auto"/>
        <w:bottom w:val="none" w:sz="0" w:space="0" w:color="auto"/>
        <w:right w:val="none" w:sz="0" w:space="0" w:color="auto"/>
      </w:divBdr>
    </w:div>
    <w:div w:id="514997881">
      <w:bodyDiv w:val="1"/>
      <w:marLeft w:val="0"/>
      <w:marRight w:val="0"/>
      <w:marTop w:val="0"/>
      <w:marBottom w:val="0"/>
      <w:divBdr>
        <w:top w:val="none" w:sz="0" w:space="0" w:color="auto"/>
        <w:left w:val="none" w:sz="0" w:space="0" w:color="auto"/>
        <w:bottom w:val="none" w:sz="0" w:space="0" w:color="auto"/>
        <w:right w:val="none" w:sz="0" w:space="0" w:color="auto"/>
      </w:divBdr>
    </w:div>
    <w:div w:id="536089916">
      <w:bodyDiv w:val="1"/>
      <w:marLeft w:val="0"/>
      <w:marRight w:val="0"/>
      <w:marTop w:val="0"/>
      <w:marBottom w:val="0"/>
      <w:divBdr>
        <w:top w:val="none" w:sz="0" w:space="0" w:color="auto"/>
        <w:left w:val="none" w:sz="0" w:space="0" w:color="auto"/>
        <w:bottom w:val="none" w:sz="0" w:space="0" w:color="auto"/>
        <w:right w:val="none" w:sz="0" w:space="0" w:color="auto"/>
      </w:divBdr>
      <w:divsChild>
        <w:div w:id="679501538">
          <w:marLeft w:val="0"/>
          <w:marRight w:val="0"/>
          <w:marTop w:val="0"/>
          <w:marBottom w:val="0"/>
          <w:divBdr>
            <w:top w:val="none" w:sz="0" w:space="0" w:color="auto"/>
            <w:left w:val="none" w:sz="0" w:space="0" w:color="auto"/>
            <w:bottom w:val="none" w:sz="0" w:space="0" w:color="auto"/>
            <w:right w:val="none" w:sz="0" w:space="0" w:color="auto"/>
          </w:divBdr>
        </w:div>
      </w:divsChild>
    </w:div>
    <w:div w:id="547179765">
      <w:bodyDiv w:val="1"/>
      <w:marLeft w:val="0"/>
      <w:marRight w:val="0"/>
      <w:marTop w:val="0"/>
      <w:marBottom w:val="0"/>
      <w:divBdr>
        <w:top w:val="none" w:sz="0" w:space="0" w:color="auto"/>
        <w:left w:val="none" w:sz="0" w:space="0" w:color="auto"/>
        <w:bottom w:val="none" w:sz="0" w:space="0" w:color="auto"/>
        <w:right w:val="none" w:sz="0" w:space="0" w:color="auto"/>
      </w:divBdr>
    </w:div>
    <w:div w:id="555704332">
      <w:bodyDiv w:val="1"/>
      <w:marLeft w:val="0"/>
      <w:marRight w:val="0"/>
      <w:marTop w:val="0"/>
      <w:marBottom w:val="0"/>
      <w:divBdr>
        <w:top w:val="none" w:sz="0" w:space="0" w:color="auto"/>
        <w:left w:val="none" w:sz="0" w:space="0" w:color="auto"/>
        <w:bottom w:val="none" w:sz="0" w:space="0" w:color="auto"/>
        <w:right w:val="none" w:sz="0" w:space="0" w:color="auto"/>
      </w:divBdr>
    </w:div>
    <w:div w:id="568659718">
      <w:bodyDiv w:val="1"/>
      <w:marLeft w:val="0"/>
      <w:marRight w:val="0"/>
      <w:marTop w:val="0"/>
      <w:marBottom w:val="0"/>
      <w:divBdr>
        <w:top w:val="none" w:sz="0" w:space="0" w:color="auto"/>
        <w:left w:val="none" w:sz="0" w:space="0" w:color="auto"/>
        <w:bottom w:val="none" w:sz="0" w:space="0" w:color="auto"/>
        <w:right w:val="none" w:sz="0" w:space="0" w:color="auto"/>
      </w:divBdr>
    </w:div>
    <w:div w:id="569121015">
      <w:bodyDiv w:val="1"/>
      <w:marLeft w:val="0"/>
      <w:marRight w:val="0"/>
      <w:marTop w:val="0"/>
      <w:marBottom w:val="0"/>
      <w:divBdr>
        <w:top w:val="none" w:sz="0" w:space="0" w:color="auto"/>
        <w:left w:val="none" w:sz="0" w:space="0" w:color="auto"/>
        <w:bottom w:val="none" w:sz="0" w:space="0" w:color="auto"/>
        <w:right w:val="none" w:sz="0" w:space="0" w:color="auto"/>
      </w:divBdr>
    </w:div>
    <w:div w:id="587467493">
      <w:bodyDiv w:val="1"/>
      <w:marLeft w:val="0"/>
      <w:marRight w:val="0"/>
      <w:marTop w:val="0"/>
      <w:marBottom w:val="0"/>
      <w:divBdr>
        <w:top w:val="none" w:sz="0" w:space="0" w:color="auto"/>
        <w:left w:val="none" w:sz="0" w:space="0" w:color="auto"/>
        <w:bottom w:val="none" w:sz="0" w:space="0" w:color="auto"/>
        <w:right w:val="none" w:sz="0" w:space="0" w:color="auto"/>
      </w:divBdr>
    </w:div>
    <w:div w:id="600333252">
      <w:bodyDiv w:val="1"/>
      <w:marLeft w:val="0"/>
      <w:marRight w:val="0"/>
      <w:marTop w:val="0"/>
      <w:marBottom w:val="0"/>
      <w:divBdr>
        <w:top w:val="none" w:sz="0" w:space="0" w:color="auto"/>
        <w:left w:val="none" w:sz="0" w:space="0" w:color="auto"/>
        <w:bottom w:val="none" w:sz="0" w:space="0" w:color="auto"/>
        <w:right w:val="none" w:sz="0" w:space="0" w:color="auto"/>
      </w:divBdr>
    </w:div>
    <w:div w:id="608926729">
      <w:bodyDiv w:val="1"/>
      <w:marLeft w:val="0"/>
      <w:marRight w:val="0"/>
      <w:marTop w:val="0"/>
      <w:marBottom w:val="0"/>
      <w:divBdr>
        <w:top w:val="none" w:sz="0" w:space="0" w:color="auto"/>
        <w:left w:val="none" w:sz="0" w:space="0" w:color="auto"/>
        <w:bottom w:val="none" w:sz="0" w:space="0" w:color="auto"/>
        <w:right w:val="none" w:sz="0" w:space="0" w:color="auto"/>
      </w:divBdr>
    </w:div>
    <w:div w:id="612130766">
      <w:bodyDiv w:val="1"/>
      <w:marLeft w:val="0"/>
      <w:marRight w:val="0"/>
      <w:marTop w:val="0"/>
      <w:marBottom w:val="0"/>
      <w:divBdr>
        <w:top w:val="none" w:sz="0" w:space="0" w:color="auto"/>
        <w:left w:val="none" w:sz="0" w:space="0" w:color="auto"/>
        <w:bottom w:val="none" w:sz="0" w:space="0" w:color="auto"/>
        <w:right w:val="none" w:sz="0" w:space="0" w:color="auto"/>
      </w:divBdr>
    </w:div>
    <w:div w:id="618219322">
      <w:bodyDiv w:val="1"/>
      <w:marLeft w:val="0"/>
      <w:marRight w:val="0"/>
      <w:marTop w:val="0"/>
      <w:marBottom w:val="0"/>
      <w:divBdr>
        <w:top w:val="none" w:sz="0" w:space="0" w:color="auto"/>
        <w:left w:val="none" w:sz="0" w:space="0" w:color="auto"/>
        <w:bottom w:val="none" w:sz="0" w:space="0" w:color="auto"/>
        <w:right w:val="none" w:sz="0" w:space="0" w:color="auto"/>
      </w:divBdr>
    </w:div>
    <w:div w:id="621888804">
      <w:bodyDiv w:val="1"/>
      <w:marLeft w:val="0"/>
      <w:marRight w:val="0"/>
      <w:marTop w:val="0"/>
      <w:marBottom w:val="0"/>
      <w:divBdr>
        <w:top w:val="none" w:sz="0" w:space="0" w:color="auto"/>
        <w:left w:val="none" w:sz="0" w:space="0" w:color="auto"/>
        <w:bottom w:val="none" w:sz="0" w:space="0" w:color="auto"/>
        <w:right w:val="none" w:sz="0" w:space="0" w:color="auto"/>
      </w:divBdr>
    </w:div>
    <w:div w:id="668602889">
      <w:bodyDiv w:val="1"/>
      <w:marLeft w:val="0"/>
      <w:marRight w:val="0"/>
      <w:marTop w:val="0"/>
      <w:marBottom w:val="0"/>
      <w:divBdr>
        <w:top w:val="none" w:sz="0" w:space="0" w:color="auto"/>
        <w:left w:val="none" w:sz="0" w:space="0" w:color="auto"/>
        <w:bottom w:val="none" w:sz="0" w:space="0" w:color="auto"/>
        <w:right w:val="none" w:sz="0" w:space="0" w:color="auto"/>
      </w:divBdr>
      <w:divsChild>
        <w:div w:id="620646590">
          <w:marLeft w:val="0"/>
          <w:marRight w:val="0"/>
          <w:marTop w:val="0"/>
          <w:marBottom w:val="0"/>
          <w:divBdr>
            <w:top w:val="none" w:sz="0" w:space="0" w:color="auto"/>
            <w:left w:val="none" w:sz="0" w:space="0" w:color="auto"/>
            <w:bottom w:val="none" w:sz="0" w:space="0" w:color="auto"/>
            <w:right w:val="none" w:sz="0" w:space="0" w:color="auto"/>
          </w:divBdr>
        </w:div>
      </w:divsChild>
    </w:div>
    <w:div w:id="677073858">
      <w:bodyDiv w:val="1"/>
      <w:marLeft w:val="0"/>
      <w:marRight w:val="0"/>
      <w:marTop w:val="0"/>
      <w:marBottom w:val="0"/>
      <w:divBdr>
        <w:top w:val="none" w:sz="0" w:space="0" w:color="auto"/>
        <w:left w:val="none" w:sz="0" w:space="0" w:color="auto"/>
        <w:bottom w:val="none" w:sz="0" w:space="0" w:color="auto"/>
        <w:right w:val="none" w:sz="0" w:space="0" w:color="auto"/>
      </w:divBdr>
    </w:div>
    <w:div w:id="682971875">
      <w:bodyDiv w:val="1"/>
      <w:marLeft w:val="0"/>
      <w:marRight w:val="0"/>
      <w:marTop w:val="0"/>
      <w:marBottom w:val="0"/>
      <w:divBdr>
        <w:top w:val="none" w:sz="0" w:space="0" w:color="auto"/>
        <w:left w:val="none" w:sz="0" w:space="0" w:color="auto"/>
        <w:bottom w:val="none" w:sz="0" w:space="0" w:color="auto"/>
        <w:right w:val="none" w:sz="0" w:space="0" w:color="auto"/>
      </w:divBdr>
    </w:div>
    <w:div w:id="759914167">
      <w:bodyDiv w:val="1"/>
      <w:marLeft w:val="0"/>
      <w:marRight w:val="0"/>
      <w:marTop w:val="0"/>
      <w:marBottom w:val="0"/>
      <w:divBdr>
        <w:top w:val="none" w:sz="0" w:space="0" w:color="auto"/>
        <w:left w:val="none" w:sz="0" w:space="0" w:color="auto"/>
        <w:bottom w:val="none" w:sz="0" w:space="0" w:color="auto"/>
        <w:right w:val="none" w:sz="0" w:space="0" w:color="auto"/>
      </w:divBdr>
    </w:div>
    <w:div w:id="765079566">
      <w:bodyDiv w:val="1"/>
      <w:marLeft w:val="0"/>
      <w:marRight w:val="0"/>
      <w:marTop w:val="0"/>
      <w:marBottom w:val="0"/>
      <w:divBdr>
        <w:top w:val="none" w:sz="0" w:space="0" w:color="auto"/>
        <w:left w:val="none" w:sz="0" w:space="0" w:color="auto"/>
        <w:bottom w:val="none" w:sz="0" w:space="0" w:color="auto"/>
        <w:right w:val="none" w:sz="0" w:space="0" w:color="auto"/>
      </w:divBdr>
    </w:div>
    <w:div w:id="774061193">
      <w:bodyDiv w:val="1"/>
      <w:marLeft w:val="0"/>
      <w:marRight w:val="0"/>
      <w:marTop w:val="0"/>
      <w:marBottom w:val="0"/>
      <w:divBdr>
        <w:top w:val="none" w:sz="0" w:space="0" w:color="auto"/>
        <w:left w:val="none" w:sz="0" w:space="0" w:color="auto"/>
        <w:bottom w:val="none" w:sz="0" w:space="0" w:color="auto"/>
        <w:right w:val="none" w:sz="0" w:space="0" w:color="auto"/>
      </w:divBdr>
    </w:div>
    <w:div w:id="796485842">
      <w:bodyDiv w:val="1"/>
      <w:marLeft w:val="0"/>
      <w:marRight w:val="0"/>
      <w:marTop w:val="0"/>
      <w:marBottom w:val="0"/>
      <w:divBdr>
        <w:top w:val="none" w:sz="0" w:space="0" w:color="auto"/>
        <w:left w:val="none" w:sz="0" w:space="0" w:color="auto"/>
        <w:bottom w:val="none" w:sz="0" w:space="0" w:color="auto"/>
        <w:right w:val="none" w:sz="0" w:space="0" w:color="auto"/>
      </w:divBdr>
    </w:div>
    <w:div w:id="811605149">
      <w:bodyDiv w:val="1"/>
      <w:marLeft w:val="0"/>
      <w:marRight w:val="0"/>
      <w:marTop w:val="0"/>
      <w:marBottom w:val="0"/>
      <w:divBdr>
        <w:top w:val="none" w:sz="0" w:space="0" w:color="auto"/>
        <w:left w:val="none" w:sz="0" w:space="0" w:color="auto"/>
        <w:bottom w:val="none" w:sz="0" w:space="0" w:color="auto"/>
        <w:right w:val="none" w:sz="0" w:space="0" w:color="auto"/>
      </w:divBdr>
    </w:div>
    <w:div w:id="880438284">
      <w:bodyDiv w:val="1"/>
      <w:marLeft w:val="0"/>
      <w:marRight w:val="0"/>
      <w:marTop w:val="0"/>
      <w:marBottom w:val="0"/>
      <w:divBdr>
        <w:top w:val="none" w:sz="0" w:space="0" w:color="auto"/>
        <w:left w:val="none" w:sz="0" w:space="0" w:color="auto"/>
        <w:bottom w:val="none" w:sz="0" w:space="0" w:color="auto"/>
        <w:right w:val="none" w:sz="0" w:space="0" w:color="auto"/>
      </w:divBdr>
    </w:div>
    <w:div w:id="926428617">
      <w:bodyDiv w:val="1"/>
      <w:marLeft w:val="0"/>
      <w:marRight w:val="0"/>
      <w:marTop w:val="0"/>
      <w:marBottom w:val="0"/>
      <w:divBdr>
        <w:top w:val="none" w:sz="0" w:space="0" w:color="auto"/>
        <w:left w:val="none" w:sz="0" w:space="0" w:color="auto"/>
        <w:bottom w:val="none" w:sz="0" w:space="0" w:color="auto"/>
        <w:right w:val="none" w:sz="0" w:space="0" w:color="auto"/>
      </w:divBdr>
    </w:div>
    <w:div w:id="945118759">
      <w:bodyDiv w:val="1"/>
      <w:marLeft w:val="0"/>
      <w:marRight w:val="0"/>
      <w:marTop w:val="0"/>
      <w:marBottom w:val="0"/>
      <w:divBdr>
        <w:top w:val="none" w:sz="0" w:space="0" w:color="auto"/>
        <w:left w:val="none" w:sz="0" w:space="0" w:color="auto"/>
        <w:bottom w:val="none" w:sz="0" w:space="0" w:color="auto"/>
        <w:right w:val="none" w:sz="0" w:space="0" w:color="auto"/>
      </w:divBdr>
    </w:div>
    <w:div w:id="957029222">
      <w:bodyDiv w:val="1"/>
      <w:marLeft w:val="0"/>
      <w:marRight w:val="0"/>
      <w:marTop w:val="0"/>
      <w:marBottom w:val="0"/>
      <w:divBdr>
        <w:top w:val="none" w:sz="0" w:space="0" w:color="auto"/>
        <w:left w:val="none" w:sz="0" w:space="0" w:color="auto"/>
        <w:bottom w:val="none" w:sz="0" w:space="0" w:color="auto"/>
        <w:right w:val="none" w:sz="0" w:space="0" w:color="auto"/>
      </w:divBdr>
    </w:div>
    <w:div w:id="989097358">
      <w:bodyDiv w:val="1"/>
      <w:marLeft w:val="0"/>
      <w:marRight w:val="0"/>
      <w:marTop w:val="0"/>
      <w:marBottom w:val="0"/>
      <w:divBdr>
        <w:top w:val="none" w:sz="0" w:space="0" w:color="auto"/>
        <w:left w:val="none" w:sz="0" w:space="0" w:color="auto"/>
        <w:bottom w:val="none" w:sz="0" w:space="0" w:color="auto"/>
        <w:right w:val="none" w:sz="0" w:space="0" w:color="auto"/>
      </w:divBdr>
    </w:div>
    <w:div w:id="1010374208">
      <w:bodyDiv w:val="1"/>
      <w:marLeft w:val="0"/>
      <w:marRight w:val="0"/>
      <w:marTop w:val="0"/>
      <w:marBottom w:val="0"/>
      <w:divBdr>
        <w:top w:val="none" w:sz="0" w:space="0" w:color="auto"/>
        <w:left w:val="none" w:sz="0" w:space="0" w:color="auto"/>
        <w:bottom w:val="none" w:sz="0" w:space="0" w:color="auto"/>
        <w:right w:val="none" w:sz="0" w:space="0" w:color="auto"/>
      </w:divBdr>
    </w:div>
    <w:div w:id="1019117517">
      <w:bodyDiv w:val="1"/>
      <w:marLeft w:val="0"/>
      <w:marRight w:val="0"/>
      <w:marTop w:val="0"/>
      <w:marBottom w:val="0"/>
      <w:divBdr>
        <w:top w:val="none" w:sz="0" w:space="0" w:color="auto"/>
        <w:left w:val="none" w:sz="0" w:space="0" w:color="auto"/>
        <w:bottom w:val="none" w:sz="0" w:space="0" w:color="auto"/>
        <w:right w:val="none" w:sz="0" w:space="0" w:color="auto"/>
      </w:divBdr>
    </w:div>
    <w:div w:id="1028094848">
      <w:bodyDiv w:val="1"/>
      <w:marLeft w:val="0"/>
      <w:marRight w:val="0"/>
      <w:marTop w:val="0"/>
      <w:marBottom w:val="0"/>
      <w:divBdr>
        <w:top w:val="none" w:sz="0" w:space="0" w:color="auto"/>
        <w:left w:val="none" w:sz="0" w:space="0" w:color="auto"/>
        <w:bottom w:val="none" w:sz="0" w:space="0" w:color="auto"/>
        <w:right w:val="none" w:sz="0" w:space="0" w:color="auto"/>
      </w:divBdr>
    </w:div>
    <w:div w:id="1035081646">
      <w:bodyDiv w:val="1"/>
      <w:marLeft w:val="0"/>
      <w:marRight w:val="0"/>
      <w:marTop w:val="0"/>
      <w:marBottom w:val="0"/>
      <w:divBdr>
        <w:top w:val="none" w:sz="0" w:space="0" w:color="auto"/>
        <w:left w:val="none" w:sz="0" w:space="0" w:color="auto"/>
        <w:bottom w:val="none" w:sz="0" w:space="0" w:color="auto"/>
        <w:right w:val="none" w:sz="0" w:space="0" w:color="auto"/>
      </w:divBdr>
    </w:div>
    <w:div w:id="1047410072">
      <w:bodyDiv w:val="1"/>
      <w:marLeft w:val="0"/>
      <w:marRight w:val="0"/>
      <w:marTop w:val="0"/>
      <w:marBottom w:val="0"/>
      <w:divBdr>
        <w:top w:val="none" w:sz="0" w:space="0" w:color="auto"/>
        <w:left w:val="none" w:sz="0" w:space="0" w:color="auto"/>
        <w:bottom w:val="none" w:sz="0" w:space="0" w:color="auto"/>
        <w:right w:val="none" w:sz="0" w:space="0" w:color="auto"/>
      </w:divBdr>
    </w:div>
    <w:div w:id="1049722050">
      <w:bodyDiv w:val="1"/>
      <w:marLeft w:val="0"/>
      <w:marRight w:val="0"/>
      <w:marTop w:val="0"/>
      <w:marBottom w:val="0"/>
      <w:divBdr>
        <w:top w:val="none" w:sz="0" w:space="0" w:color="auto"/>
        <w:left w:val="none" w:sz="0" w:space="0" w:color="auto"/>
        <w:bottom w:val="none" w:sz="0" w:space="0" w:color="auto"/>
        <w:right w:val="none" w:sz="0" w:space="0" w:color="auto"/>
      </w:divBdr>
    </w:div>
    <w:div w:id="1072392932">
      <w:bodyDiv w:val="1"/>
      <w:marLeft w:val="0"/>
      <w:marRight w:val="0"/>
      <w:marTop w:val="0"/>
      <w:marBottom w:val="0"/>
      <w:divBdr>
        <w:top w:val="none" w:sz="0" w:space="0" w:color="auto"/>
        <w:left w:val="none" w:sz="0" w:space="0" w:color="auto"/>
        <w:bottom w:val="none" w:sz="0" w:space="0" w:color="auto"/>
        <w:right w:val="none" w:sz="0" w:space="0" w:color="auto"/>
      </w:divBdr>
    </w:div>
    <w:div w:id="1091858539">
      <w:bodyDiv w:val="1"/>
      <w:marLeft w:val="0"/>
      <w:marRight w:val="0"/>
      <w:marTop w:val="0"/>
      <w:marBottom w:val="0"/>
      <w:divBdr>
        <w:top w:val="none" w:sz="0" w:space="0" w:color="auto"/>
        <w:left w:val="none" w:sz="0" w:space="0" w:color="auto"/>
        <w:bottom w:val="none" w:sz="0" w:space="0" w:color="auto"/>
        <w:right w:val="none" w:sz="0" w:space="0" w:color="auto"/>
      </w:divBdr>
    </w:div>
    <w:div w:id="1116947881">
      <w:bodyDiv w:val="1"/>
      <w:marLeft w:val="0"/>
      <w:marRight w:val="0"/>
      <w:marTop w:val="0"/>
      <w:marBottom w:val="0"/>
      <w:divBdr>
        <w:top w:val="none" w:sz="0" w:space="0" w:color="auto"/>
        <w:left w:val="none" w:sz="0" w:space="0" w:color="auto"/>
        <w:bottom w:val="none" w:sz="0" w:space="0" w:color="auto"/>
        <w:right w:val="none" w:sz="0" w:space="0" w:color="auto"/>
      </w:divBdr>
    </w:div>
    <w:div w:id="1126968961">
      <w:bodyDiv w:val="1"/>
      <w:marLeft w:val="0"/>
      <w:marRight w:val="0"/>
      <w:marTop w:val="0"/>
      <w:marBottom w:val="0"/>
      <w:divBdr>
        <w:top w:val="none" w:sz="0" w:space="0" w:color="auto"/>
        <w:left w:val="none" w:sz="0" w:space="0" w:color="auto"/>
        <w:bottom w:val="none" w:sz="0" w:space="0" w:color="auto"/>
        <w:right w:val="none" w:sz="0" w:space="0" w:color="auto"/>
      </w:divBdr>
    </w:div>
    <w:div w:id="1137533200">
      <w:bodyDiv w:val="1"/>
      <w:marLeft w:val="0"/>
      <w:marRight w:val="0"/>
      <w:marTop w:val="0"/>
      <w:marBottom w:val="0"/>
      <w:divBdr>
        <w:top w:val="none" w:sz="0" w:space="0" w:color="auto"/>
        <w:left w:val="none" w:sz="0" w:space="0" w:color="auto"/>
        <w:bottom w:val="none" w:sz="0" w:space="0" w:color="auto"/>
        <w:right w:val="none" w:sz="0" w:space="0" w:color="auto"/>
      </w:divBdr>
    </w:div>
    <w:div w:id="1183082540">
      <w:bodyDiv w:val="1"/>
      <w:marLeft w:val="0"/>
      <w:marRight w:val="0"/>
      <w:marTop w:val="0"/>
      <w:marBottom w:val="0"/>
      <w:divBdr>
        <w:top w:val="none" w:sz="0" w:space="0" w:color="auto"/>
        <w:left w:val="none" w:sz="0" w:space="0" w:color="auto"/>
        <w:bottom w:val="none" w:sz="0" w:space="0" w:color="auto"/>
        <w:right w:val="none" w:sz="0" w:space="0" w:color="auto"/>
      </w:divBdr>
    </w:div>
    <w:div w:id="1188904808">
      <w:bodyDiv w:val="1"/>
      <w:marLeft w:val="0"/>
      <w:marRight w:val="0"/>
      <w:marTop w:val="0"/>
      <w:marBottom w:val="0"/>
      <w:divBdr>
        <w:top w:val="none" w:sz="0" w:space="0" w:color="auto"/>
        <w:left w:val="none" w:sz="0" w:space="0" w:color="auto"/>
        <w:bottom w:val="none" w:sz="0" w:space="0" w:color="auto"/>
        <w:right w:val="none" w:sz="0" w:space="0" w:color="auto"/>
      </w:divBdr>
    </w:div>
    <w:div w:id="1222986623">
      <w:bodyDiv w:val="1"/>
      <w:marLeft w:val="0"/>
      <w:marRight w:val="0"/>
      <w:marTop w:val="0"/>
      <w:marBottom w:val="0"/>
      <w:divBdr>
        <w:top w:val="none" w:sz="0" w:space="0" w:color="auto"/>
        <w:left w:val="none" w:sz="0" w:space="0" w:color="auto"/>
        <w:bottom w:val="none" w:sz="0" w:space="0" w:color="auto"/>
        <w:right w:val="none" w:sz="0" w:space="0" w:color="auto"/>
      </w:divBdr>
    </w:div>
    <w:div w:id="1238632906">
      <w:bodyDiv w:val="1"/>
      <w:marLeft w:val="0"/>
      <w:marRight w:val="0"/>
      <w:marTop w:val="0"/>
      <w:marBottom w:val="0"/>
      <w:divBdr>
        <w:top w:val="none" w:sz="0" w:space="0" w:color="auto"/>
        <w:left w:val="none" w:sz="0" w:space="0" w:color="auto"/>
        <w:bottom w:val="none" w:sz="0" w:space="0" w:color="auto"/>
        <w:right w:val="none" w:sz="0" w:space="0" w:color="auto"/>
      </w:divBdr>
    </w:div>
    <w:div w:id="1281257425">
      <w:bodyDiv w:val="1"/>
      <w:marLeft w:val="0"/>
      <w:marRight w:val="0"/>
      <w:marTop w:val="0"/>
      <w:marBottom w:val="0"/>
      <w:divBdr>
        <w:top w:val="none" w:sz="0" w:space="0" w:color="auto"/>
        <w:left w:val="none" w:sz="0" w:space="0" w:color="auto"/>
        <w:bottom w:val="none" w:sz="0" w:space="0" w:color="auto"/>
        <w:right w:val="none" w:sz="0" w:space="0" w:color="auto"/>
      </w:divBdr>
    </w:div>
    <w:div w:id="1296521182">
      <w:bodyDiv w:val="1"/>
      <w:marLeft w:val="0"/>
      <w:marRight w:val="0"/>
      <w:marTop w:val="0"/>
      <w:marBottom w:val="0"/>
      <w:divBdr>
        <w:top w:val="none" w:sz="0" w:space="0" w:color="auto"/>
        <w:left w:val="none" w:sz="0" w:space="0" w:color="auto"/>
        <w:bottom w:val="none" w:sz="0" w:space="0" w:color="auto"/>
        <w:right w:val="none" w:sz="0" w:space="0" w:color="auto"/>
      </w:divBdr>
    </w:div>
    <w:div w:id="1297880965">
      <w:bodyDiv w:val="1"/>
      <w:marLeft w:val="0"/>
      <w:marRight w:val="0"/>
      <w:marTop w:val="0"/>
      <w:marBottom w:val="0"/>
      <w:divBdr>
        <w:top w:val="none" w:sz="0" w:space="0" w:color="auto"/>
        <w:left w:val="none" w:sz="0" w:space="0" w:color="auto"/>
        <w:bottom w:val="none" w:sz="0" w:space="0" w:color="auto"/>
        <w:right w:val="none" w:sz="0" w:space="0" w:color="auto"/>
      </w:divBdr>
    </w:div>
    <w:div w:id="1307930263">
      <w:bodyDiv w:val="1"/>
      <w:marLeft w:val="0"/>
      <w:marRight w:val="0"/>
      <w:marTop w:val="0"/>
      <w:marBottom w:val="0"/>
      <w:divBdr>
        <w:top w:val="none" w:sz="0" w:space="0" w:color="auto"/>
        <w:left w:val="none" w:sz="0" w:space="0" w:color="auto"/>
        <w:bottom w:val="none" w:sz="0" w:space="0" w:color="auto"/>
        <w:right w:val="none" w:sz="0" w:space="0" w:color="auto"/>
      </w:divBdr>
    </w:div>
    <w:div w:id="1325013604">
      <w:bodyDiv w:val="1"/>
      <w:marLeft w:val="0"/>
      <w:marRight w:val="0"/>
      <w:marTop w:val="0"/>
      <w:marBottom w:val="0"/>
      <w:divBdr>
        <w:top w:val="none" w:sz="0" w:space="0" w:color="auto"/>
        <w:left w:val="none" w:sz="0" w:space="0" w:color="auto"/>
        <w:bottom w:val="none" w:sz="0" w:space="0" w:color="auto"/>
        <w:right w:val="none" w:sz="0" w:space="0" w:color="auto"/>
      </w:divBdr>
    </w:div>
    <w:div w:id="1329627027">
      <w:bodyDiv w:val="1"/>
      <w:marLeft w:val="0"/>
      <w:marRight w:val="0"/>
      <w:marTop w:val="0"/>
      <w:marBottom w:val="0"/>
      <w:divBdr>
        <w:top w:val="none" w:sz="0" w:space="0" w:color="auto"/>
        <w:left w:val="none" w:sz="0" w:space="0" w:color="auto"/>
        <w:bottom w:val="none" w:sz="0" w:space="0" w:color="auto"/>
        <w:right w:val="none" w:sz="0" w:space="0" w:color="auto"/>
      </w:divBdr>
    </w:div>
    <w:div w:id="1413969788">
      <w:bodyDiv w:val="1"/>
      <w:marLeft w:val="0"/>
      <w:marRight w:val="0"/>
      <w:marTop w:val="0"/>
      <w:marBottom w:val="0"/>
      <w:divBdr>
        <w:top w:val="none" w:sz="0" w:space="0" w:color="auto"/>
        <w:left w:val="none" w:sz="0" w:space="0" w:color="auto"/>
        <w:bottom w:val="none" w:sz="0" w:space="0" w:color="auto"/>
        <w:right w:val="none" w:sz="0" w:space="0" w:color="auto"/>
      </w:divBdr>
    </w:div>
    <w:div w:id="1424064236">
      <w:bodyDiv w:val="1"/>
      <w:marLeft w:val="0"/>
      <w:marRight w:val="0"/>
      <w:marTop w:val="0"/>
      <w:marBottom w:val="0"/>
      <w:divBdr>
        <w:top w:val="none" w:sz="0" w:space="0" w:color="auto"/>
        <w:left w:val="none" w:sz="0" w:space="0" w:color="auto"/>
        <w:bottom w:val="none" w:sz="0" w:space="0" w:color="auto"/>
        <w:right w:val="none" w:sz="0" w:space="0" w:color="auto"/>
      </w:divBdr>
    </w:div>
    <w:div w:id="1431779622">
      <w:bodyDiv w:val="1"/>
      <w:marLeft w:val="0"/>
      <w:marRight w:val="0"/>
      <w:marTop w:val="0"/>
      <w:marBottom w:val="0"/>
      <w:divBdr>
        <w:top w:val="none" w:sz="0" w:space="0" w:color="auto"/>
        <w:left w:val="none" w:sz="0" w:space="0" w:color="auto"/>
        <w:bottom w:val="none" w:sz="0" w:space="0" w:color="auto"/>
        <w:right w:val="none" w:sz="0" w:space="0" w:color="auto"/>
      </w:divBdr>
    </w:div>
    <w:div w:id="1441756082">
      <w:bodyDiv w:val="1"/>
      <w:marLeft w:val="0"/>
      <w:marRight w:val="0"/>
      <w:marTop w:val="0"/>
      <w:marBottom w:val="0"/>
      <w:divBdr>
        <w:top w:val="none" w:sz="0" w:space="0" w:color="auto"/>
        <w:left w:val="none" w:sz="0" w:space="0" w:color="auto"/>
        <w:bottom w:val="none" w:sz="0" w:space="0" w:color="auto"/>
        <w:right w:val="none" w:sz="0" w:space="0" w:color="auto"/>
      </w:divBdr>
    </w:div>
    <w:div w:id="1461219773">
      <w:bodyDiv w:val="1"/>
      <w:marLeft w:val="0"/>
      <w:marRight w:val="0"/>
      <w:marTop w:val="0"/>
      <w:marBottom w:val="0"/>
      <w:divBdr>
        <w:top w:val="none" w:sz="0" w:space="0" w:color="auto"/>
        <w:left w:val="none" w:sz="0" w:space="0" w:color="auto"/>
        <w:bottom w:val="none" w:sz="0" w:space="0" w:color="auto"/>
        <w:right w:val="none" w:sz="0" w:space="0" w:color="auto"/>
      </w:divBdr>
    </w:div>
    <w:div w:id="1470781599">
      <w:bodyDiv w:val="1"/>
      <w:marLeft w:val="0"/>
      <w:marRight w:val="0"/>
      <w:marTop w:val="0"/>
      <w:marBottom w:val="0"/>
      <w:divBdr>
        <w:top w:val="none" w:sz="0" w:space="0" w:color="auto"/>
        <w:left w:val="none" w:sz="0" w:space="0" w:color="auto"/>
        <w:bottom w:val="none" w:sz="0" w:space="0" w:color="auto"/>
        <w:right w:val="none" w:sz="0" w:space="0" w:color="auto"/>
      </w:divBdr>
    </w:div>
    <w:div w:id="1504315429">
      <w:bodyDiv w:val="1"/>
      <w:marLeft w:val="0"/>
      <w:marRight w:val="0"/>
      <w:marTop w:val="0"/>
      <w:marBottom w:val="0"/>
      <w:divBdr>
        <w:top w:val="none" w:sz="0" w:space="0" w:color="auto"/>
        <w:left w:val="none" w:sz="0" w:space="0" w:color="auto"/>
        <w:bottom w:val="none" w:sz="0" w:space="0" w:color="auto"/>
        <w:right w:val="none" w:sz="0" w:space="0" w:color="auto"/>
      </w:divBdr>
    </w:div>
    <w:div w:id="1509825930">
      <w:bodyDiv w:val="1"/>
      <w:marLeft w:val="0"/>
      <w:marRight w:val="0"/>
      <w:marTop w:val="0"/>
      <w:marBottom w:val="0"/>
      <w:divBdr>
        <w:top w:val="none" w:sz="0" w:space="0" w:color="auto"/>
        <w:left w:val="none" w:sz="0" w:space="0" w:color="auto"/>
        <w:bottom w:val="none" w:sz="0" w:space="0" w:color="auto"/>
        <w:right w:val="none" w:sz="0" w:space="0" w:color="auto"/>
      </w:divBdr>
    </w:div>
    <w:div w:id="1513956852">
      <w:bodyDiv w:val="1"/>
      <w:marLeft w:val="0"/>
      <w:marRight w:val="0"/>
      <w:marTop w:val="0"/>
      <w:marBottom w:val="0"/>
      <w:divBdr>
        <w:top w:val="none" w:sz="0" w:space="0" w:color="auto"/>
        <w:left w:val="none" w:sz="0" w:space="0" w:color="auto"/>
        <w:bottom w:val="none" w:sz="0" w:space="0" w:color="auto"/>
        <w:right w:val="none" w:sz="0" w:space="0" w:color="auto"/>
      </w:divBdr>
    </w:div>
    <w:div w:id="1530679156">
      <w:bodyDiv w:val="1"/>
      <w:marLeft w:val="0"/>
      <w:marRight w:val="0"/>
      <w:marTop w:val="0"/>
      <w:marBottom w:val="0"/>
      <w:divBdr>
        <w:top w:val="none" w:sz="0" w:space="0" w:color="auto"/>
        <w:left w:val="none" w:sz="0" w:space="0" w:color="auto"/>
        <w:bottom w:val="none" w:sz="0" w:space="0" w:color="auto"/>
        <w:right w:val="none" w:sz="0" w:space="0" w:color="auto"/>
      </w:divBdr>
    </w:div>
    <w:div w:id="1554190440">
      <w:bodyDiv w:val="1"/>
      <w:marLeft w:val="0"/>
      <w:marRight w:val="0"/>
      <w:marTop w:val="0"/>
      <w:marBottom w:val="0"/>
      <w:divBdr>
        <w:top w:val="none" w:sz="0" w:space="0" w:color="auto"/>
        <w:left w:val="none" w:sz="0" w:space="0" w:color="auto"/>
        <w:bottom w:val="none" w:sz="0" w:space="0" w:color="auto"/>
        <w:right w:val="none" w:sz="0" w:space="0" w:color="auto"/>
      </w:divBdr>
    </w:div>
    <w:div w:id="1554539281">
      <w:bodyDiv w:val="1"/>
      <w:marLeft w:val="0"/>
      <w:marRight w:val="0"/>
      <w:marTop w:val="0"/>
      <w:marBottom w:val="0"/>
      <w:divBdr>
        <w:top w:val="none" w:sz="0" w:space="0" w:color="auto"/>
        <w:left w:val="none" w:sz="0" w:space="0" w:color="auto"/>
        <w:bottom w:val="none" w:sz="0" w:space="0" w:color="auto"/>
        <w:right w:val="none" w:sz="0" w:space="0" w:color="auto"/>
      </w:divBdr>
    </w:div>
    <w:div w:id="1573079097">
      <w:bodyDiv w:val="1"/>
      <w:marLeft w:val="0"/>
      <w:marRight w:val="0"/>
      <w:marTop w:val="0"/>
      <w:marBottom w:val="0"/>
      <w:divBdr>
        <w:top w:val="none" w:sz="0" w:space="0" w:color="auto"/>
        <w:left w:val="none" w:sz="0" w:space="0" w:color="auto"/>
        <w:bottom w:val="none" w:sz="0" w:space="0" w:color="auto"/>
        <w:right w:val="none" w:sz="0" w:space="0" w:color="auto"/>
      </w:divBdr>
    </w:div>
    <w:div w:id="1576622468">
      <w:bodyDiv w:val="1"/>
      <w:marLeft w:val="0"/>
      <w:marRight w:val="0"/>
      <w:marTop w:val="0"/>
      <w:marBottom w:val="0"/>
      <w:divBdr>
        <w:top w:val="none" w:sz="0" w:space="0" w:color="auto"/>
        <w:left w:val="none" w:sz="0" w:space="0" w:color="auto"/>
        <w:bottom w:val="none" w:sz="0" w:space="0" w:color="auto"/>
        <w:right w:val="none" w:sz="0" w:space="0" w:color="auto"/>
      </w:divBdr>
      <w:divsChild>
        <w:div w:id="578095364">
          <w:marLeft w:val="0"/>
          <w:marRight w:val="0"/>
          <w:marTop w:val="0"/>
          <w:marBottom w:val="0"/>
          <w:divBdr>
            <w:top w:val="none" w:sz="0" w:space="0" w:color="auto"/>
            <w:left w:val="none" w:sz="0" w:space="0" w:color="auto"/>
            <w:bottom w:val="none" w:sz="0" w:space="0" w:color="auto"/>
            <w:right w:val="none" w:sz="0" w:space="0" w:color="auto"/>
          </w:divBdr>
        </w:div>
        <w:div w:id="1045104874">
          <w:marLeft w:val="0"/>
          <w:marRight w:val="0"/>
          <w:marTop w:val="0"/>
          <w:marBottom w:val="0"/>
          <w:divBdr>
            <w:top w:val="none" w:sz="0" w:space="0" w:color="auto"/>
            <w:left w:val="none" w:sz="0" w:space="0" w:color="auto"/>
            <w:bottom w:val="none" w:sz="0" w:space="0" w:color="auto"/>
            <w:right w:val="none" w:sz="0" w:space="0" w:color="auto"/>
          </w:divBdr>
        </w:div>
        <w:div w:id="1367294409">
          <w:marLeft w:val="0"/>
          <w:marRight w:val="0"/>
          <w:marTop w:val="0"/>
          <w:marBottom w:val="0"/>
          <w:divBdr>
            <w:top w:val="none" w:sz="0" w:space="0" w:color="auto"/>
            <w:left w:val="none" w:sz="0" w:space="0" w:color="auto"/>
            <w:bottom w:val="none" w:sz="0" w:space="0" w:color="auto"/>
            <w:right w:val="none" w:sz="0" w:space="0" w:color="auto"/>
          </w:divBdr>
        </w:div>
        <w:div w:id="1901789787">
          <w:marLeft w:val="0"/>
          <w:marRight w:val="0"/>
          <w:marTop w:val="0"/>
          <w:marBottom w:val="0"/>
          <w:divBdr>
            <w:top w:val="none" w:sz="0" w:space="0" w:color="auto"/>
            <w:left w:val="none" w:sz="0" w:space="0" w:color="auto"/>
            <w:bottom w:val="none" w:sz="0" w:space="0" w:color="auto"/>
            <w:right w:val="none" w:sz="0" w:space="0" w:color="auto"/>
          </w:divBdr>
        </w:div>
        <w:div w:id="1931161477">
          <w:marLeft w:val="0"/>
          <w:marRight w:val="0"/>
          <w:marTop w:val="0"/>
          <w:marBottom w:val="0"/>
          <w:divBdr>
            <w:top w:val="none" w:sz="0" w:space="0" w:color="auto"/>
            <w:left w:val="none" w:sz="0" w:space="0" w:color="auto"/>
            <w:bottom w:val="none" w:sz="0" w:space="0" w:color="auto"/>
            <w:right w:val="none" w:sz="0" w:space="0" w:color="auto"/>
          </w:divBdr>
        </w:div>
        <w:div w:id="2051614151">
          <w:marLeft w:val="0"/>
          <w:marRight w:val="0"/>
          <w:marTop w:val="0"/>
          <w:marBottom w:val="0"/>
          <w:divBdr>
            <w:top w:val="none" w:sz="0" w:space="0" w:color="auto"/>
            <w:left w:val="none" w:sz="0" w:space="0" w:color="auto"/>
            <w:bottom w:val="none" w:sz="0" w:space="0" w:color="auto"/>
            <w:right w:val="none" w:sz="0" w:space="0" w:color="auto"/>
          </w:divBdr>
        </w:div>
      </w:divsChild>
    </w:div>
    <w:div w:id="1619529816">
      <w:bodyDiv w:val="1"/>
      <w:marLeft w:val="0"/>
      <w:marRight w:val="0"/>
      <w:marTop w:val="0"/>
      <w:marBottom w:val="0"/>
      <w:divBdr>
        <w:top w:val="none" w:sz="0" w:space="0" w:color="auto"/>
        <w:left w:val="none" w:sz="0" w:space="0" w:color="auto"/>
        <w:bottom w:val="none" w:sz="0" w:space="0" w:color="auto"/>
        <w:right w:val="none" w:sz="0" w:space="0" w:color="auto"/>
      </w:divBdr>
    </w:div>
    <w:div w:id="1628007219">
      <w:bodyDiv w:val="1"/>
      <w:marLeft w:val="0"/>
      <w:marRight w:val="0"/>
      <w:marTop w:val="0"/>
      <w:marBottom w:val="0"/>
      <w:divBdr>
        <w:top w:val="none" w:sz="0" w:space="0" w:color="auto"/>
        <w:left w:val="none" w:sz="0" w:space="0" w:color="auto"/>
        <w:bottom w:val="none" w:sz="0" w:space="0" w:color="auto"/>
        <w:right w:val="none" w:sz="0" w:space="0" w:color="auto"/>
      </w:divBdr>
    </w:div>
    <w:div w:id="1628975161">
      <w:bodyDiv w:val="1"/>
      <w:marLeft w:val="0"/>
      <w:marRight w:val="0"/>
      <w:marTop w:val="0"/>
      <w:marBottom w:val="0"/>
      <w:divBdr>
        <w:top w:val="none" w:sz="0" w:space="0" w:color="auto"/>
        <w:left w:val="none" w:sz="0" w:space="0" w:color="auto"/>
        <w:bottom w:val="none" w:sz="0" w:space="0" w:color="auto"/>
        <w:right w:val="none" w:sz="0" w:space="0" w:color="auto"/>
      </w:divBdr>
    </w:div>
    <w:div w:id="1632662295">
      <w:bodyDiv w:val="1"/>
      <w:marLeft w:val="0"/>
      <w:marRight w:val="0"/>
      <w:marTop w:val="0"/>
      <w:marBottom w:val="0"/>
      <w:divBdr>
        <w:top w:val="none" w:sz="0" w:space="0" w:color="auto"/>
        <w:left w:val="none" w:sz="0" w:space="0" w:color="auto"/>
        <w:bottom w:val="none" w:sz="0" w:space="0" w:color="auto"/>
        <w:right w:val="none" w:sz="0" w:space="0" w:color="auto"/>
      </w:divBdr>
    </w:div>
    <w:div w:id="1640500603">
      <w:bodyDiv w:val="1"/>
      <w:marLeft w:val="0"/>
      <w:marRight w:val="0"/>
      <w:marTop w:val="0"/>
      <w:marBottom w:val="0"/>
      <w:divBdr>
        <w:top w:val="none" w:sz="0" w:space="0" w:color="auto"/>
        <w:left w:val="none" w:sz="0" w:space="0" w:color="auto"/>
        <w:bottom w:val="none" w:sz="0" w:space="0" w:color="auto"/>
        <w:right w:val="none" w:sz="0" w:space="0" w:color="auto"/>
      </w:divBdr>
    </w:div>
    <w:div w:id="1658337621">
      <w:bodyDiv w:val="1"/>
      <w:marLeft w:val="0"/>
      <w:marRight w:val="0"/>
      <w:marTop w:val="0"/>
      <w:marBottom w:val="0"/>
      <w:divBdr>
        <w:top w:val="none" w:sz="0" w:space="0" w:color="auto"/>
        <w:left w:val="none" w:sz="0" w:space="0" w:color="auto"/>
        <w:bottom w:val="none" w:sz="0" w:space="0" w:color="auto"/>
        <w:right w:val="none" w:sz="0" w:space="0" w:color="auto"/>
      </w:divBdr>
    </w:div>
    <w:div w:id="1671642975">
      <w:bodyDiv w:val="1"/>
      <w:marLeft w:val="0"/>
      <w:marRight w:val="0"/>
      <w:marTop w:val="0"/>
      <w:marBottom w:val="0"/>
      <w:divBdr>
        <w:top w:val="none" w:sz="0" w:space="0" w:color="auto"/>
        <w:left w:val="none" w:sz="0" w:space="0" w:color="auto"/>
        <w:bottom w:val="none" w:sz="0" w:space="0" w:color="auto"/>
        <w:right w:val="none" w:sz="0" w:space="0" w:color="auto"/>
      </w:divBdr>
    </w:div>
    <w:div w:id="1688168264">
      <w:bodyDiv w:val="1"/>
      <w:marLeft w:val="0"/>
      <w:marRight w:val="0"/>
      <w:marTop w:val="0"/>
      <w:marBottom w:val="0"/>
      <w:divBdr>
        <w:top w:val="none" w:sz="0" w:space="0" w:color="auto"/>
        <w:left w:val="none" w:sz="0" w:space="0" w:color="auto"/>
        <w:bottom w:val="none" w:sz="0" w:space="0" w:color="auto"/>
        <w:right w:val="none" w:sz="0" w:space="0" w:color="auto"/>
      </w:divBdr>
      <w:divsChild>
        <w:div w:id="1261062830">
          <w:marLeft w:val="0"/>
          <w:marRight w:val="0"/>
          <w:marTop w:val="0"/>
          <w:marBottom w:val="0"/>
          <w:divBdr>
            <w:top w:val="none" w:sz="0" w:space="0" w:color="auto"/>
            <w:left w:val="none" w:sz="0" w:space="0" w:color="auto"/>
            <w:bottom w:val="none" w:sz="0" w:space="0" w:color="auto"/>
            <w:right w:val="none" w:sz="0" w:space="0" w:color="auto"/>
          </w:divBdr>
        </w:div>
        <w:div w:id="627324423">
          <w:marLeft w:val="0"/>
          <w:marRight w:val="0"/>
          <w:marTop w:val="0"/>
          <w:marBottom w:val="0"/>
          <w:divBdr>
            <w:top w:val="none" w:sz="0" w:space="0" w:color="auto"/>
            <w:left w:val="none" w:sz="0" w:space="0" w:color="auto"/>
            <w:bottom w:val="none" w:sz="0" w:space="0" w:color="auto"/>
            <w:right w:val="none" w:sz="0" w:space="0" w:color="auto"/>
          </w:divBdr>
        </w:div>
        <w:div w:id="1103527425">
          <w:marLeft w:val="0"/>
          <w:marRight w:val="0"/>
          <w:marTop w:val="0"/>
          <w:marBottom w:val="0"/>
          <w:divBdr>
            <w:top w:val="none" w:sz="0" w:space="0" w:color="auto"/>
            <w:left w:val="none" w:sz="0" w:space="0" w:color="auto"/>
            <w:bottom w:val="none" w:sz="0" w:space="0" w:color="auto"/>
            <w:right w:val="none" w:sz="0" w:space="0" w:color="auto"/>
          </w:divBdr>
        </w:div>
        <w:div w:id="423887235">
          <w:marLeft w:val="0"/>
          <w:marRight w:val="0"/>
          <w:marTop w:val="0"/>
          <w:marBottom w:val="0"/>
          <w:divBdr>
            <w:top w:val="none" w:sz="0" w:space="0" w:color="auto"/>
            <w:left w:val="none" w:sz="0" w:space="0" w:color="auto"/>
            <w:bottom w:val="none" w:sz="0" w:space="0" w:color="auto"/>
            <w:right w:val="none" w:sz="0" w:space="0" w:color="auto"/>
          </w:divBdr>
        </w:div>
        <w:div w:id="1992515911">
          <w:marLeft w:val="0"/>
          <w:marRight w:val="0"/>
          <w:marTop w:val="0"/>
          <w:marBottom w:val="0"/>
          <w:divBdr>
            <w:top w:val="none" w:sz="0" w:space="0" w:color="auto"/>
            <w:left w:val="none" w:sz="0" w:space="0" w:color="auto"/>
            <w:bottom w:val="none" w:sz="0" w:space="0" w:color="auto"/>
            <w:right w:val="none" w:sz="0" w:space="0" w:color="auto"/>
          </w:divBdr>
        </w:div>
        <w:div w:id="1928490927">
          <w:marLeft w:val="0"/>
          <w:marRight w:val="0"/>
          <w:marTop w:val="0"/>
          <w:marBottom w:val="0"/>
          <w:divBdr>
            <w:top w:val="none" w:sz="0" w:space="0" w:color="auto"/>
            <w:left w:val="none" w:sz="0" w:space="0" w:color="auto"/>
            <w:bottom w:val="none" w:sz="0" w:space="0" w:color="auto"/>
            <w:right w:val="none" w:sz="0" w:space="0" w:color="auto"/>
          </w:divBdr>
        </w:div>
        <w:div w:id="625040884">
          <w:marLeft w:val="0"/>
          <w:marRight w:val="0"/>
          <w:marTop w:val="0"/>
          <w:marBottom w:val="0"/>
          <w:divBdr>
            <w:top w:val="none" w:sz="0" w:space="0" w:color="auto"/>
            <w:left w:val="none" w:sz="0" w:space="0" w:color="auto"/>
            <w:bottom w:val="none" w:sz="0" w:space="0" w:color="auto"/>
            <w:right w:val="none" w:sz="0" w:space="0" w:color="auto"/>
          </w:divBdr>
        </w:div>
        <w:div w:id="54475629">
          <w:marLeft w:val="0"/>
          <w:marRight w:val="0"/>
          <w:marTop w:val="0"/>
          <w:marBottom w:val="0"/>
          <w:divBdr>
            <w:top w:val="none" w:sz="0" w:space="0" w:color="auto"/>
            <w:left w:val="none" w:sz="0" w:space="0" w:color="auto"/>
            <w:bottom w:val="none" w:sz="0" w:space="0" w:color="auto"/>
            <w:right w:val="none" w:sz="0" w:space="0" w:color="auto"/>
          </w:divBdr>
        </w:div>
        <w:div w:id="1332834308">
          <w:marLeft w:val="0"/>
          <w:marRight w:val="0"/>
          <w:marTop w:val="0"/>
          <w:marBottom w:val="0"/>
          <w:divBdr>
            <w:top w:val="none" w:sz="0" w:space="0" w:color="auto"/>
            <w:left w:val="none" w:sz="0" w:space="0" w:color="auto"/>
            <w:bottom w:val="none" w:sz="0" w:space="0" w:color="auto"/>
            <w:right w:val="none" w:sz="0" w:space="0" w:color="auto"/>
          </w:divBdr>
        </w:div>
        <w:div w:id="1970285521">
          <w:marLeft w:val="0"/>
          <w:marRight w:val="0"/>
          <w:marTop w:val="0"/>
          <w:marBottom w:val="0"/>
          <w:divBdr>
            <w:top w:val="none" w:sz="0" w:space="0" w:color="auto"/>
            <w:left w:val="none" w:sz="0" w:space="0" w:color="auto"/>
            <w:bottom w:val="none" w:sz="0" w:space="0" w:color="auto"/>
            <w:right w:val="none" w:sz="0" w:space="0" w:color="auto"/>
          </w:divBdr>
        </w:div>
        <w:div w:id="185218131">
          <w:marLeft w:val="0"/>
          <w:marRight w:val="0"/>
          <w:marTop w:val="0"/>
          <w:marBottom w:val="0"/>
          <w:divBdr>
            <w:top w:val="none" w:sz="0" w:space="0" w:color="auto"/>
            <w:left w:val="none" w:sz="0" w:space="0" w:color="auto"/>
            <w:bottom w:val="none" w:sz="0" w:space="0" w:color="auto"/>
            <w:right w:val="none" w:sz="0" w:space="0" w:color="auto"/>
          </w:divBdr>
        </w:div>
        <w:div w:id="2125070676">
          <w:marLeft w:val="0"/>
          <w:marRight w:val="0"/>
          <w:marTop w:val="0"/>
          <w:marBottom w:val="0"/>
          <w:divBdr>
            <w:top w:val="none" w:sz="0" w:space="0" w:color="auto"/>
            <w:left w:val="none" w:sz="0" w:space="0" w:color="auto"/>
            <w:bottom w:val="none" w:sz="0" w:space="0" w:color="auto"/>
            <w:right w:val="none" w:sz="0" w:space="0" w:color="auto"/>
          </w:divBdr>
        </w:div>
        <w:div w:id="173811848">
          <w:marLeft w:val="0"/>
          <w:marRight w:val="0"/>
          <w:marTop w:val="0"/>
          <w:marBottom w:val="0"/>
          <w:divBdr>
            <w:top w:val="none" w:sz="0" w:space="0" w:color="auto"/>
            <w:left w:val="none" w:sz="0" w:space="0" w:color="auto"/>
            <w:bottom w:val="none" w:sz="0" w:space="0" w:color="auto"/>
            <w:right w:val="none" w:sz="0" w:space="0" w:color="auto"/>
          </w:divBdr>
        </w:div>
        <w:div w:id="60295016">
          <w:marLeft w:val="0"/>
          <w:marRight w:val="0"/>
          <w:marTop w:val="0"/>
          <w:marBottom w:val="0"/>
          <w:divBdr>
            <w:top w:val="none" w:sz="0" w:space="0" w:color="auto"/>
            <w:left w:val="none" w:sz="0" w:space="0" w:color="auto"/>
            <w:bottom w:val="none" w:sz="0" w:space="0" w:color="auto"/>
            <w:right w:val="none" w:sz="0" w:space="0" w:color="auto"/>
          </w:divBdr>
        </w:div>
        <w:div w:id="671951714">
          <w:marLeft w:val="0"/>
          <w:marRight w:val="0"/>
          <w:marTop w:val="0"/>
          <w:marBottom w:val="0"/>
          <w:divBdr>
            <w:top w:val="none" w:sz="0" w:space="0" w:color="auto"/>
            <w:left w:val="none" w:sz="0" w:space="0" w:color="auto"/>
            <w:bottom w:val="none" w:sz="0" w:space="0" w:color="auto"/>
            <w:right w:val="none" w:sz="0" w:space="0" w:color="auto"/>
          </w:divBdr>
        </w:div>
        <w:div w:id="1382170733">
          <w:marLeft w:val="0"/>
          <w:marRight w:val="0"/>
          <w:marTop w:val="0"/>
          <w:marBottom w:val="0"/>
          <w:divBdr>
            <w:top w:val="none" w:sz="0" w:space="0" w:color="auto"/>
            <w:left w:val="none" w:sz="0" w:space="0" w:color="auto"/>
            <w:bottom w:val="none" w:sz="0" w:space="0" w:color="auto"/>
            <w:right w:val="none" w:sz="0" w:space="0" w:color="auto"/>
          </w:divBdr>
        </w:div>
        <w:div w:id="790442338">
          <w:marLeft w:val="0"/>
          <w:marRight w:val="0"/>
          <w:marTop w:val="0"/>
          <w:marBottom w:val="0"/>
          <w:divBdr>
            <w:top w:val="none" w:sz="0" w:space="0" w:color="auto"/>
            <w:left w:val="none" w:sz="0" w:space="0" w:color="auto"/>
            <w:bottom w:val="none" w:sz="0" w:space="0" w:color="auto"/>
            <w:right w:val="none" w:sz="0" w:space="0" w:color="auto"/>
          </w:divBdr>
        </w:div>
        <w:div w:id="640422525">
          <w:marLeft w:val="0"/>
          <w:marRight w:val="0"/>
          <w:marTop w:val="0"/>
          <w:marBottom w:val="0"/>
          <w:divBdr>
            <w:top w:val="none" w:sz="0" w:space="0" w:color="auto"/>
            <w:left w:val="none" w:sz="0" w:space="0" w:color="auto"/>
            <w:bottom w:val="none" w:sz="0" w:space="0" w:color="auto"/>
            <w:right w:val="none" w:sz="0" w:space="0" w:color="auto"/>
          </w:divBdr>
        </w:div>
        <w:div w:id="1250235821">
          <w:marLeft w:val="0"/>
          <w:marRight w:val="0"/>
          <w:marTop w:val="0"/>
          <w:marBottom w:val="0"/>
          <w:divBdr>
            <w:top w:val="none" w:sz="0" w:space="0" w:color="auto"/>
            <w:left w:val="none" w:sz="0" w:space="0" w:color="auto"/>
            <w:bottom w:val="none" w:sz="0" w:space="0" w:color="auto"/>
            <w:right w:val="none" w:sz="0" w:space="0" w:color="auto"/>
          </w:divBdr>
        </w:div>
        <w:div w:id="364477877">
          <w:marLeft w:val="0"/>
          <w:marRight w:val="0"/>
          <w:marTop w:val="0"/>
          <w:marBottom w:val="0"/>
          <w:divBdr>
            <w:top w:val="none" w:sz="0" w:space="0" w:color="auto"/>
            <w:left w:val="none" w:sz="0" w:space="0" w:color="auto"/>
            <w:bottom w:val="none" w:sz="0" w:space="0" w:color="auto"/>
            <w:right w:val="none" w:sz="0" w:space="0" w:color="auto"/>
          </w:divBdr>
        </w:div>
        <w:div w:id="1095395868">
          <w:marLeft w:val="0"/>
          <w:marRight w:val="0"/>
          <w:marTop w:val="0"/>
          <w:marBottom w:val="0"/>
          <w:divBdr>
            <w:top w:val="none" w:sz="0" w:space="0" w:color="auto"/>
            <w:left w:val="none" w:sz="0" w:space="0" w:color="auto"/>
            <w:bottom w:val="none" w:sz="0" w:space="0" w:color="auto"/>
            <w:right w:val="none" w:sz="0" w:space="0" w:color="auto"/>
          </w:divBdr>
        </w:div>
        <w:div w:id="1298535566">
          <w:marLeft w:val="0"/>
          <w:marRight w:val="0"/>
          <w:marTop w:val="0"/>
          <w:marBottom w:val="0"/>
          <w:divBdr>
            <w:top w:val="none" w:sz="0" w:space="0" w:color="auto"/>
            <w:left w:val="none" w:sz="0" w:space="0" w:color="auto"/>
            <w:bottom w:val="none" w:sz="0" w:space="0" w:color="auto"/>
            <w:right w:val="none" w:sz="0" w:space="0" w:color="auto"/>
          </w:divBdr>
        </w:div>
      </w:divsChild>
    </w:div>
    <w:div w:id="1694728028">
      <w:bodyDiv w:val="1"/>
      <w:marLeft w:val="0"/>
      <w:marRight w:val="0"/>
      <w:marTop w:val="0"/>
      <w:marBottom w:val="0"/>
      <w:divBdr>
        <w:top w:val="none" w:sz="0" w:space="0" w:color="auto"/>
        <w:left w:val="none" w:sz="0" w:space="0" w:color="auto"/>
        <w:bottom w:val="none" w:sz="0" w:space="0" w:color="auto"/>
        <w:right w:val="none" w:sz="0" w:space="0" w:color="auto"/>
      </w:divBdr>
    </w:div>
    <w:div w:id="1715932165">
      <w:bodyDiv w:val="1"/>
      <w:marLeft w:val="0"/>
      <w:marRight w:val="0"/>
      <w:marTop w:val="0"/>
      <w:marBottom w:val="0"/>
      <w:divBdr>
        <w:top w:val="none" w:sz="0" w:space="0" w:color="auto"/>
        <w:left w:val="none" w:sz="0" w:space="0" w:color="auto"/>
        <w:bottom w:val="none" w:sz="0" w:space="0" w:color="auto"/>
        <w:right w:val="none" w:sz="0" w:space="0" w:color="auto"/>
      </w:divBdr>
    </w:div>
    <w:div w:id="1728842598">
      <w:bodyDiv w:val="1"/>
      <w:marLeft w:val="0"/>
      <w:marRight w:val="0"/>
      <w:marTop w:val="0"/>
      <w:marBottom w:val="0"/>
      <w:divBdr>
        <w:top w:val="none" w:sz="0" w:space="0" w:color="auto"/>
        <w:left w:val="none" w:sz="0" w:space="0" w:color="auto"/>
        <w:bottom w:val="none" w:sz="0" w:space="0" w:color="auto"/>
        <w:right w:val="none" w:sz="0" w:space="0" w:color="auto"/>
      </w:divBdr>
    </w:div>
    <w:div w:id="1739982673">
      <w:bodyDiv w:val="1"/>
      <w:marLeft w:val="0"/>
      <w:marRight w:val="0"/>
      <w:marTop w:val="0"/>
      <w:marBottom w:val="0"/>
      <w:divBdr>
        <w:top w:val="none" w:sz="0" w:space="0" w:color="auto"/>
        <w:left w:val="none" w:sz="0" w:space="0" w:color="auto"/>
        <w:bottom w:val="none" w:sz="0" w:space="0" w:color="auto"/>
        <w:right w:val="none" w:sz="0" w:space="0" w:color="auto"/>
      </w:divBdr>
    </w:div>
    <w:div w:id="1741168396">
      <w:bodyDiv w:val="1"/>
      <w:marLeft w:val="0"/>
      <w:marRight w:val="0"/>
      <w:marTop w:val="0"/>
      <w:marBottom w:val="0"/>
      <w:divBdr>
        <w:top w:val="none" w:sz="0" w:space="0" w:color="auto"/>
        <w:left w:val="none" w:sz="0" w:space="0" w:color="auto"/>
        <w:bottom w:val="none" w:sz="0" w:space="0" w:color="auto"/>
        <w:right w:val="none" w:sz="0" w:space="0" w:color="auto"/>
      </w:divBdr>
    </w:div>
    <w:div w:id="1741171624">
      <w:bodyDiv w:val="1"/>
      <w:marLeft w:val="0"/>
      <w:marRight w:val="0"/>
      <w:marTop w:val="0"/>
      <w:marBottom w:val="0"/>
      <w:divBdr>
        <w:top w:val="none" w:sz="0" w:space="0" w:color="auto"/>
        <w:left w:val="none" w:sz="0" w:space="0" w:color="auto"/>
        <w:bottom w:val="none" w:sz="0" w:space="0" w:color="auto"/>
        <w:right w:val="none" w:sz="0" w:space="0" w:color="auto"/>
      </w:divBdr>
    </w:div>
    <w:div w:id="1751341631">
      <w:bodyDiv w:val="1"/>
      <w:marLeft w:val="0"/>
      <w:marRight w:val="0"/>
      <w:marTop w:val="0"/>
      <w:marBottom w:val="0"/>
      <w:divBdr>
        <w:top w:val="none" w:sz="0" w:space="0" w:color="auto"/>
        <w:left w:val="none" w:sz="0" w:space="0" w:color="auto"/>
        <w:bottom w:val="none" w:sz="0" w:space="0" w:color="auto"/>
        <w:right w:val="none" w:sz="0" w:space="0" w:color="auto"/>
      </w:divBdr>
    </w:div>
    <w:div w:id="1808819040">
      <w:bodyDiv w:val="1"/>
      <w:marLeft w:val="0"/>
      <w:marRight w:val="0"/>
      <w:marTop w:val="0"/>
      <w:marBottom w:val="0"/>
      <w:divBdr>
        <w:top w:val="none" w:sz="0" w:space="0" w:color="auto"/>
        <w:left w:val="none" w:sz="0" w:space="0" w:color="auto"/>
        <w:bottom w:val="none" w:sz="0" w:space="0" w:color="auto"/>
        <w:right w:val="none" w:sz="0" w:space="0" w:color="auto"/>
      </w:divBdr>
    </w:div>
    <w:div w:id="1814055535">
      <w:bodyDiv w:val="1"/>
      <w:marLeft w:val="0"/>
      <w:marRight w:val="0"/>
      <w:marTop w:val="0"/>
      <w:marBottom w:val="0"/>
      <w:divBdr>
        <w:top w:val="none" w:sz="0" w:space="0" w:color="auto"/>
        <w:left w:val="none" w:sz="0" w:space="0" w:color="auto"/>
        <w:bottom w:val="none" w:sz="0" w:space="0" w:color="auto"/>
        <w:right w:val="none" w:sz="0" w:space="0" w:color="auto"/>
      </w:divBdr>
    </w:div>
    <w:div w:id="1830754136">
      <w:bodyDiv w:val="1"/>
      <w:marLeft w:val="0"/>
      <w:marRight w:val="0"/>
      <w:marTop w:val="0"/>
      <w:marBottom w:val="0"/>
      <w:divBdr>
        <w:top w:val="none" w:sz="0" w:space="0" w:color="auto"/>
        <w:left w:val="none" w:sz="0" w:space="0" w:color="auto"/>
        <w:bottom w:val="none" w:sz="0" w:space="0" w:color="auto"/>
        <w:right w:val="none" w:sz="0" w:space="0" w:color="auto"/>
      </w:divBdr>
    </w:div>
    <w:div w:id="1831680252">
      <w:bodyDiv w:val="1"/>
      <w:marLeft w:val="0"/>
      <w:marRight w:val="0"/>
      <w:marTop w:val="0"/>
      <w:marBottom w:val="0"/>
      <w:divBdr>
        <w:top w:val="none" w:sz="0" w:space="0" w:color="auto"/>
        <w:left w:val="none" w:sz="0" w:space="0" w:color="auto"/>
        <w:bottom w:val="none" w:sz="0" w:space="0" w:color="auto"/>
        <w:right w:val="none" w:sz="0" w:space="0" w:color="auto"/>
      </w:divBdr>
    </w:div>
    <w:div w:id="1835143054">
      <w:bodyDiv w:val="1"/>
      <w:marLeft w:val="0"/>
      <w:marRight w:val="0"/>
      <w:marTop w:val="0"/>
      <w:marBottom w:val="0"/>
      <w:divBdr>
        <w:top w:val="none" w:sz="0" w:space="0" w:color="auto"/>
        <w:left w:val="none" w:sz="0" w:space="0" w:color="auto"/>
        <w:bottom w:val="none" w:sz="0" w:space="0" w:color="auto"/>
        <w:right w:val="none" w:sz="0" w:space="0" w:color="auto"/>
      </w:divBdr>
    </w:div>
    <w:div w:id="1876429762">
      <w:bodyDiv w:val="1"/>
      <w:marLeft w:val="0"/>
      <w:marRight w:val="0"/>
      <w:marTop w:val="0"/>
      <w:marBottom w:val="0"/>
      <w:divBdr>
        <w:top w:val="none" w:sz="0" w:space="0" w:color="auto"/>
        <w:left w:val="none" w:sz="0" w:space="0" w:color="auto"/>
        <w:bottom w:val="none" w:sz="0" w:space="0" w:color="auto"/>
        <w:right w:val="none" w:sz="0" w:space="0" w:color="auto"/>
      </w:divBdr>
    </w:div>
    <w:div w:id="1890723889">
      <w:bodyDiv w:val="1"/>
      <w:marLeft w:val="0"/>
      <w:marRight w:val="0"/>
      <w:marTop w:val="0"/>
      <w:marBottom w:val="0"/>
      <w:divBdr>
        <w:top w:val="none" w:sz="0" w:space="0" w:color="auto"/>
        <w:left w:val="none" w:sz="0" w:space="0" w:color="auto"/>
        <w:bottom w:val="none" w:sz="0" w:space="0" w:color="auto"/>
        <w:right w:val="none" w:sz="0" w:space="0" w:color="auto"/>
      </w:divBdr>
    </w:div>
    <w:div w:id="1911455421">
      <w:bodyDiv w:val="1"/>
      <w:marLeft w:val="0"/>
      <w:marRight w:val="0"/>
      <w:marTop w:val="0"/>
      <w:marBottom w:val="0"/>
      <w:divBdr>
        <w:top w:val="none" w:sz="0" w:space="0" w:color="auto"/>
        <w:left w:val="none" w:sz="0" w:space="0" w:color="auto"/>
        <w:bottom w:val="none" w:sz="0" w:space="0" w:color="auto"/>
        <w:right w:val="none" w:sz="0" w:space="0" w:color="auto"/>
      </w:divBdr>
    </w:div>
    <w:div w:id="1939093586">
      <w:bodyDiv w:val="1"/>
      <w:marLeft w:val="0"/>
      <w:marRight w:val="0"/>
      <w:marTop w:val="0"/>
      <w:marBottom w:val="0"/>
      <w:divBdr>
        <w:top w:val="none" w:sz="0" w:space="0" w:color="auto"/>
        <w:left w:val="none" w:sz="0" w:space="0" w:color="auto"/>
        <w:bottom w:val="none" w:sz="0" w:space="0" w:color="auto"/>
        <w:right w:val="none" w:sz="0" w:space="0" w:color="auto"/>
      </w:divBdr>
    </w:div>
    <w:div w:id="1979451132">
      <w:bodyDiv w:val="1"/>
      <w:marLeft w:val="0"/>
      <w:marRight w:val="0"/>
      <w:marTop w:val="0"/>
      <w:marBottom w:val="0"/>
      <w:divBdr>
        <w:top w:val="none" w:sz="0" w:space="0" w:color="auto"/>
        <w:left w:val="none" w:sz="0" w:space="0" w:color="auto"/>
        <w:bottom w:val="none" w:sz="0" w:space="0" w:color="auto"/>
        <w:right w:val="none" w:sz="0" w:space="0" w:color="auto"/>
      </w:divBdr>
    </w:div>
    <w:div w:id="1980959019">
      <w:bodyDiv w:val="1"/>
      <w:marLeft w:val="0"/>
      <w:marRight w:val="0"/>
      <w:marTop w:val="0"/>
      <w:marBottom w:val="0"/>
      <w:divBdr>
        <w:top w:val="none" w:sz="0" w:space="0" w:color="auto"/>
        <w:left w:val="none" w:sz="0" w:space="0" w:color="auto"/>
        <w:bottom w:val="none" w:sz="0" w:space="0" w:color="auto"/>
        <w:right w:val="none" w:sz="0" w:space="0" w:color="auto"/>
      </w:divBdr>
    </w:div>
    <w:div w:id="2007704624">
      <w:bodyDiv w:val="1"/>
      <w:marLeft w:val="0"/>
      <w:marRight w:val="0"/>
      <w:marTop w:val="0"/>
      <w:marBottom w:val="0"/>
      <w:divBdr>
        <w:top w:val="none" w:sz="0" w:space="0" w:color="auto"/>
        <w:left w:val="none" w:sz="0" w:space="0" w:color="auto"/>
        <w:bottom w:val="none" w:sz="0" w:space="0" w:color="auto"/>
        <w:right w:val="none" w:sz="0" w:space="0" w:color="auto"/>
      </w:divBdr>
    </w:div>
    <w:div w:id="2008055398">
      <w:bodyDiv w:val="1"/>
      <w:marLeft w:val="0"/>
      <w:marRight w:val="0"/>
      <w:marTop w:val="0"/>
      <w:marBottom w:val="0"/>
      <w:divBdr>
        <w:top w:val="none" w:sz="0" w:space="0" w:color="auto"/>
        <w:left w:val="none" w:sz="0" w:space="0" w:color="auto"/>
        <w:bottom w:val="none" w:sz="0" w:space="0" w:color="auto"/>
        <w:right w:val="none" w:sz="0" w:space="0" w:color="auto"/>
      </w:divBdr>
    </w:div>
    <w:div w:id="2026049712">
      <w:bodyDiv w:val="1"/>
      <w:marLeft w:val="0"/>
      <w:marRight w:val="0"/>
      <w:marTop w:val="0"/>
      <w:marBottom w:val="0"/>
      <w:divBdr>
        <w:top w:val="none" w:sz="0" w:space="0" w:color="auto"/>
        <w:left w:val="none" w:sz="0" w:space="0" w:color="auto"/>
        <w:bottom w:val="none" w:sz="0" w:space="0" w:color="auto"/>
        <w:right w:val="none" w:sz="0" w:space="0" w:color="auto"/>
      </w:divBdr>
    </w:div>
    <w:div w:id="2070028422">
      <w:bodyDiv w:val="1"/>
      <w:marLeft w:val="0"/>
      <w:marRight w:val="0"/>
      <w:marTop w:val="0"/>
      <w:marBottom w:val="0"/>
      <w:divBdr>
        <w:top w:val="none" w:sz="0" w:space="0" w:color="auto"/>
        <w:left w:val="none" w:sz="0" w:space="0" w:color="auto"/>
        <w:bottom w:val="none" w:sz="0" w:space="0" w:color="auto"/>
        <w:right w:val="none" w:sz="0" w:space="0" w:color="auto"/>
      </w:divBdr>
    </w:div>
    <w:div w:id="2077311999">
      <w:bodyDiv w:val="1"/>
      <w:marLeft w:val="0"/>
      <w:marRight w:val="0"/>
      <w:marTop w:val="0"/>
      <w:marBottom w:val="0"/>
      <w:divBdr>
        <w:top w:val="none" w:sz="0" w:space="0" w:color="auto"/>
        <w:left w:val="none" w:sz="0" w:space="0" w:color="auto"/>
        <w:bottom w:val="none" w:sz="0" w:space="0" w:color="auto"/>
        <w:right w:val="none" w:sz="0" w:space="0" w:color="auto"/>
      </w:divBdr>
    </w:div>
    <w:div w:id="2089306343">
      <w:bodyDiv w:val="1"/>
      <w:marLeft w:val="0"/>
      <w:marRight w:val="0"/>
      <w:marTop w:val="0"/>
      <w:marBottom w:val="0"/>
      <w:divBdr>
        <w:top w:val="none" w:sz="0" w:space="0" w:color="auto"/>
        <w:left w:val="none" w:sz="0" w:space="0" w:color="auto"/>
        <w:bottom w:val="none" w:sz="0" w:space="0" w:color="auto"/>
        <w:right w:val="none" w:sz="0" w:space="0" w:color="auto"/>
      </w:divBdr>
    </w:div>
    <w:div w:id="2103909823">
      <w:bodyDiv w:val="1"/>
      <w:marLeft w:val="0"/>
      <w:marRight w:val="0"/>
      <w:marTop w:val="0"/>
      <w:marBottom w:val="0"/>
      <w:divBdr>
        <w:top w:val="none" w:sz="0" w:space="0" w:color="auto"/>
        <w:left w:val="none" w:sz="0" w:space="0" w:color="auto"/>
        <w:bottom w:val="none" w:sz="0" w:space="0" w:color="auto"/>
        <w:right w:val="none" w:sz="0" w:space="0" w:color="auto"/>
      </w:divBdr>
    </w:div>
    <w:div w:id="2106148206">
      <w:bodyDiv w:val="1"/>
      <w:marLeft w:val="0"/>
      <w:marRight w:val="0"/>
      <w:marTop w:val="0"/>
      <w:marBottom w:val="0"/>
      <w:divBdr>
        <w:top w:val="none" w:sz="0" w:space="0" w:color="auto"/>
        <w:left w:val="none" w:sz="0" w:space="0" w:color="auto"/>
        <w:bottom w:val="none" w:sz="0" w:space="0" w:color="auto"/>
        <w:right w:val="none" w:sz="0" w:space="0" w:color="auto"/>
      </w:divBdr>
    </w:div>
    <w:div w:id="2124104266">
      <w:bodyDiv w:val="1"/>
      <w:marLeft w:val="0"/>
      <w:marRight w:val="0"/>
      <w:marTop w:val="0"/>
      <w:marBottom w:val="0"/>
      <w:divBdr>
        <w:top w:val="none" w:sz="0" w:space="0" w:color="auto"/>
        <w:left w:val="none" w:sz="0" w:space="0" w:color="auto"/>
        <w:bottom w:val="none" w:sz="0" w:space="0" w:color="auto"/>
        <w:right w:val="none" w:sz="0" w:space="0" w:color="auto"/>
      </w:divBdr>
    </w:div>
    <w:div w:id="21441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35206.0" TargetMode="External"/><Relationship Id="rId13" Type="http://schemas.openxmlformats.org/officeDocument/2006/relationships/hyperlink" Target="garantF1://10005807.0" TargetMode="External"/><Relationship Id="rId18" Type="http://schemas.openxmlformats.org/officeDocument/2006/relationships/hyperlink" Target="garantF1://10035206.8" TargetMode="External"/><Relationship Id="rId26" Type="http://schemas.openxmlformats.org/officeDocument/2006/relationships/hyperlink" Target="garantF1://12048567.6" TargetMode="External"/><Relationship Id="rId3" Type="http://schemas.openxmlformats.org/officeDocument/2006/relationships/styles" Target="styles.xml"/><Relationship Id="rId21" Type="http://schemas.openxmlformats.org/officeDocument/2006/relationships/hyperlink" Target="garantF1://12044682.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38291.0" TargetMode="External"/><Relationship Id="rId17" Type="http://schemas.openxmlformats.org/officeDocument/2006/relationships/hyperlink" Target="garantF1://12038291.10911" TargetMode="External"/><Relationship Id="rId25" Type="http://schemas.openxmlformats.org/officeDocument/2006/relationships/hyperlink" Target="garantF1://3220578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38291.981" TargetMode="External"/><Relationship Id="rId20" Type="http://schemas.openxmlformats.org/officeDocument/2006/relationships/hyperlink" Target="garantF1://12038291.9201" TargetMode="External"/><Relationship Id="rId29" Type="http://schemas.openxmlformats.org/officeDocument/2006/relationships/hyperlink" Target="garantF1://70253464.66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146.102" TargetMode="External"/><Relationship Id="rId24" Type="http://schemas.openxmlformats.org/officeDocument/2006/relationships/hyperlink" Target="garantF1://12038291.140014" TargetMode="External"/><Relationship Id="rId32" Type="http://schemas.openxmlformats.org/officeDocument/2006/relationships/hyperlink" Target="garantF1://12048567.6" TargetMode="External"/><Relationship Id="rId5" Type="http://schemas.openxmlformats.org/officeDocument/2006/relationships/webSettings" Target="webSettings.xml"/><Relationship Id="rId15" Type="http://schemas.openxmlformats.org/officeDocument/2006/relationships/hyperlink" Target="garantF1://12038291.92018" TargetMode="External"/><Relationship Id="rId23" Type="http://schemas.openxmlformats.org/officeDocument/2006/relationships/hyperlink" Target="garantF1://12044682.1000" TargetMode="External"/><Relationship Id="rId28" Type="http://schemas.openxmlformats.org/officeDocument/2006/relationships/hyperlink" Target="garantF1://10035206.82" TargetMode="External"/><Relationship Id="rId10" Type="http://schemas.openxmlformats.org/officeDocument/2006/relationships/hyperlink" Target="garantF1://32257647.0" TargetMode="External"/><Relationship Id="rId19" Type="http://schemas.openxmlformats.org/officeDocument/2006/relationships/hyperlink" Target="garantF1://25222254.0" TargetMode="External"/><Relationship Id="rId31" Type="http://schemas.openxmlformats.org/officeDocument/2006/relationships/hyperlink" Target="garantF1://10035206.82" TargetMode="External"/><Relationship Id="rId4" Type="http://schemas.openxmlformats.org/officeDocument/2006/relationships/settings" Target="settings.xml"/><Relationship Id="rId9" Type="http://schemas.openxmlformats.org/officeDocument/2006/relationships/hyperlink" Target="garantF1://32220573.0" TargetMode="External"/><Relationship Id="rId14" Type="http://schemas.openxmlformats.org/officeDocument/2006/relationships/hyperlink" Target="garantF1://10035206.0" TargetMode="External"/><Relationship Id="rId22" Type="http://schemas.openxmlformats.org/officeDocument/2006/relationships/hyperlink" Target="garantF1://12044682.0" TargetMode="External"/><Relationship Id="rId27" Type="http://schemas.openxmlformats.org/officeDocument/2006/relationships/hyperlink" Target="garantF1://10035206.82" TargetMode="External"/><Relationship Id="rId30" Type="http://schemas.openxmlformats.org/officeDocument/2006/relationships/hyperlink" Target="garantF1://70253464.7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75F7-70CC-4B48-91F2-47FCED37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22</Pages>
  <Words>8109</Words>
  <Characters>46225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9</cp:revision>
  <cp:lastPrinted>2020-12-11T06:10:00Z</cp:lastPrinted>
  <dcterms:created xsi:type="dcterms:W3CDTF">2020-12-11T05:09:00Z</dcterms:created>
  <dcterms:modified xsi:type="dcterms:W3CDTF">2021-01-18T13:43:00Z</dcterms:modified>
</cp:coreProperties>
</file>